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0069" w:rsidRDefault="009550F6">
      <w:pPr>
        <w:jc w:val="center"/>
        <w:rPr>
          <w:rFonts w:ascii="Times New Roman" w:hAnsi="Times New Roman" w:cs="Times New Roman"/>
          <w:b/>
          <w:sz w:val="24"/>
          <w:szCs w:val="24"/>
          <w:lang w:val="en-US"/>
        </w:rPr>
      </w:pPr>
      <w:r>
        <w:rPr>
          <w:rFonts w:ascii="Times New Roman" w:hAnsi="Times New Roman" w:cs="Times New Roman"/>
          <w:b/>
          <w:sz w:val="24"/>
          <w:szCs w:val="24"/>
          <w:lang w:val="en-US"/>
        </w:rPr>
        <w:t>Enhanced elevated-temperature properties via Mo addition in Al-Mn-Mg 3004 alloy</w:t>
      </w:r>
    </w:p>
    <w:p w:rsidR="00C34896" w:rsidRDefault="003722E4" w:rsidP="00691DAC">
      <w:pPr>
        <w:spacing w:after="120"/>
        <w:ind w:firstLine="482"/>
        <w:contextualSpacing/>
        <w:jc w:val="center"/>
        <w:outlineLvl w:val="0"/>
        <w:rPr>
          <w:rFonts w:ascii="Times New Roman" w:hAnsi="Times New Roman" w:cs="Times New Roman"/>
          <w:sz w:val="24"/>
          <w:szCs w:val="24"/>
          <w:lang w:val="fr-CA"/>
        </w:rPr>
      </w:pPr>
      <w:r w:rsidRPr="004F03FE">
        <w:rPr>
          <w:rFonts w:ascii="Times New Roman" w:hAnsi="Times New Roman" w:cs="Times New Roman"/>
          <w:sz w:val="24"/>
          <w:szCs w:val="24"/>
          <w:lang w:val="fr-CA"/>
        </w:rPr>
        <w:t>K</w:t>
      </w:r>
      <w:r w:rsidRPr="004F03FE">
        <w:rPr>
          <w:rFonts w:ascii="Times New Roman" w:hAnsi="Times New Roman" w:cs="Times New Roman" w:hint="eastAsia"/>
          <w:sz w:val="24"/>
          <w:szCs w:val="24"/>
          <w:lang w:val="fr-CA"/>
        </w:rPr>
        <w:t>.</w:t>
      </w:r>
      <w:r w:rsidRPr="004F03FE">
        <w:rPr>
          <w:rFonts w:ascii="Times New Roman" w:hAnsi="Times New Roman" w:cs="Times New Roman"/>
          <w:sz w:val="24"/>
          <w:szCs w:val="24"/>
          <w:lang w:val="fr-CA"/>
        </w:rPr>
        <w:t xml:space="preserve"> Liu</w:t>
      </w:r>
      <w:r w:rsidR="00222BCA">
        <w:rPr>
          <w:rFonts w:ascii="Times New Roman" w:hAnsi="Times New Roman" w:cs="Times New Roman" w:hint="eastAsia"/>
          <w:sz w:val="24"/>
          <w:szCs w:val="24"/>
          <w:lang w:val="fr-CA"/>
        </w:rPr>
        <w:t>*</w:t>
      </w:r>
      <w:r w:rsidRPr="00CB5078">
        <w:rPr>
          <w:rFonts w:ascii="Times New Roman" w:hAnsi="Times New Roman" w:cs="Times New Roman"/>
          <w:sz w:val="24"/>
          <w:szCs w:val="24"/>
          <w:lang w:val="fr-CA"/>
        </w:rPr>
        <w:t xml:space="preserve">, </w:t>
      </w:r>
      <w:r>
        <w:rPr>
          <w:rFonts w:ascii="Times New Roman" w:hAnsi="Times New Roman" w:cs="Times New Roman"/>
          <w:sz w:val="24"/>
          <w:szCs w:val="24"/>
          <w:lang w:val="fr-CA"/>
        </w:rPr>
        <w:t>Hezhaoye Ma and</w:t>
      </w:r>
      <w:r w:rsidRPr="00CB5078">
        <w:rPr>
          <w:rFonts w:ascii="Times New Roman" w:hAnsi="Times New Roman" w:cs="Times New Roman"/>
          <w:sz w:val="24"/>
          <w:szCs w:val="24"/>
          <w:lang w:val="fr-CA"/>
        </w:rPr>
        <w:t xml:space="preserve"> </w:t>
      </w:r>
      <w:r>
        <w:rPr>
          <w:rFonts w:ascii="Times New Roman" w:hAnsi="Times New Roman" w:cs="Times New Roman"/>
          <w:sz w:val="24"/>
          <w:szCs w:val="24"/>
          <w:lang w:val="fr-CA"/>
        </w:rPr>
        <w:t>X.</w:t>
      </w:r>
      <w:r>
        <w:rPr>
          <w:rFonts w:ascii="Times New Roman" w:hAnsi="Times New Roman" w:cs="Times New Roman" w:hint="eastAsia"/>
          <w:sz w:val="24"/>
          <w:szCs w:val="24"/>
          <w:lang w:val="fr-CA"/>
        </w:rPr>
        <w:t xml:space="preserve"> -</w:t>
      </w:r>
      <w:r w:rsidRPr="00CB5078">
        <w:rPr>
          <w:rFonts w:ascii="Times New Roman" w:hAnsi="Times New Roman" w:cs="Times New Roman"/>
          <w:sz w:val="24"/>
          <w:szCs w:val="24"/>
          <w:lang w:val="fr-CA"/>
        </w:rPr>
        <w:t>G</w:t>
      </w:r>
      <w:r>
        <w:rPr>
          <w:rFonts w:ascii="Times New Roman" w:hAnsi="Times New Roman" w:cs="Times New Roman"/>
          <w:sz w:val="24"/>
          <w:szCs w:val="24"/>
          <w:lang w:val="fr-CA"/>
        </w:rPr>
        <w:t>rant</w:t>
      </w:r>
      <w:r w:rsidR="00C34896">
        <w:rPr>
          <w:rFonts w:ascii="Times New Roman" w:hAnsi="Times New Roman" w:cs="Times New Roman"/>
          <w:sz w:val="24"/>
          <w:szCs w:val="24"/>
          <w:lang w:val="fr-CA"/>
        </w:rPr>
        <w:t xml:space="preserve"> Chen</w:t>
      </w:r>
    </w:p>
    <w:p w:rsidR="00691DAC" w:rsidRPr="00CB5078" w:rsidRDefault="00691DAC" w:rsidP="00691DAC">
      <w:pPr>
        <w:spacing w:after="120"/>
        <w:ind w:firstLine="482"/>
        <w:contextualSpacing/>
        <w:jc w:val="center"/>
        <w:outlineLvl w:val="0"/>
        <w:rPr>
          <w:rFonts w:ascii="Times New Roman" w:hAnsi="Times New Roman" w:cs="Times New Roman"/>
          <w:sz w:val="24"/>
          <w:szCs w:val="24"/>
          <w:lang w:val="fr-CA"/>
        </w:rPr>
      </w:pPr>
    </w:p>
    <w:p w:rsidR="003722E4" w:rsidRDefault="003722E4" w:rsidP="00C34896">
      <w:pPr>
        <w:spacing w:after="120"/>
        <w:ind w:firstLine="482"/>
        <w:contextualSpacing/>
        <w:jc w:val="center"/>
        <w:outlineLvl w:val="0"/>
        <w:rPr>
          <w:rFonts w:ascii="Times New Roman" w:hAnsi="Times New Roman" w:cs="Times New Roman"/>
          <w:sz w:val="24"/>
          <w:szCs w:val="24"/>
        </w:rPr>
      </w:pPr>
      <w:bookmarkStart w:id="0" w:name="OLE_LINK84"/>
      <w:bookmarkStart w:id="1" w:name="OLE_LINK85"/>
      <w:bookmarkStart w:id="2" w:name="OLE_LINK86"/>
      <w:r w:rsidRPr="00CB5078">
        <w:rPr>
          <w:rFonts w:ascii="Times New Roman" w:hAnsi="Times New Roman" w:cs="Times New Roman"/>
          <w:sz w:val="24"/>
          <w:szCs w:val="24"/>
        </w:rPr>
        <w:t>Department of Applied Science, University of Quebec at Chicoutimi</w:t>
      </w:r>
      <w:bookmarkEnd w:id="0"/>
      <w:bookmarkEnd w:id="1"/>
      <w:bookmarkEnd w:id="2"/>
      <w:r w:rsidRPr="00CB5078">
        <w:rPr>
          <w:rFonts w:ascii="Times New Roman" w:hAnsi="Times New Roman" w:cs="Times New Roman"/>
          <w:sz w:val="24"/>
          <w:szCs w:val="24"/>
        </w:rPr>
        <w:t xml:space="preserve">, </w:t>
      </w:r>
    </w:p>
    <w:p w:rsidR="003722E4" w:rsidRDefault="003722E4" w:rsidP="003722E4">
      <w:pPr>
        <w:ind w:firstLine="480"/>
        <w:contextualSpacing/>
        <w:jc w:val="center"/>
        <w:outlineLvl w:val="0"/>
        <w:rPr>
          <w:rFonts w:ascii="Times New Roman" w:hAnsi="Times New Roman" w:cs="Times New Roman"/>
          <w:sz w:val="24"/>
          <w:szCs w:val="24"/>
        </w:rPr>
      </w:pPr>
      <w:r w:rsidRPr="00CB5078">
        <w:rPr>
          <w:rFonts w:ascii="Times New Roman" w:hAnsi="Times New Roman" w:cs="Times New Roman"/>
          <w:sz w:val="24"/>
          <w:szCs w:val="24"/>
        </w:rPr>
        <w:t>Saguenay, QC, Canada, G7H 2B1</w:t>
      </w:r>
    </w:p>
    <w:p w:rsidR="00222BCA" w:rsidRPr="00691DAC" w:rsidRDefault="00222BCA" w:rsidP="00691DAC">
      <w:pPr>
        <w:pStyle w:val="TTPSectionHeading"/>
        <w:spacing w:before="120" w:after="0"/>
        <w:jc w:val="center"/>
        <w:rPr>
          <w:rFonts w:eastAsiaTheme="minorEastAsia"/>
          <w:b w:val="0"/>
          <w:sz w:val="20"/>
          <w:szCs w:val="20"/>
          <w:lang w:eastAsia="zh-CN"/>
        </w:rPr>
      </w:pPr>
      <w:r>
        <w:rPr>
          <w:rFonts w:eastAsiaTheme="minorEastAsia" w:hint="eastAsia"/>
          <w:b w:val="0"/>
          <w:sz w:val="20"/>
          <w:szCs w:val="20"/>
          <w:lang w:eastAsia="zh-CN"/>
        </w:rPr>
        <w:t>C</w:t>
      </w:r>
      <w:r w:rsidRPr="007E324B">
        <w:rPr>
          <w:rFonts w:eastAsiaTheme="minorEastAsia" w:hint="eastAsia"/>
          <w:b w:val="0"/>
          <w:sz w:val="20"/>
          <w:szCs w:val="20"/>
          <w:lang w:eastAsia="zh-CN"/>
        </w:rPr>
        <w:t xml:space="preserve">orresponding author: </w:t>
      </w:r>
      <w:proofErr w:type="spellStart"/>
      <w:r w:rsidRPr="007E324B">
        <w:rPr>
          <w:rFonts w:eastAsiaTheme="minorEastAsia" w:hint="eastAsia"/>
          <w:b w:val="0"/>
          <w:sz w:val="20"/>
          <w:szCs w:val="20"/>
          <w:lang w:eastAsia="zh-CN"/>
        </w:rPr>
        <w:t>kun.liu</w:t>
      </w:r>
      <w:proofErr w:type="spellEnd"/>
      <w:r w:rsidRPr="007E324B">
        <w:rPr>
          <w:rFonts w:eastAsiaTheme="minorEastAsia" w:hint="eastAsia"/>
          <w:b w:val="0"/>
          <w:sz w:val="20"/>
          <w:szCs w:val="20"/>
          <w:lang w:eastAsia="zh-CN"/>
        </w:rPr>
        <w:t xml:space="preserve"> @uqac.ca; Tel.: 1-4185455011 ext.7112</w:t>
      </w:r>
      <w:r>
        <w:rPr>
          <w:rFonts w:eastAsiaTheme="minorEastAsia" w:hint="eastAsia"/>
          <w:b w:val="0"/>
          <w:sz w:val="20"/>
          <w:szCs w:val="20"/>
          <w:lang w:eastAsia="zh-CN"/>
        </w:rPr>
        <w:t>;</w:t>
      </w:r>
      <w:r w:rsidRPr="007E324B">
        <w:rPr>
          <w:rFonts w:eastAsiaTheme="minorEastAsia" w:hint="eastAsia"/>
          <w:b w:val="0"/>
          <w:sz w:val="20"/>
          <w:szCs w:val="20"/>
          <w:lang w:eastAsia="zh-CN"/>
        </w:rPr>
        <w:t xml:space="preserve"> </w:t>
      </w:r>
      <w:proofErr w:type="gramStart"/>
      <w:r w:rsidRPr="007E324B">
        <w:rPr>
          <w:rFonts w:eastAsiaTheme="minorEastAsia" w:hint="eastAsia"/>
          <w:b w:val="0"/>
          <w:sz w:val="20"/>
          <w:szCs w:val="20"/>
          <w:lang w:eastAsia="zh-CN"/>
        </w:rPr>
        <w:t>Fax.:</w:t>
      </w:r>
      <w:proofErr w:type="gramEnd"/>
      <w:r w:rsidRPr="007E324B">
        <w:rPr>
          <w:rFonts w:eastAsiaTheme="minorEastAsia" w:hint="eastAsia"/>
          <w:b w:val="0"/>
          <w:sz w:val="20"/>
          <w:szCs w:val="20"/>
          <w:lang w:eastAsia="zh-CN"/>
        </w:rPr>
        <w:t xml:space="preserve"> 1-4185455012</w:t>
      </w:r>
    </w:p>
    <w:p w:rsidR="00380069" w:rsidRDefault="009550F6">
      <w:pPr>
        <w:pStyle w:val="TTPSectionHeading"/>
        <w:rPr>
          <w:lang w:eastAsia="zh-CN"/>
        </w:rPr>
      </w:pPr>
      <w:r>
        <w:rPr>
          <w:lang w:eastAsia="zh-CN"/>
        </w:rPr>
        <w:t>Abstract</w:t>
      </w:r>
    </w:p>
    <w:p w:rsidR="00380069" w:rsidRDefault="009550F6">
      <w:pPr>
        <w:ind w:firstLineChars="200" w:firstLine="4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present work investigates the </w:t>
      </w:r>
      <w:r w:rsidR="00C43D9B">
        <w:rPr>
          <w:rFonts w:ascii="Times New Roman" w:hAnsi="Times New Roman" w:cs="Times New Roman"/>
          <w:sz w:val="24"/>
          <w:szCs w:val="24"/>
          <w:lang w:val="en-US"/>
        </w:rPr>
        <w:t>influence</w:t>
      </w:r>
      <w:r>
        <w:rPr>
          <w:rFonts w:ascii="Times New Roman" w:hAnsi="Times New Roman" w:cs="Times New Roman"/>
          <w:sz w:val="24"/>
          <w:szCs w:val="24"/>
          <w:lang w:val="en-US"/>
        </w:rPr>
        <w:t xml:space="preserve"> of adding Mo to an Al-Mn-Mg 3004 alloy on elevated-temperature properties </w:t>
      </w:r>
      <w:r>
        <w:rPr>
          <w:rFonts w:ascii="Times New Roman" w:hAnsi="Times New Roman" w:cs="Times New Roman" w:hint="eastAsia"/>
          <w:sz w:val="24"/>
          <w:szCs w:val="24"/>
          <w:lang w:val="en-US"/>
        </w:rPr>
        <w:t xml:space="preserve">as well as their </w:t>
      </w:r>
      <w:r>
        <w:rPr>
          <w:rFonts w:ascii="Times New Roman" w:hAnsi="Times New Roman" w:cs="Times New Roman"/>
          <w:sz w:val="24"/>
          <w:szCs w:val="24"/>
          <w:lang w:val="en-US"/>
        </w:rPr>
        <w:t xml:space="preserve">thermal </w:t>
      </w:r>
      <w:r>
        <w:rPr>
          <w:rFonts w:ascii="Times New Roman" w:hAnsi="Times New Roman" w:cs="Times New Roman" w:hint="eastAsia"/>
          <w:sz w:val="24"/>
          <w:szCs w:val="24"/>
          <w:lang w:val="en-US"/>
        </w:rPr>
        <w:t>stability during long</w:t>
      </w:r>
      <w:r>
        <w:rPr>
          <w:rFonts w:ascii="Times New Roman" w:hAnsi="Times New Roman" w:cs="Times New Roman"/>
          <w:sz w:val="24"/>
          <w:szCs w:val="24"/>
          <w:lang w:val="en-US"/>
        </w:rPr>
        <w:t>-term</w:t>
      </w:r>
      <w:r>
        <w:rPr>
          <w:rFonts w:ascii="Times New Roman" w:hAnsi="Times New Roman" w:cs="Times New Roman" w:hint="eastAsia"/>
          <w:sz w:val="24"/>
          <w:szCs w:val="24"/>
          <w:lang w:val="en-US"/>
        </w:rPr>
        <w:t xml:space="preserve"> thermal holding at 350</w:t>
      </w:r>
      <w:r>
        <w:rPr>
          <w:rFonts w:ascii="Times New Roman" w:hAnsi="Times New Roman" w:cs="Times New Roman"/>
          <w:sz w:val="24"/>
          <w:szCs w:val="24"/>
          <w:lang w:val="en-US"/>
        </w:rPr>
        <w:t>°C</w:t>
      </w:r>
      <w:r>
        <w:rPr>
          <w:rFonts w:ascii="Times New Roman" w:hAnsi="Times New Roman" w:cs="Times New Roman" w:hint="eastAsia"/>
          <w:sz w:val="24"/>
          <w:szCs w:val="24"/>
          <w:lang w:val="en-US"/>
        </w:rPr>
        <w:t xml:space="preserve"> and 400</w:t>
      </w:r>
      <w:r>
        <w:rPr>
          <w:rFonts w:ascii="Times New Roman" w:hAnsi="Times New Roman" w:cs="Times New Roman"/>
          <w:sz w:val="24"/>
          <w:szCs w:val="24"/>
          <w:lang w:val="en-US"/>
        </w:rPr>
        <w:t xml:space="preserve">°C. In as-cast and heat-treated conditions, both microhardness and yield strength increase with increasing Mo contents and reach peak values at </w:t>
      </w:r>
      <w:r>
        <w:rPr>
          <w:rFonts w:ascii="Times New Roman" w:hAnsi="Times New Roman" w:cs="Times New Roman" w:hint="eastAsia"/>
          <w:sz w:val="24"/>
          <w:szCs w:val="24"/>
          <w:lang w:val="en-US"/>
        </w:rPr>
        <w:t>0.3 wt</w:t>
      </w:r>
      <w:r>
        <w:rPr>
          <w:rFonts w:ascii="Times New Roman" w:hAnsi="Times New Roman" w:cs="Times New Roman"/>
          <w:sz w:val="24"/>
          <w:szCs w:val="24"/>
          <w:lang w:val="en-US"/>
        </w:rPr>
        <w:t>.</w:t>
      </w:r>
      <w:r w:rsidR="003722E4">
        <w:rPr>
          <w:rFonts w:ascii="Times New Roman" w:hAnsi="Times New Roman" w:cs="Times New Roman" w:hint="eastAsia"/>
          <w:sz w:val="24"/>
          <w:szCs w:val="24"/>
          <w:lang w:val="en-US"/>
        </w:rPr>
        <w:t xml:space="preserve"> </w:t>
      </w:r>
      <w:r w:rsidR="004D560E">
        <w:rPr>
          <w:rFonts w:ascii="Times New Roman" w:hAnsi="Times New Roman" w:cs="Times New Roman"/>
          <w:sz w:val="24"/>
          <w:szCs w:val="24"/>
          <w:lang w:val="en-US"/>
        </w:rPr>
        <w:t>%</w:t>
      </w:r>
      <w:r>
        <w:rPr>
          <w:rFonts w:ascii="Times New Roman" w:hAnsi="Times New Roman" w:cs="Times New Roman"/>
          <w:sz w:val="24"/>
          <w:szCs w:val="24"/>
          <w:lang w:val="en-US"/>
        </w:rPr>
        <w:t xml:space="preserve"> followed by a plateau. </w:t>
      </w:r>
      <w:r>
        <w:rPr>
          <w:rFonts w:ascii="Times New Roman" w:hAnsi="Times New Roman" w:cs="Times New Roman" w:hint="eastAsia"/>
          <w:sz w:val="24"/>
          <w:szCs w:val="24"/>
          <w:lang w:val="en-US"/>
        </w:rPr>
        <w:t xml:space="preserve">With </w:t>
      </w:r>
      <w:r>
        <w:rPr>
          <w:rFonts w:ascii="Times New Roman" w:hAnsi="Times New Roman" w:cs="Times New Roman"/>
          <w:sz w:val="24"/>
          <w:szCs w:val="24"/>
          <w:lang w:val="en-US"/>
        </w:rPr>
        <w:t xml:space="preserve">an </w:t>
      </w:r>
      <w:r>
        <w:rPr>
          <w:rFonts w:ascii="Times New Roman" w:hAnsi="Times New Roman" w:cs="Times New Roman" w:hint="eastAsia"/>
          <w:sz w:val="24"/>
          <w:szCs w:val="24"/>
          <w:lang w:val="en-US"/>
        </w:rPr>
        <w:t>optimized Mo content (0.3 wt.</w:t>
      </w:r>
      <w:r w:rsidR="004D560E">
        <w:rPr>
          <w:rFonts w:ascii="Times New Roman" w:hAnsi="Times New Roman" w:cs="Times New Roman"/>
          <w:sz w:val="24"/>
          <w:szCs w:val="24"/>
          <w:lang w:val="en-US"/>
        </w:rPr>
        <w:t xml:space="preserve"> </w:t>
      </w:r>
      <w:r>
        <w:rPr>
          <w:rFonts w:ascii="Times New Roman" w:hAnsi="Times New Roman" w:cs="Times New Roman" w:hint="eastAsia"/>
          <w:sz w:val="24"/>
          <w:szCs w:val="24"/>
          <w:lang w:val="en-US"/>
        </w:rPr>
        <w:t xml:space="preserve">%), the </w:t>
      </w:r>
      <w:r>
        <w:rPr>
          <w:rFonts w:ascii="Times New Roman" w:hAnsi="Times New Roman" w:cs="Times New Roman"/>
          <w:sz w:val="24"/>
          <w:szCs w:val="24"/>
          <w:lang w:val="en-US"/>
        </w:rPr>
        <w:t>volume fraction of dispersoids is i</w:t>
      </w:r>
      <w:r>
        <w:rPr>
          <w:rFonts w:ascii="Times New Roman" w:hAnsi="Times New Roman" w:cs="Times New Roman" w:hint="eastAsia"/>
          <w:sz w:val="24"/>
          <w:szCs w:val="24"/>
          <w:lang w:val="en-US"/>
        </w:rPr>
        <w:t xml:space="preserve">ncreased </w:t>
      </w:r>
      <w:r>
        <w:rPr>
          <w:rFonts w:ascii="Times New Roman" w:hAnsi="Times New Roman" w:cs="Times New Roman"/>
          <w:sz w:val="24"/>
          <w:szCs w:val="24"/>
          <w:lang w:val="en-US"/>
        </w:rPr>
        <w:t xml:space="preserve">while </w:t>
      </w:r>
      <w:r>
        <w:rPr>
          <w:rFonts w:ascii="Times New Roman" w:hAnsi="Times New Roman" w:cs="Times New Roman" w:hint="eastAsia"/>
          <w:sz w:val="24"/>
          <w:szCs w:val="24"/>
          <w:lang w:val="en-US"/>
        </w:rPr>
        <w:t xml:space="preserve">the </w:t>
      </w:r>
      <w:r>
        <w:rPr>
          <w:rFonts w:ascii="Times New Roman" w:hAnsi="Times New Roman" w:cs="Times New Roman"/>
          <w:sz w:val="24"/>
          <w:szCs w:val="24"/>
          <w:lang w:val="en-US"/>
        </w:rPr>
        <w:t>volume</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xml:space="preserve">percentage </w:t>
      </w:r>
      <w:r>
        <w:rPr>
          <w:rFonts w:ascii="Times New Roman" w:hAnsi="Times New Roman" w:cs="Times New Roman" w:hint="eastAsia"/>
          <w:sz w:val="24"/>
          <w:szCs w:val="24"/>
          <w:lang w:val="en-US"/>
        </w:rPr>
        <w:t xml:space="preserve">of </w:t>
      </w:r>
      <w:r>
        <w:rPr>
          <w:rFonts w:ascii="Times New Roman" w:hAnsi="Times New Roman" w:cs="Times New Roman"/>
          <w:sz w:val="24"/>
          <w:szCs w:val="24"/>
          <w:lang w:val="en-US"/>
        </w:rPr>
        <w:t xml:space="preserve">the </w:t>
      </w:r>
      <w:r w:rsidRPr="00BE1A90">
        <w:rPr>
          <w:rFonts w:ascii="Times New Roman" w:hAnsi="Times New Roman" w:cs="Times New Roman"/>
          <w:sz w:val="24"/>
          <w:szCs w:val="24"/>
          <w:lang w:val="en-US"/>
        </w:rPr>
        <w:t>dispersoid</w:t>
      </w:r>
      <w:r w:rsidR="00BE1A90" w:rsidRPr="00BE1A90">
        <w:rPr>
          <w:rFonts w:ascii="Times New Roman" w:hAnsi="Times New Roman" w:cs="Times New Roman" w:hint="eastAsia"/>
          <w:sz w:val="24"/>
          <w:szCs w:val="24"/>
          <w:lang w:val="en-US"/>
        </w:rPr>
        <w:t>-</w:t>
      </w:r>
      <w:r w:rsidRPr="00BE1A90">
        <w:rPr>
          <w:rFonts w:ascii="Times New Roman" w:hAnsi="Times New Roman" w:cs="Times New Roman"/>
          <w:sz w:val="24"/>
          <w:szCs w:val="24"/>
          <w:lang w:val="en-US"/>
        </w:rPr>
        <w:t xml:space="preserve">free zone </w:t>
      </w:r>
      <w:r>
        <w:rPr>
          <w:rFonts w:ascii="Times New Roman" w:hAnsi="Times New Roman" w:cs="Times New Roman" w:hint="eastAsia"/>
          <w:sz w:val="24"/>
          <w:szCs w:val="24"/>
          <w:lang w:val="en-US"/>
        </w:rPr>
        <w:t xml:space="preserve">is </w:t>
      </w:r>
      <w:r>
        <w:rPr>
          <w:rFonts w:ascii="Times New Roman" w:hAnsi="Times New Roman" w:cs="Times New Roman"/>
          <w:sz w:val="24"/>
          <w:szCs w:val="24"/>
          <w:lang w:val="en-US"/>
        </w:rPr>
        <w:t xml:space="preserve">greatly </w:t>
      </w:r>
      <w:r>
        <w:rPr>
          <w:rFonts w:ascii="Times New Roman" w:hAnsi="Times New Roman" w:cs="Times New Roman" w:hint="eastAsia"/>
          <w:sz w:val="24"/>
          <w:szCs w:val="24"/>
          <w:lang w:val="en-US"/>
        </w:rPr>
        <w:t xml:space="preserve">reduced compared </w:t>
      </w:r>
      <w:r>
        <w:rPr>
          <w:rFonts w:ascii="Times New Roman" w:hAnsi="Times New Roman" w:cs="Times New Roman"/>
          <w:sz w:val="24"/>
          <w:szCs w:val="24"/>
          <w:lang w:val="en-US"/>
        </w:rPr>
        <w:t>to</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xml:space="preserve">the </w:t>
      </w:r>
      <w:r>
        <w:rPr>
          <w:rFonts w:ascii="Times New Roman" w:hAnsi="Times New Roman" w:cs="Times New Roman" w:hint="eastAsia"/>
          <w:sz w:val="24"/>
          <w:szCs w:val="24"/>
          <w:lang w:val="en-US"/>
        </w:rPr>
        <w:t xml:space="preserve">base alloy free of Mo, </w:t>
      </w:r>
      <w:r>
        <w:rPr>
          <w:rFonts w:ascii="Times New Roman" w:hAnsi="Times New Roman" w:cs="Times New Roman"/>
          <w:sz w:val="24"/>
          <w:szCs w:val="24"/>
          <w:lang w:val="en-US"/>
        </w:rPr>
        <w:t>resulting</w:t>
      </w:r>
      <w:r>
        <w:rPr>
          <w:rFonts w:ascii="Times New Roman" w:hAnsi="Times New Roman" w:cs="Times New Roman" w:hint="eastAsia"/>
          <w:sz w:val="24"/>
          <w:szCs w:val="24"/>
          <w:lang w:val="en-US"/>
        </w:rPr>
        <w:t xml:space="preserve"> in</w:t>
      </w:r>
      <w:r w:rsidR="003722E4">
        <w:rPr>
          <w:rFonts w:ascii="Times New Roman" w:hAnsi="Times New Roman" w:cs="Times New Roman" w:hint="eastAsia"/>
          <w:sz w:val="24"/>
          <w:szCs w:val="24"/>
          <w:lang w:val="en-US"/>
        </w:rPr>
        <w:t xml:space="preserve"> the </w:t>
      </w:r>
      <w:r>
        <w:rPr>
          <w:rFonts w:ascii="Times New Roman" w:hAnsi="Times New Roman" w:cs="Times New Roman" w:hint="eastAsia"/>
          <w:sz w:val="24"/>
          <w:szCs w:val="24"/>
          <w:lang w:val="en-US"/>
        </w:rPr>
        <w:t>remarkable increase</w:t>
      </w:r>
      <w:r>
        <w:rPr>
          <w:rFonts w:ascii="Times New Roman" w:hAnsi="Times New Roman" w:cs="Times New Roman"/>
          <w:sz w:val="24"/>
          <w:szCs w:val="24"/>
          <w:lang w:val="en-US"/>
        </w:rPr>
        <w:t>s</w:t>
      </w:r>
      <w:r>
        <w:rPr>
          <w:rFonts w:ascii="Times New Roman" w:hAnsi="Times New Roman" w:cs="Times New Roman" w:hint="eastAsia"/>
          <w:sz w:val="24"/>
          <w:szCs w:val="24"/>
          <w:lang w:val="en-US"/>
        </w:rPr>
        <w:t xml:space="preserve"> in </w:t>
      </w:r>
      <w:r>
        <w:rPr>
          <w:rFonts w:ascii="Times New Roman" w:hAnsi="Times New Roman" w:cs="Times New Roman"/>
          <w:sz w:val="24"/>
          <w:szCs w:val="24"/>
          <w:lang w:val="en-US"/>
        </w:rPr>
        <w:t>elevated-temperature</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strength and creep resistance. The results of</w:t>
      </w:r>
      <w:r>
        <w:rPr>
          <w:rFonts w:ascii="Times New Roman" w:hAnsi="Times New Roman" w:cs="Times New Roman" w:hint="eastAsia"/>
          <w:sz w:val="24"/>
          <w:szCs w:val="24"/>
          <w:lang w:val="en-US"/>
        </w:rPr>
        <w:t xml:space="preserve"> the long-</w:t>
      </w:r>
      <w:r>
        <w:rPr>
          <w:rFonts w:ascii="Times New Roman" w:hAnsi="Times New Roman" w:cs="Times New Roman"/>
          <w:sz w:val="24"/>
          <w:szCs w:val="24"/>
          <w:lang w:val="en-US"/>
        </w:rPr>
        <w:t>term</w:t>
      </w:r>
      <w:r>
        <w:rPr>
          <w:rFonts w:ascii="Times New Roman" w:hAnsi="Times New Roman" w:cs="Times New Roman" w:hint="eastAsia"/>
          <w:sz w:val="24"/>
          <w:szCs w:val="24"/>
          <w:lang w:val="en-US"/>
        </w:rPr>
        <w:t xml:space="preserve"> thermal holding</w:t>
      </w:r>
      <w:r>
        <w:rPr>
          <w:rFonts w:ascii="Times New Roman" w:hAnsi="Times New Roman" w:cs="Times New Roman"/>
          <w:sz w:val="24"/>
          <w:szCs w:val="24"/>
          <w:lang w:val="en-US"/>
        </w:rPr>
        <w:t xml:space="preserve"> show that c</w:t>
      </w:r>
      <w:r>
        <w:rPr>
          <w:rFonts w:ascii="Times New Roman" w:hAnsi="Times New Roman" w:cs="Times New Roman" w:hint="eastAsia"/>
          <w:sz w:val="24"/>
          <w:szCs w:val="24"/>
          <w:lang w:val="en-US"/>
        </w:rPr>
        <w:t xml:space="preserve">ompared with the rapid drop of elevated-temperature strength and creep resistance in </w:t>
      </w:r>
      <w:r>
        <w:rPr>
          <w:rFonts w:ascii="Times New Roman" w:hAnsi="Times New Roman" w:cs="Times New Roman"/>
          <w:sz w:val="24"/>
          <w:szCs w:val="24"/>
          <w:lang w:val="en-US"/>
        </w:rPr>
        <w:t xml:space="preserve">the </w:t>
      </w:r>
      <w:r>
        <w:rPr>
          <w:rFonts w:ascii="Times New Roman" w:hAnsi="Times New Roman" w:cs="Times New Roman" w:hint="eastAsia"/>
          <w:sz w:val="24"/>
          <w:szCs w:val="24"/>
          <w:lang w:val="en-US"/>
        </w:rPr>
        <w:t>base alloy</w:t>
      </w:r>
      <w:r>
        <w:rPr>
          <w:rFonts w:ascii="Times New Roman" w:hAnsi="Times New Roman" w:cs="Times New Roman"/>
          <w:sz w:val="24"/>
          <w:szCs w:val="24"/>
          <w:lang w:val="en-US"/>
        </w:rPr>
        <w:t xml:space="preserve">, the Al-Mn-Mg alloy with 0.3% Mo </w:t>
      </w:r>
      <w:r>
        <w:rPr>
          <w:rFonts w:ascii="Times New Roman" w:hAnsi="Times New Roman" w:cs="Times New Roman" w:hint="eastAsia"/>
          <w:sz w:val="24"/>
          <w:szCs w:val="24"/>
          <w:lang w:val="en-US"/>
        </w:rPr>
        <w:t>is</w:t>
      </w:r>
      <w:r>
        <w:rPr>
          <w:rFonts w:ascii="Times New Roman" w:hAnsi="Times New Roman" w:cs="Times New Roman"/>
          <w:sz w:val="24"/>
          <w:szCs w:val="24"/>
          <w:lang w:val="en-US"/>
        </w:rPr>
        <w:t xml:space="preserve"> thermally stable up to 350°C,</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exhibiting</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xml:space="preserve">a slight decrease of stability </w:t>
      </w:r>
      <w:r>
        <w:rPr>
          <w:rFonts w:ascii="Times New Roman" w:hAnsi="Times New Roman" w:cs="Times New Roman" w:hint="eastAsia"/>
          <w:sz w:val="24"/>
          <w:szCs w:val="24"/>
          <w:lang w:val="en-US"/>
        </w:rPr>
        <w:t xml:space="preserve">at </w:t>
      </w:r>
      <w:r>
        <w:rPr>
          <w:rFonts w:ascii="Times New Roman" w:hAnsi="Times New Roman" w:cs="Times New Roman"/>
          <w:sz w:val="24"/>
          <w:szCs w:val="24"/>
          <w:lang w:val="en-US"/>
        </w:rPr>
        <w:t>400°C.</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xml:space="preserve">The combination of high elevated-temperature </w:t>
      </w:r>
      <w:r>
        <w:rPr>
          <w:rFonts w:ascii="Times New Roman" w:hAnsi="Times New Roman" w:cs="Times New Roman" w:hint="eastAsia"/>
          <w:sz w:val="24"/>
          <w:szCs w:val="24"/>
          <w:lang w:val="en-US"/>
        </w:rPr>
        <w:t>properties</w:t>
      </w:r>
      <w:r>
        <w:rPr>
          <w:rFonts w:ascii="Times New Roman" w:hAnsi="Times New Roman" w:cs="Times New Roman"/>
          <w:sz w:val="24"/>
          <w:szCs w:val="24"/>
          <w:lang w:val="en-US"/>
        </w:rPr>
        <w:t xml:space="preserve"> and </w:t>
      </w:r>
      <w:r>
        <w:rPr>
          <w:rFonts w:ascii="Times New Roman" w:hAnsi="Times New Roman" w:cs="Times New Roman" w:hint="eastAsia"/>
          <w:sz w:val="24"/>
          <w:szCs w:val="24"/>
          <w:lang w:val="en-US"/>
        </w:rPr>
        <w:t xml:space="preserve">their </w:t>
      </w:r>
      <w:r>
        <w:rPr>
          <w:rFonts w:ascii="Times New Roman" w:hAnsi="Times New Roman" w:cs="Times New Roman"/>
          <w:sz w:val="24"/>
          <w:szCs w:val="24"/>
          <w:lang w:val="en-US"/>
        </w:rPr>
        <w:t xml:space="preserve">excellent thermal stability at 350-400°C with Mo addition makes Al-Mn-Mg 3xxx alloys </w:t>
      </w:r>
      <w:r w:rsidR="00B20C66">
        <w:rPr>
          <w:rFonts w:ascii="Times New Roman" w:hAnsi="Times New Roman" w:cs="Times New Roman" w:hint="eastAsia"/>
          <w:sz w:val="24"/>
          <w:szCs w:val="24"/>
          <w:lang w:val="en-US"/>
        </w:rPr>
        <w:t xml:space="preserve">the </w:t>
      </w:r>
      <w:r>
        <w:rPr>
          <w:rFonts w:ascii="Times New Roman" w:hAnsi="Times New Roman" w:cs="Times New Roman"/>
          <w:sz w:val="24"/>
          <w:szCs w:val="24"/>
          <w:lang w:val="en-US"/>
        </w:rPr>
        <w:t xml:space="preserve">promising candidates for elevated-temperature applications. </w:t>
      </w:r>
    </w:p>
    <w:p w:rsidR="00DE4925" w:rsidRPr="00CB5078" w:rsidRDefault="00DE4925" w:rsidP="00DE4925">
      <w:pPr>
        <w:jc w:val="both"/>
        <w:rPr>
          <w:rFonts w:ascii="Times New Roman" w:hAnsi="Times New Roman" w:cs="Times New Roman"/>
          <w:sz w:val="24"/>
          <w:szCs w:val="24"/>
        </w:rPr>
      </w:pPr>
      <w:r w:rsidRPr="005E2BCB">
        <w:rPr>
          <w:rFonts w:ascii="Times New Roman" w:hAnsi="Times New Roman" w:cs="Times New Roman"/>
          <w:b/>
          <w:sz w:val="24"/>
          <w:szCs w:val="24"/>
        </w:rPr>
        <w:t>Keywords:</w:t>
      </w:r>
      <w:r w:rsidRPr="00CB5078">
        <w:rPr>
          <w:rFonts w:ascii="Times New Roman" w:hAnsi="Times New Roman" w:cs="Times New Roman"/>
          <w:sz w:val="24"/>
          <w:szCs w:val="24"/>
        </w:rPr>
        <w:t xml:space="preserve"> Al-Mn-Mg 3004 alloy; Mo</w:t>
      </w:r>
      <w:r>
        <w:rPr>
          <w:rFonts w:ascii="Times New Roman" w:hAnsi="Times New Roman" w:cs="Times New Roman"/>
          <w:sz w:val="24"/>
          <w:szCs w:val="24"/>
        </w:rPr>
        <w:t>; E</w:t>
      </w:r>
      <w:r w:rsidRPr="00CB5078">
        <w:rPr>
          <w:rFonts w:ascii="Times New Roman" w:hAnsi="Times New Roman" w:cs="Times New Roman"/>
          <w:sz w:val="24"/>
          <w:szCs w:val="24"/>
        </w:rPr>
        <w:t xml:space="preserve">levated-temperature </w:t>
      </w:r>
      <w:r>
        <w:rPr>
          <w:rFonts w:ascii="Times New Roman" w:hAnsi="Times New Roman" w:cs="Times New Roman"/>
          <w:sz w:val="24"/>
          <w:szCs w:val="24"/>
        </w:rPr>
        <w:t>properties; T</w:t>
      </w:r>
      <w:r w:rsidRPr="00CB5078">
        <w:rPr>
          <w:rFonts w:ascii="Times New Roman" w:hAnsi="Times New Roman" w:cs="Times New Roman"/>
          <w:sz w:val="24"/>
          <w:szCs w:val="24"/>
        </w:rPr>
        <w:t>hermal stability;</w:t>
      </w:r>
      <w:r>
        <w:rPr>
          <w:rFonts w:ascii="Times New Roman" w:hAnsi="Times New Roman" w:cs="Times New Roman"/>
          <w:sz w:val="24"/>
          <w:szCs w:val="24"/>
        </w:rPr>
        <w:t xml:space="preserve"> Creep resistance</w:t>
      </w:r>
    </w:p>
    <w:p w:rsidR="00380069" w:rsidRDefault="009550F6">
      <w:pPr>
        <w:pStyle w:val="TTPSectionHeading"/>
        <w:rPr>
          <w:lang w:eastAsia="zh-CN"/>
        </w:rPr>
      </w:pPr>
      <w:r>
        <w:rPr>
          <w:lang w:eastAsia="zh-CN"/>
        </w:rPr>
        <w:t>1. Introduction</w:t>
      </w:r>
    </w:p>
    <w:p w:rsidR="00380069" w:rsidRDefault="009550F6">
      <w:pPr>
        <w:spacing w:after="0"/>
        <w:ind w:firstLineChars="200" w:firstLine="4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Al-Mn-Mg 3xxx alloys are promising aluminum alloy candidates for elevated-temperature applications (250-350°C), and great efforts have made to promote the precipitation of thermally stable dispersoids of these alloys during heat treatment and to improve their elevated-temperature properties </w:t>
      </w:r>
      <w:r>
        <w:rPr>
          <w:rFonts w:ascii="Times New Roman" w:hAnsi="Times New Roman" w:cs="Times New Roman"/>
          <w:sz w:val="24"/>
          <w:szCs w:val="24"/>
          <w:lang w:val="en-US"/>
        </w:rPr>
        <w:fldChar w:fldCharType="begin">
          <w:fldData xml:space="preserve">PEVuZE5vdGU+PENpdGU+PEF1dGhvcj5MaTwvQXV0aG9yPjxZZWFyPjIwMDM8L1llYXI+PFJlY051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PEVuZE5vdGU+PENpdGU+PEF1dGhvcj5MaTwvQXV0aG9yPjxZZWFyPjIwMDM8L1llYXI+PFJlY051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[1-4]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It is reported that the yield strength at 300°C can reach 78 MPa in a conventional 3004 alloy or even as high as 86 MPa with a modified chemical composition after heat treatment at 375°C/</w:t>
      </w:r>
      <w:r w:rsidR="00B20C66">
        <w:rPr>
          <w:rFonts w:ascii="Times New Roman" w:hAnsi="Times New Roman" w:cs="Times New Roman"/>
          <w:sz w:val="24"/>
          <w:szCs w:val="24"/>
          <w:lang w:val="en-US"/>
        </w:rPr>
        <w:t>48</w:t>
      </w:r>
      <w:r>
        <w:rPr>
          <w:rFonts w:ascii="Times New Roman" w:hAnsi="Times New Roman" w:cs="Times New Roman"/>
          <w:sz w:val="24"/>
          <w:szCs w:val="24"/>
          <w:lang w:val="en-US"/>
        </w:rPr>
        <w:t xml:space="preserve">h </w:t>
      </w:r>
      <w:r>
        <w:rPr>
          <w:rFonts w:ascii="Times New Roman" w:hAnsi="Times New Roman" w:cs="Times New Roman"/>
          <w:sz w:val="24"/>
          <w:szCs w:val="24"/>
          <w:lang w:val="en-US"/>
        </w:rPr>
        <w:fldChar w:fldCharType="begin">
          <w:fldData xml:space="preserve">PEVuZE5vdGU+PENpdGU+PEF1dGhvcj5MaXU8L0F1dGhvcj48WWVhcj4yMDE1PC9ZZWFyPjxSZWNO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PEVuZE5vdGU+PENpdGU+PEF1dGhvcj5MaXU8L0F1dGhvcj48WWVhcj4yMDE1PC9ZZWFyPjxSZWNO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[3, 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The most significant advantage of dispersoid-strengthening 3xxx alloys over precipitation-strengthening aluminum alloys, such as 2xxx, 6xxx and 7xxx, is their excellent thermal stability at elevated temperature. For instance, the yield strength at 300°C can settle at 77 MPa in the 3004 alloy after heat treatment at 375°C/48h and hold for 1000 hours, which is only a 1% decrease compared with the instantaneous yield strength of 78 MPa after 375°C/</w:t>
      </w:r>
      <w:r w:rsidR="00B20C66">
        <w:rPr>
          <w:rFonts w:ascii="Times New Roman" w:hAnsi="Times New Roman" w:cs="Times New Roman"/>
          <w:sz w:val="24"/>
          <w:szCs w:val="24"/>
          <w:lang w:val="en-US"/>
        </w:rPr>
        <w:t>48</w:t>
      </w:r>
      <w:r>
        <w:rPr>
          <w:rFonts w:ascii="Times New Roman" w:hAnsi="Times New Roman" w:cs="Times New Roman"/>
          <w:sz w:val="24"/>
          <w:szCs w:val="24"/>
          <w:lang w:val="en-US"/>
        </w:rPr>
        <w:t>h. How</w:t>
      </w:r>
      <w:r w:rsidR="00FD2FAF">
        <w:rPr>
          <w:rFonts w:ascii="Times New Roman" w:hAnsi="Times New Roman" w:cs="Times New Roman"/>
          <w:sz w:val="24"/>
          <w:szCs w:val="24"/>
          <w:lang w:val="en-US"/>
        </w:rPr>
        <w:t>ever, the yield strength at 315</w:t>
      </w:r>
      <w:r>
        <w:rPr>
          <w:rFonts w:ascii="Times New Roman" w:hAnsi="Times New Roman" w:cs="Times New Roman"/>
          <w:sz w:val="24"/>
          <w:szCs w:val="24"/>
          <w:lang w:val="en-US"/>
        </w:rPr>
        <w:t xml:space="preserve">°C for the 6061 alloy is largely reduced to </w:t>
      </w:r>
      <w:r>
        <w:rPr>
          <w:rFonts w:ascii="Times New Roman" w:hAnsi="Times New Roman" w:cs="Times New Roman"/>
          <w:sz w:val="24"/>
          <w:szCs w:val="24"/>
          <w:lang w:val="en-US"/>
        </w:rPr>
        <w:lastRenderedPageBreak/>
        <w:t xml:space="preserve">32 MPa from 85 MPa at the peak-aging condition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&lt;EndNote&gt;&lt;Cite&gt;&lt;Author&gt;Kaufman&lt;/Author&gt;&lt;Year&gt;1999&lt;/Year&gt;&lt;RecNum&gt;116&lt;/RecNum&gt;&lt;DisplayText&gt;[5]&lt;/DisplayText&gt;&lt;record&gt;&lt;rec-number&gt;116&lt;/rec-number&gt;&lt;foreign-keys&gt;&lt;key app="EN" db-id="x0vzv2pdorzrd2edzf35vpfb0efwd5zss25x" timestamp="1413389187"&gt;116&lt;/key&gt;&lt;/foreign-keys&gt;&lt;ref-type name="Book"&gt;6&lt;/ref-type&gt;&lt;contributors&gt;&lt;authors&gt;&lt;author&gt;Kaufman, J. G.&lt;/author&gt;&lt;/authors&gt;&lt;/contributors&gt;&lt;titles&gt;&lt;title&gt;Properties of aluminum alloys : tensile, creep, and fatigue data at high and low temperatures&lt;/title&gt;&lt;/titles&gt;&lt;dates&gt;&lt;year&gt;1999&lt;/year&gt;&lt;/dates&gt;&lt;pub-location&gt;Materials Park, Ohio; Washington, D.C.&lt;/pub-location&gt;&lt;publisher&gt;ASM International ; Aluminum Association&lt;/publisher&gt;&lt;isbn&gt;0871706326 9780871706324&lt;/isbn&gt;&lt;urls&gt;&lt;/urls&gt;&lt;remote-database-name&gt;/z-wcorg/&lt;/remote-database-name&gt;&lt;remote-database-provider&gt;http://worldcat.org&lt;/remote-database-provider&gt;&lt;language&gt;English&lt;/language&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[5]</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which is a more than 60% strength loss during long-term </w:t>
      </w:r>
      <w:r w:rsidR="00FD2FAF">
        <w:rPr>
          <w:rFonts w:ascii="Times New Roman" w:hAnsi="Times New Roman" w:cs="Times New Roman"/>
          <w:sz w:val="24"/>
          <w:szCs w:val="24"/>
          <w:lang w:val="en-US"/>
        </w:rPr>
        <w:t>thermal holding (1000 h) at 315</w:t>
      </w:r>
      <w:r>
        <w:rPr>
          <w:rFonts w:ascii="Times New Roman" w:hAnsi="Times New Roman" w:cs="Times New Roman"/>
          <w:sz w:val="24"/>
          <w:szCs w:val="24"/>
          <w:lang w:val="en-US"/>
        </w:rPr>
        <w:t>°C due to the rapid coarsening of precipitates. Therefore, developing and optimizing dispersoid-strengthening 3xxx alloys to meet the rapid industrial demand for aluminum alloys that are applicable at elevated temperature is a great opportunity for the weight-sensitive automobile and aerospace industries.</w:t>
      </w:r>
    </w:p>
    <w:p w:rsidR="00380069" w:rsidRDefault="009550F6">
      <w:pPr>
        <w:spacing w:after="0"/>
        <w:ind w:firstLineChars="200" w:firstLine="4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Al-Mn-Mg 3xxx alloys, Mn is a principal alloying element, and it is mostly dissolved in </w:t>
      </w:r>
      <w:r w:rsidR="00915105">
        <w:rPr>
          <w:rFonts w:ascii="Times New Roman" w:hAnsi="Times New Roman" w:cs="Times New Roman" w:hint="eastAsia"/>
          <w:sz w:val="24"/>
          <w:szCs w:val="24"/>
          <w:lang w:val="en-US"/>
        </w:rPr>
        <w:t>the</w:t>
      </w:r>
      <w:r>
        <w:rPr>
          <w:rFonts w:ascii="Times New Roman" w:hAnsi="Times New Roman" w:cs="Times New Roman"/>
          <w:sz w:val="24"/>
          <w:szCs w:val="24"/>
          <w:lang w:val="en-US"/>
        </w:rPr>
        <w:t xml:space="preserve"> Al matrix to form a supersaturated solid solution during solidification. During the special precipitation heat treatment, a number of α-</w:t>
      </w:r>
      <w:proofErr w:type="gramStart"/>
      <w:r>
        <w:rPr>
          <w:rFonts w:ascii="Times New Roman" w:hAnsi="Times New Roman" w:cs="Times New Roman"/>
          <w:sz w:val="24"/>
          <w:szCs w:val="24"/>
          <w:lang w:val="en-US"/>
        </w:rPr>
        <w:t>Al(</w:t>
      </w:r>
      <w:proofErr w:type="gramEnd"/>
      <w:r>
        <w:rPr>
          <w:rFonts w:ascii="Times New Roman" w:hAnsi="Times New Roman" w:cs="Times New Roman"/>
          <w:sz w:val="24"/>
          <w:szCs w:val="24"/>
          <w:lang w:val="en-US"/>
        </w:rPr>
        <w:t xml:space="preserve">MnFe)Si dispersoids can be formed via the decomposition of a supersaturated solid solution </w:t>
      </w:r>
      <w:r>
        <w:rPr>
          <w:rFonts w:ascii="Times New Roman" w:hAnsi="Times New Roman" w:cs="Times New Roman"/>
          <w:sz w:val="24"/>
          <w:szCs w:val="24"/>
          <w:lang w:val="en-US"/>
        </w:rPr>
        <w:fldChar w:fldCharType="begin">
          <w:fldData xml:space="preserve">PEVuZE5vdGU+PENpdGU+PEF1dGhvcj5MaXU8L0F1dGhvcj48WWVhcj4yMDE1PC9ZZWFyPjxSZWNO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PEVuZE5vdGU+PENpdGU+PEF1dGhvcj5MaXU8L0F1dGhvcj48WWVhcj4yMDE1PC9ZZWFyPjxSZWNO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[3, 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It is reported that α-Al(MnFe)Si dispersoids are partially coherent with the Al matrix </w:t>
      </w:r>
      <w:r>
        <w:rPr>
          <w:rFonts w:ascii="Times New Roman" w:hAnsi="Times New Roman" w:cs="Times New Roman"/>
          <w:sz w:val="24"/>
          <w:szCs w:val="24"/>
          <w:lang w:val="en-US"/>
        </w:rPr>
        <w:fldChar w:fldCharType="begin">
          <w:fldData xml:space="preserve">PEVuZE5vdGU+PENpdGU+PEF1dGhvcj5IdWFuZzwvQXV0aG9yPjxZZWFyPjIwMDk8L1llYXI+PFJl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PEVuZE5vdGU+PENpdGU+PEF1dGhvcj5IdWFuZzwvQXV0aG9yPjxZZWFyPjIwMDk8L1llYXI+PFJl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[2, 6, 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and thermally stable up to 3</w:t>
      </w:r>
      <w:r>
        <w:rPr>
          <w:rFonts w:ascii="Times New Roman" w:hAnsi="Times New Roman" w:cs="Times New Roman" w:hint="eastAsia"/>
          <w:sz w:val="24"/>
          <w:szCs w:val="24"/>
          <w:lang w:val="en-US"/>
        </w:rPr>
        <w:t>00</w:t>
      </w:r>
      <w:r>
        <w:rPr>
          <w:rFonts w:ascii="Times New Roman" w:hAnsi="Times New Roman" w:cs="Times New Roman"/>
          <w:sz w:val="24"/>
          <w:szCs w:val="24"/>
          <w:lang w:val="en-US"/>
        </w:rPr>
        <w:t xml:space="preserve">°C </w:t>
      </w:r>
      <w:r>
        <w:rPr>
          <w:rFonts w:ascii="Times New Roman" w:hAnsi="Times New Roman" w:cs="Times New Roman"/>
          <w:sz w:val="24"/>
          <w:szCs w:val="24"/>
          <w:lang w:val="en-US"/>
        </w:rPr>
        <w:fldChar w:fldCharType="begin">
          <w:fldData xml:space="preserve">PEVuZE5vdGU+PENpdGU+PEF1dGhvcj5MaXU8L0F1dGhvcj48WWVhcj4yMDE1PC9ZZWFyPjxSZWNO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PEVuZE5vdGU+PENpdGU+PEF1dGhvcj5MaXU8L0F1dGhvcj48WWVhcj4yMDE1PC9ZZWFyPjxSZWNO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[3, 4]</w:t>
      </w:r>
      <w:r>
        <w:rPr>
          <w:rFonts w:ascii="Times New Roman" w:hAnsi="Times New Roman" w:cs="Times New Roman"/>
          <w:sz w:val="24"/>
          <w:szCs w:val="24"/>
          <w:lang w:val="en-US"/>
        </w:rPr>
        <w:fldChar w:fldCharType="end"/>
      </w:r>
      <w:r>
        <w:rPr>
          <w:rFonts w:ascii="Times New Roman" w:hAnsi="Times New Roman" w:cs="Times New Roman" w:hint="eastAsia"/>
          <w:sz w:val="24"/>
          <w:szCs w:val="24"/>
          <w:lang w:val="en-US"/>
        </w:rPr>
        <w:t>, leading to increas</w:t>
      </w:r>
      <w:r>
        <w:rPr>
          <w:rFonts w:ascii="Times New Roman" w:hAnsi="Times New Roman" w:cs="Times New Roman"/>
          <w:sz w:val="24"/>
          <w:szCs w:val="24"/>
          <w:lang w:val="en-US"/>
        </w:rPr>
        <w:t>ed</w:t>
      </w:r>
      <w:r>
        <w:rPr>
          <w:rFonts w:ascii="Times New Roman" w:hAnsi="Times New Roman" w:cs="Times New Roman" w:hint="eastAsia"/>
          <w:sz w:val="24"/>
          <w:szCs w:val="24"/>
          <w:lang w:val="en-US"/>
        </w:rPr>
        <w:t xml:space="preserve"> e</w:t>
      </w:r>
      <w:r w:rsidR="00915105">
        <w:rPr>
          <w:rFonts w:ascii="Times New Roman" w:hAnsi="Times New Roman" w:cs="Times New Roman" w:hint="eastAsia"/>
          <w:sz w:val="24"/>
          <w:szCs w:val="24"/>
          <w:lang w:val="en-US"/>
        </w:rPr>
        <w:t>levated-temperature properties.</w:t>
      </w:r>
      <w:r>
        <w:rPr>
          <w:rFonts w:ascii="Times New Roman" w:hAnsi="Times New Roman" w:cs="Times New Roman"/>
          <w:sz w:val="24"/>
          <w:szCs w:val="24"/>
          <w:lang w:val="en-US"/>
        </w:rPr>
        <w:t xml:space="preserve"> However, the improvement of mechanical properties </w:t>
      </w:r>
      <w:r>
        <w:rPr>
          <w:rFonts w:ascii="Times New Roman" w:hAnsi="Times New Roman" w:cs="Times New Roman" w:hint="eastAsia"/>
          <w:sz w:val="24"/>
          <w:szCs w:val="24"/>
          <w:lang w:val="en-US"/>
        </w:rPr>
        <w:t>is</w:t>
      </w:r>
      <w:r>
        <w:rPr>
          <w:rFonts w:ascii="Times New Roman" w:hAnsi="Times New Roman" w:cs="Times New Roman"/>
          <w:sz w:val="24"/>
          <w:szCs w:val="24"/>
          <w:lang w:val="en-US"/>
        </w:rPr>
        <w:t xml:space="preserve"> limited due to a relatively low volume fraction </w:t>
      </w:r>
      <w:r>
        <w:rPr>
          <w:rFonts w:ascii="Times New Roman" w:hAnsi="Times New Roman" w:cs="Times New Roman" w:hint="eastAsia"/>
          <w:sz w:val="24"/>
          <w:szCs w:val="24"/>
          <w:lang w:val="en-US"/>
        </w:rPr>
        <w:t xml:space="preserve">(vol. %) </w:t>
      </w:r>
      <w:r>
        <w:rPr>
          <w:rFonts w:ascii="Times New Roman" w:hAnsi="Times New Roman" w:cs="Times New Roman"/>
          <w:sz w:val="24"/>
          <w:szCs w:val="24"/>
          <w:lang w:val="en-US"/>
        </w:rPr>
        <w:t xml:space="preserve">of dispersoids. Meanwhile, the elevated-temperature mechanical properties and creep resistance generally decrease with increasing service temperature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&lt;EndNote&gt;&lt;Cite&gt;&lt;Author&gt;Liu&lt;/Author&gt;&lt;Year&gt;2016&lt;/Year&gt;&lt;RecNum&gt;253&lt;/RecNum&gt;&lt;DisplayText&gt;[8, 9]&lt;/DisplayText&gt;&lt;record&gt;&lt;rec-number&gt;253&lt;/rec-number&gt;&lt;foreign-keys&gt;&lt;key app="EN" db-id="x0vzv2pdorzrd2edzf35vpfb0efwd5zss25x" timestamp="1459370737"&gt;253&lt;/key&gt;&lt;/foreign-keys&gt;&lt;ref-type name="Journal Article"&gt;17&lt;/ref-type&gt;&lt;contributors&gt;&lt;authors&gt;&lt;author&gt;K. Liu&lt;/author&gt;&lt;author&gt;&lt;style face="normal" font="default" size="100%"&gt;X. -G&lt;/style&gt;&lt;style face="normal" font="default" charset="134" size="100%"&gt;.&lt;/style&gt;&lt;style face="normal" font="default" size="100%"&gt;Chen&lt;/style&gt;&lt;/author&gt;&lt;/authors&gt;&lt;/contributors&gt;&lt;titles&gt;&lt;title&gt;Evolution of elevated-temperature strength and creep resistance during heat treatments in Al-Mn-Mg 3004 alloy&lt;/title&gt;&lt;secondary-title&gt;&lt;style face="normal" font="default" size="100%"&gt;to&lt;/style&gt;&lt;style face="normal" font="default" charset="134" size="100%"&gt; &lt;/style&gt;&lt;style face="normal" font="default" size="100%"&gt;be&lt;/style&gt;&lt;style face="normal" font="default" charset="134" size="100%"&gt; &lt;/style&gt;&lt;style face="normal" font="default" size="100%"&gt;submitted&lt;/style&gt;&lt;/secondary-title&gt;&lt;/titles&gt;&lt;periodical&gt;&lt;full-title&gt;to be submitted&lt;/full-title&gt;&lt;/periodical&gt;&lt;dates&gt;&lt;year&gt;2016&lt;/year&gt;&lt;/dates&gt;&lt;urls&gt;&lt;/urls&gt;&lt;/record&gt;&lt;/Cite&gt;&lt;Cite&gt;&lt;Author&gt;Liu&lt;/Author&gt;&lt;Year&gt;2016&lt;/Year&gt;&lt;RecNum&gt;254&lt;/RecNum&gt;&lt;record&gt;&lt;rec-number&gt;254&lt;/rec-number&gt;&lt;foreign-keys&gt;&lt;key app="EN" db-id="x0vzv2pdorzrd2edzf35vpfb0efwd5zss25x" timestamp="1459370805"&gt;254&lt;/key&gt;&lt;/foreign-keys&gt;&lt;ref-type name="Journal Article"&gt;17&lt;/ref-type&gt;&lt;contributors&gt;&lt;authors&gt;&lt;author&gt;K. Liu&lt;/author&gt;&lt;author&gt;X. -G. Chen&lt;/author&gt;&lt;/authors&gt;&lt;/contributors&gt;&lt;titles&gt;&lt;title&gt;Influence of two-step homogenization process on elevated-temperature properties of Al-Mn-Mg 3004 alloys&lt;/title&gt;&lt;secondary-title&gt;to be submitted&lt;/secondary-title&gt;&lt;/titles&gt;&lt;periodical&gt;&lt;full-title&gt;to be submitted&lt;/full-title&gt;&lt;/periodical&gt;&lt;dates&gt;&lt;year&gt;2016&lt;/year&gt;&lt;/dates&gt;&lt;urls&gt;&lt;/urls&gt;&lt;/record&gt;&lt;/Cite&gt;&lt;/EndNote&gt;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[8, 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To</w:t>
      </w:r>
      <w:r>
        <w:rPr>
          <w:rFonts w:ascii="Times New Roman" w:hAnsi="Times New Roman" w:cs="Times New Roman" w:hint="eastAsia"/>
          <w:sz w:val="24"/>
          <w:szCs w:val="24"/>
          <w:lang w:val="en-US"/>
        </w:rPr>
        <w:t xml:space="preserve"> further</w:t>
      </w:r>
      <w:r>
        <w:rPr>
          <w:rFonts w:ascii="Times New Roman" w:hAnsi="Times New Roman" w:cs="Times New Roman"/>
          <w:sz w:val="24"/>
          <w:szCs w:val="24"/>
          <w:lang w:val="en-US"/>
        </w:rPr>
        <w:t xml:space="preserve"> improve the properties at high service temperatures, dispersoids should be better thermally stable,</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xml:space="preserve">and hence, they should retain their effectiveness at higher temperatures by </w:t>
      </w:r>
      <w:r>
        <w:rPr>
          <w:rFonts w:ascii="Times New Roman" w:hAnsi="Times New Roman" w:cs="Times New Roman" w:hint="eastAsia"/>
          <w:sz w:val="24"/>
          <w:szCs w:val="24"/>
          <w:lang w:val="en-US"/>
        </w:rPr>
        <w:t>addi</w:t>
      </w:r>
      <w:r>
        <w:rPr>
          <w:rFonts w:ascii="Times New Roman" w:hAnsi="Times New Roman" w:cs="Times New Roman"/>
          <w:sz w:val="24"/>
          <w:szCs w:val="24"/>
          <w:lang w:val="en-US"/>
        </w:rPr>
        <w:t>tion of</w:t>
      </w:r>
      <w:r>
        <w:rPr>
          <w:rFonts w:ascii="Times New Roman" w:hAnsi="Times New Roman" w:cs="Times New Roman" w:hint="eastAsia"/>
          <w:sz w:val="24"/>
          <w:szCs w:val="24"/>
          <w:lang w:val="en-US"/>
        </w:rPr>
        <w:t xml:space="preserve"> alloying elements</w:t>
      </w:r>
      <w:r>
        <w:rPr>
          <w:rFonts w:ascii="Times New Roman" w:hAnsi="Times New Roman" w:cs="Times New Roman"/>
          <w:sz w:val="24"/>
          <w:szCs w:val="24"/>
          <w:lang w:val="en-US"/>
        </w:rPr>
        <w:t xml:space="preserve"> with lower diffusivities. Therefore, transition and rare earth elements, such as Sc, Gd, Sm, Er and Yb, are introduced to aluminum alloys </w:t>
      </w:r>
      <w:r>
        <w:rPr>
          <w:rFonts w:ascii="Times New Roman" w:hAnsi="Times New Roman" w:cs="Times New Roman"/>
          <w:sz w:val="24"/>
          <w:szCs w:val="24"/>
          <w:lang w:val="en-US"/>
        </w:rPr>
        <w:fldChar w:fldCharType="begin">
          <w:fldData xml:space="preserve">PEVuZE5vdGU+PENpdGU+PEF1dGhvcj5Cb290aC1Nb3JyaXNvbjwvQXV0aG9yPjxZZWFyPjIwMTE8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PEVuZE5vdGU+PENpdGU+PEF1dGhvcj5Cb290aC1Nb3JyaXNvbjwvQXV0aG9yPjxZZWFyPjIwMTE8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[10-14]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However, due to the high material cost, their applications are still limited. </w:t>
      </w:r>
    </w:p>
    <w:p w:rsidR="00380069" w:rsidRDefault="009550F6">
      <w:pPr>
        <w:spacing w:after="0"/>
        <w:ind w:firstLineChars="200" w:firstLine="4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On the other hand, dispersoid-free zones (DFZs) can form during the precipitation heat treatment in the dendrite and grain boundaries or in the center of dendrites. The </w:t>
      </w:r>
      <w:r w:rsidR="00222BCA">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xml:space="preserve">vol. % of DFZs sharply increases with increasing heat treatment temperature </w:t>
      </w:r>
      <w:r>
        <w:rPr>
          <w:rFonts w:ascii="Times New Roman" w:hAnsi="Times New Roman" w:cs="Times New Roman"/>
          <w:sz w:val="24"/>
          <w:szCs w:val="24"/>
          <w:lang w:val="en-US"/>
        </w:rPr>
        <w:fldChar w:fldCharType="begin">
          <w:fldData xml:space="preserve">PEVuZE5vdGU+PENpdGU+PEF1dGhvcj5MaTwvQXV0aG9yPjxZZWFyPjIwMDM8L1llYXI+PFJlY051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PEVuZE5vdGU+PENpdGU+PEF1dGhvcj5MaTwvQXV0aG9yPjxZZWFyPjIwMDM8L1llYXI+PFJlY051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[1, 3, 7, 15]</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especially the DFZs in the centers of the dendrites. The reason for DFZ formation in interdendrites is different from that in the center of dendrites, which is derived from the less available Mn due to the formation of Mn-rich </w:t>
      </w:r>
      <w:proofErr w:type="gramStart"/>
      <w:r>
        <w:rPr>
          <w:rFonts w:ascii="Times New Roman" w:hAnsi="Times New Roman" w:cs="Times New Roman"/>
          <w:sz w:val="24"/>
          <w:szCs w:val="24"/>
          <w:lang w:val="en-US"/>
        </w:rPr>
        <w:t>Al</w:t>
      </w:r>
      <w:r>
        <w:rPr>
          <w:rFonts w:ascii="Times New Roman" w:hAnsi="Times New Roman" w:cs="Times New Roman"/>
          <w:sz w:val="24"/>
          <w:szCs w:val="24"/>
          <w:vertAlign w:val="subscript"/>
          <w:lang w:val="en-US"/>
        </w:rPr>
        <w:t>6</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MnFe) intermetallic particles in the interdendrite region. However, the formation of DFZs in the center of dendrites can be attributed to the positive segregation of alloying elements, such as Fe, Si and Mn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&lt;EndNote&gt;&lt;Cite&gt;&lt;Author&gt;Sigworth&lt;/Author&gt;&lt;Year&gt;2015&lt;/Year&gt;&lt;RecNum&gt;255&lt;/RecNum&gt;&lt;DisplayText&gt;[16]&lt;/DisplayText&gt;&lt;record&gt;&lt;rec-number&gt;255&lt;/rec-number&gt;&lt;foreign-keys&gt;&lt;key app="EN" db-id="x0vzv2pdorzrd2edzf35vpfb0efwd5zss25x" timestamp="1459387212"&gt;255&lt;/key&gt;&lt;/foreign-keys&gt;&lt;ref-type name="Journal Article"&gt;17&lt;/ref-type&gt;&lt;contributors&gt;&lt;authors&gt;&lt;author&gt;Sigworth, Geoffrey K.&lt;/author&gt;&lt;/authors&gt;&lt;/contributors&gt;&lt;titles&gt;&lt;title&gt;Fundamentals of Solidification in Aluminum Castings&lt;/title&gt;&lt;secondary-title&gt;International Journal of Metalcasting&lt;/secondary-title&gt;&lt;/titles&gt;&lt;periodical&gt;&lt;full-title&gt;International Journal of Metalcasting&lt;/full-title&gt;&lt;/periodical&gt;&lt;pages&gt;7-20&lt;/pages&gt;&lt;volume&gt;8&lt;/volume&gt;&lt;number&gt;1&lt;/number&gt;&lt;dates&gt;&lt;year&gt;2015&lt;/year&gt;&lt;/dates&gt;&lt;isbn&gt;2163-3193&lt;/isbn&gt;&lt;label&gt;Sigworth2015&lt;/label&gt;&lt;work-type&gt;journal article&lt;/work-type&gt;&lt;urls&gt;&lt;related-urls&gt;&lt;url&gt;http://dx.doi.org/10.1007/BF03355567&lt;/url&gt;&lt;/related-urls&gt;&lt;/urls&gt;&lt;electronic-resource-num&gt;10.1007/bf03355567&lt;/electronic-resource-num&gt;&lt;/record&gt;&lt;/Cite&gt;&lt;/EndNote&gt;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[16]</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leading to their depletion in the center of dendrites after solidification and the formation of DFZs during heat treatment. Therefore, elements that have a negative segregation can be helpful in neutralizing the formation of DFZs in the center of dendrites. Among other elements, Zr, V and Cr, which have higher distribution coefficients, are often used, but their strengthening effect is low </w:t>
      </w:r>
      <w:r>
        <w:rPr>
          <w:rFonts w:ascii="Times New Roman" w:hAnsi="Times New Roman" w:cs="Times New Roman"/>
          <w:sz w:val="24"/>
          <w:szCs w:val="24"/>
          <w:lang w:val="en-US"/>
        </w:rPr>
        <w:fldChar w:fldCharType="begin">
          <w:fldData xml:space="preserve">PEVuZE5vdGU+PENpdGU+PEF1dGhvcj5Gb3Jib3JkPC9BdXRob3I+PFllYXI+MjAwODwvWWVhcj48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PEVuZE5vdGU+PENpdGU+PEF1dGhvcj5Gb3Jib3JkPC9BdXRob3I+PFllYXI+MjAwODwvWWVhcj48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[17-19]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p>
    <w:p w:rsidR="00380069" w:rsidRDefault="009550F6">
      <w:pPr>
        <w:spacing w:after="0"/>
        <w:ind w:firstLineChars="200" w:firstLine="4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 has been used in rapidly solidified powder metallurgy Al alloys for elevated-temperature applications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&lt;EndNote&gt;&lt;Cite&gt;&lt;Author&gt;Li&lt;/Author&gt;&lt;Year&gt;2003&lt;/Year&gt;&lt;RecNum&gt;256&lt;/RecNum&gt;&lt;DisplayText&gt;[20, 21]&lt;/DisplayText&gt;&lt;record&gt;&lt;rec-number&gt;256&lt;/rec-number&gt;&lt;foreign-keys&gt;&lt;key app="EN" db-id="x0vzv2pdorzrd2edzf35vpfb0efwd5zss25x" timestamp="1459392358"&gt;256&lt;/key&gt;&lt;/foreign-keys&gt;&lt;ref-type name="Journal Article"&gt;17&lt;/ref-type&gt;&lt;contributors&gt;&lt;authors&gt;&lt;author&gt;Li, P. Y.&lt;/author&gt;&lt;author&gt;Yu, H. J.&lt;/author&gt;&lt;author&gt;Chai, S. C.&lt;/author&gt;&lt;author&gt;Li, Y. R.&lt;/author&gt;&lt;/authors&gt;&lt;/contributors&gt;&lt;titles&gt;&lt;title&gt;Microstructure and properties of rapidly solidified powder metallurgy Al–Fe–Mo–Si alloys&lt;/title&gt;&lt;secondary-title&gt;Scripta Materialia&lt;/secondary-title&gt;&lt;/titles&gt;&lt;periodical&gt;&lt;full-title&gt;Scripta Materialia&lt;/full-title&gt;&lt;/periodical&gt;&lt;pages&gt;819-824&lt;/pages&gt;&lt;volume&gt;49&lt;/volume&gt;&lt;number&gt;9&lt;/number&gt;&lt;keywords&gt;&lt;keyword&gt;Rapid solidification&lt;/keyword&gt;&lt;keyword&gt;Powder processing&lt;/keyword&gt;&lt;keyword&gt;Aluminum alloys&lt;/keyword&gt;&lt;keyword&gt;Elevated temperature properties&lt;/keyword&gt;&lt;keyword&gt;Damping capacity&lt;/keyword&gt;&lt;/keywords&gt;&lt;dates&gt;&lt;year&gt;2003&lt;/year&gt;&lt;pub-dates&gt;&lt;date&gt;11//&lt;/date&gt;&lt;/pub-dates&gt;&lt;/dates&gt;&lt;isbn&gt;1359-6462&lt;/isbn&gt;&lt;urls&gt;&lt;related-urls&gt;&lt;url&gt;http://www.sciencedirect.com/science/article/pii/S1359646203004834&lt;/url&gt;&lt;/related-urls&gt;&lt;/urls&gt;&lt;electronic-resource-num&gt;http://dx.doi.org/10.1016/S1359-6462(03)00483-4&lt;/electronic-resource-num&gt;&lt;/record&gt;&lt;/Cite&gt;&lt;Cite&gt;&lt;Author&gt;Barbaux&lt;/Author&gt;&lt;Year&gt;1993&lt;/Year&gt;&lt;RecNum&gt;257&lt;/RecNum&gt;&lt;record&gt;&lt;rec-number&gt;257&lt;/rec-number&gt;&lt;foreign-keys&gt;&lt;key app="EN" db-id="x0vzv2pdorzrd2edzf35vpfb0efwd5zss25x" timestamp="1459392527"&gt;257&lt;/key&gt;&lt;/foreign-keys&gt;&lt;ref-type name="Journal Article"&gt;17&lt;/ref-type&gt;&lt;contributors&gt;&lt;authors&gt;&lt;author&gt;Y. Barbaux&lt;/author&gt;&lt;author&gt;G. Pons&lt;/author&gt;&lt;/authors&gt;&lt;/contributors&gt;&lt;titles&gt;&lt;title&gt;New rapidly solidi ed aluminium alloys for elevated temperature applications on aerospace structure&lt;/title&gt;&lt;secondary-title&gt; Journal de Physique IV Colloque&lt;/secondary-title&gt;&lt;/titles&gt;&lt;pages&gt;191-196&lt;/pages&gt;&lt;volume&gt;03&lt;/volume&gt;&lt;number&gt;C7&lt;/number&gt;&lt;section&gt;191&lt;/section&gt;&lt;dates&gt;&lt;year&gt;1993&lt;/year&gt;&lt;/dates&gt;&lt;urls&gt;&lt;/urls&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[20, 21]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In addition, it is reported that the creep resistance has been remarkably improved in Al-Si-Cu-Mg casting alloys due to the formation of </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xml:space="preserve">Mo-containing dispersoids via a minor addition of Mo </w:t>
      </w:r>
      <w:r>
        <w:rPr>
          <w:rFonts w:ascii="Times New Roman" w:hAnsi="Times New Roman" w:cs="Times New Roman"/>
          <w:sz w:val="24"/>
          <w:szCs w:val="24"/>
          <w:lang w:val="en-US"/>
        </w:rPr>
        <w:fldChar w:fldCharType="begin">
          <w:fldData xml:space="preserve">PEVuZE5vdGU+PENpdGU+PEF1dGhvcj5GYXJrb29zaDwvQXV0aG9yPjxZZWFyPjIwMTU8L1llYXI+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PEVuZE5vdGU+PENpdGU+PEF1dGhvcj5GYXJrb29zaDwvQXV0aG9yPjxZZWFyPjIwMTU8L1llYXI+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[22, 23]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Due to the very low diffusivity of Mo in Al </w:t>
      </w:r>
      <w:r>
        <w:rPr>
          <w:rFonts w:ascii="Times New Roman" w:hAnsi="Times New Roman" w:cs="Times New Roman"/>
          <w:sz w:val="24"/>
          <w:szCs w:val="24"/>
          <w:lang w:val="en-US"/>
        </w:rPr>
        <w:fldChar w:fldCharType="begin">
          <w:fldData xml:space="preserve">PEVuZE5vdGU+PENpdGU+PEF1dGhvcj5LbmlwbGluZzwvQXV0aG9yPjxZZWFyPjIwMDY8L1llYXI+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PEVuZE5vdGU+PENpdGU+PEF1dGhvcj5LbmlwbGluZzwvQXV0aG9yPjxZZWFyPjIwMDY8L1llYXI+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[24-26]</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it is expected that the formation of Mo-contain</w:t>
      </w:r>
      <w:r>
        <w:rPr>
          <w:rFonts w:ascii="Times New Roman" w:hAnsi="Times New Roman" w:cs="Times New Roman" w:hint="eastAsia"/>
          <w:sz w:val="24"/>
          <w:szCs w:val="24"/>
          <w:lang w:val="en-US"/>
        </w:rPr>
        <w:t>ing</w:t>
      </w:r>
      <w:r>
        <w:rPr>
          <w:rFonts w:ascii="Times New Roman" w:hAnsi="Times New Roman" w:cs="Times New Roman"/>
          <w:sz w:val="24"/>
          <w:szCs w:val="24"/>
          <w:lang w:val="en-US"/>
        </w:rPr>
        <w:t xml:space="preserve"> dispersoids can resist the coarsening process at high temperature and hence improve the </w:t>
      </w:r>
      <w:r>
        <w:rPr>
          <w:rFonts w:ascii="Times New Roman" w:hAnsi="Times New Roman" w:cs="Times New Roman"/>
          <w:sz w:val="24"/>
          <w:szCs w:val="24"/>
          <w:lang w:val="en-US"/>
        </w:rPr>
        <w:lastRenderedPageBreak/>
        <w:t xml:space="preserve">elevated-temperature mechanical properties. In addition, the distribution coefficient of Mo is </w:t>
      </w:r>
      <w:r>
        <w:rPr>
          <w:rFonts w:ascii="Times New Roman" w:hAnsi="Times New Roman" w:cs="Times New Roman" w:hint="eastAsia"/>
          <w:sz w:val="24"/>
          <w:szCs w:val="24"/>
          <w:lang w:val="en-US"/>
        </w:rPr>
        <w:t>calculated</w:t>
      </w:r>
      <w:r>
        <w:rPr>
          <w:rFonts w:ascii="Times New Roman" w:hAnsi="Times New Roman" w:cs="Times New Roman"/>
          <w:sz w:val="24"/>
          <w:szCs w:val="24"/>
          <w:lang w:val="en-US"/>
        </w:rPr>
        <w:t xml:space="preserve"> to be </w:t>
      </w:r>
      <w:r>
        <w:rPr>
          <w:rFonts w:ascii="Times New Roman" w:hAnsi="Times New Roman" w:cs="Times New Roman" w:hint="eastAsia"/>
          <w:sz w:val="24"/>
          <w:szCs w:val="24"/>
          <w:lang w:val="en-US"/>
        </w:rPr>
        <w:t xml:space="preserve">2.5 </w:t>
      </w:r>
      <w:r>
        <w:rPr>
          <w:rFonts w:ascii="Times New Roman" w:hAnsi="Times New Roman" w:cs="Times New Roman"/>
          <w:sz w:val="24"/>
          <w:szCs w:val="24"/>
          <w:lang w:val="en-US"/>
        </w:rPr>
        <w:fldChar w:fldCharType="begin">
          <w:fldData xml:space="preserve">PEVuZE5vdGU+PENpdGU+PEF1dGhvcj5LbmlwbGluZzwvQXV0aG9yPjxZZWFyPjIwMDY8L1llYXI+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==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PEVuZE5vdGU+PENpdGU+PEF1dGhvcj5LbmlwbGluZzwvQXV0aG9yPjxZZWFyPjIwMDY8L1llYXI+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==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[22, 24]</w:t>
      </w:r>
      <w:r>
        <w:rPr>
          <w:rFonts w:ascii="Times New Roman" w:hAnsi="Times New Roman" w:cs="Times New Roman"/>
          <w:sz w:val="24"/>
          <w:szCs w:val="24"/>
          <w:lang w:val="en-US"/>
        </w:rPr>
        <w:fldChar w:fldCharType="end"/>
      </w:r>
      <w:r>
        <w:rPr>
          <w:rFonts w:ascii="Times New Roman" w:hAnsi="Times New Roman" w:cs="Times New Roman" w:hint="eastAsia"/>
          <w:sz w:val="24"/>
          <w:szCs w:val="24"/>
          <w:lang w:val="en-US"/>
        </w:rPr>
        <w:t xml:space="preserve">, which is much </w:t>
      </w:r>
      <w:r>
        <w:rPr>
          <w:rFonts w:ascii="Times New Roman" w:hAnsi="Times New Roman" w:cs="Times New Roman"/>
          <w:sz w:val="24"/>
          <w:szCs w:val="24"/>
          <w:lang w:val="en-US"/>
        </w:rPr>
        <w:t xml:space="preserve">higher than 1, indicating significant negative segregation during the solidification. Therefore, it provides the possibility to increase the volume fraction of dispersoids but also to reduce the volume fraction of DFZs in the center of dendrites. However, limited research has been performed regarding the influence of Mo addition on alloy properties, especially the elevated-temperature properties in Al-Mn-Mg 3xxx alloys. Therefore, Mo was selected in the present work to study its influence on elevated-temperature mechanical properties and </w:t>
      </w:r>
      <w:proofErr w:type="gramStart"/>
      <w:r>
        <w:rPr>
          <w:rFonts w:ascii="Times New Roman" w:hAnsi="Times New Roman" w:cs="Times New Roman"/>
          <w:sz w:val="24"/>
          <w:szCs w:val="24"/>
          <w:lang w:val="en-US"/>
        </w:rPr>
        <w:t>creep</w:t>
      </w:r>
      <w:proofErr w:type="gramEnd"/>
      <w:r>
        <w:rPr>
          <w:rFonts w:ascii="Times New Roman" w:hAnsi="Times New Roman" w:cs="Times New Roman"/>
          <w:sz w:val="24"/>
          <w:szCs w:val="24"/>
          <w:lang w:val="en-US"/>
        </w:rPr>
        <w:t xml:space="preserve"> resistance. Thermal stability during long-term thermal holding was also studied. The possible mechanism for the evolution of elevated-temperature properties via Mo addition was discussed.</w:t>
      </w:r>
    </w:p>
    <w:p w:rsidR="00380069" w:rsidRDefault="009550F6">
      <w:pPr>
        <w:pStyle w:val="TTPSectionHeading"/>
        <w:rPr>
          <w:lang w:eastAsia="zh-CN"/>
        </w:rPr>
      </w:pPr>
      <w:r>
        <w:rPr>
          <w:lang w:eastAsia="zh-CN"/>
        </w:rPr>
        <w:t>2. Experimental</w:t>
      </w:r>
    </w:p>
    <w:p w:rsidR="00380069" w:rsidRDefault="009550F6" w:rsidP="008A233A">
      <w:pPr>
        <w:ind w:firstLine="48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Al-Mn-Mg 3004 alloys with different Mo additions were prepared</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xml:space="preserve">using commercially pure Al (99.7%), pure Mg (99.9%), Al-25%Mn, Al-25%Fe, Al-50%Si and Al-10%Mo master alloys. In each test, approximately 3 kg </w:t>
      </w:r>
      <w:r>
        <w:rPr>
          <w:rFonts w:ascii="Times New Roman" w:hAnsi="Times New Roman" w:cs="Times New Roman" w:hint="eastAsia"/>
          <w:sz w:val="24"/>
          <w:szCs w:val="24"/>
          <w:lang w:val="en-US"/>
        </w:rPr>
        <w:t xml:space="preserve">of </w:t>
      </w:r>
      <w:r>
        <w:rPr>
          <w:rFonts w:ascii="Times New Roman" w:hAnsi="Times New Roman" w:cs="Times New Roman"/>
          <w:sz w:val="24"/>
          <w:szCs w:val="24"/>
          <w:lang w:val="en-US"/>
        </w:rPr>
        <w:t>material was prepared in a clay-graphite crucible using an electric resistance furnace. The temperature of the melt was maintained at ~750°C for 30 min.</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The melt was degassed</w:t>
      </w:r>
      <w:r>
        <w:rPr>
          <w:rFonts w:ascii="Times New Roman" w:hAnsi="Times New Roman" w:cs="Times New Roman" w:hint="eastAsia"/>
          <w:sz w:val="24"/>
          <w:szCs w:val="24"/>
          <w:lang w:val="en-US"/>
        </w:rPr>
        <w:t xml:space="preserve"> for 15 min and then</w:t>
      </w:r>
      <w:r>
        <w:rPr>
          <w:rFonts w:ascii="Times New Roman" w:hAnsi="Times New Roman" w:cs="Times New Roman"/>
          <w:sz w:val="24"/>
          <w:szCs w:val="24"/>
          <w:lang w:val="en-US"/>
        </w:rPr>
        <w:t xml:space="preserve"> poured into a</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permanent mold preheated at</w:t>
      </w:r>
      <w:r>
        <w:rPr>
          <w:rFonts w:ascii="Times New Roman" w:hAnsi="Times New Roman" w:cs="Times New Roman" w:hint="eastAsia"/>
          <w:sz w:val="24"/>
          <w:szCs w:val="24"/>
          <w:lang w:val="en-US"/>
        </w:rPr>
        <w:t xml:space="preserve"> 25</w:t>
      </w:r>
      <w:r>
        <w:rPr>
          <w:rFonts w:ascii="Times New Roman" w:hAnsi="Times New Roman" w:cs="Times New Roman"/>
          <w:sz w:val="24"/>
          <w:szCs w:val="24"/>
          <w:lang w:val="en-US"/>
        </w:rPr>
        <w:t>0°C. The dimension of the cast ingots was 30mm×40mm×</w:t>
      </w:r>
      <w:r w:rsidR="00A95CDF">
        <w:rPr>
          <w:rFonts w:ascii="Times New Roman" w:hAnsi="Times New Roman" w:cs="Times New Roman"/>
          <w:sz w:val="24"/>
          <w:szCs w:val="24"/>
          <w:lang w:val="en-US"/>
        </w:rPr>
        <w:t>80</w:t>
      </w:r>
      <w:r>
        <w:rPr>
          <w:rFonts w:ascii="Times New Roman" w:hAnsi="Times New Roman" w:cs="Times New Roman"/>
          <w:sz w:val="24"/>
          <w:szCs w:val="24"/>
          <w:lang w:val="en-US"/>
        </w:rPr>
        <w:t>mm.</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xml:space="preserve">The chemical compositions of the experimental 3004 alloys analyzed with an optical emission spectrometer </w:t>
      </w:r>
      <w:r w:rsidR="00A71424" w:rsidRPr="00FE0D3F">
        <w:rPr>
          <w:rFonts w:ascii="Times New Roman" w:hAnsi="Times New Roman" w:cs="Times New Roman" w:hint="eastAsia"/>
          <w:sz w:val="24"/>
          <w:szCs w:val="24"/>
          <w:lang w:val="en-US"/>
        </w:rPr>
        <w:t>were</w:t>
      </w:r>
      <w:r>
        <w:rPr>
          <w:rFonts w:ascii="Times New Roman" w:hAnsi="Times New Roman" w:cs="Times New Roman"/>
          <w:sz w:val="24"/>
          <w:szCs w:val="24"/>
          <w:lang w:val="en-US"/>
        </w:rPr>
        <w:t xml:space="preserve"> shown in Table 1 (all of the alloy compositions are in wt.</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unless indicated otherwise)</w:t>
      </w:r>
      <w:r>
        <w:rPr>
          <w:rFonts w:ascii="Times New Roman" w:hAnsi="Times New Roman" w:cs="Times New Roman" w:hint="eastAsia"/>
          <w:sz w:val="24"/>
          <w:szCs w:val="24"/>
          <w:lang w:val="en-US"/>
        </w:rPr>
        <w:t>.</w:t>
      </w:r>
    </w:p>
    <w:p w:rsidR="00380069" w:rsidRDefault="009550F6" w:rsidP="00DE4925">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Table 1 Chemical compositions of experimental alloys used in present work</w:t>
      </w:r>
    </w:p>
    <w:tbl>
      <w:tblPr>
        <w:tblW w:w="5000" w:type="pct"/>
        <w:jc w:val="center"/>
        <w:tblLook w:val="04A0" w:firstRow="1" w:lastRow="0" w:firstColumn="1" w:lastColumn="0" w:noHBand="0" w:noVBand="1"/>
      </w:tblPr>
      <w:tblGrid>
        <w:gridCol w:w="1563"/>
        <w:gridCol w:w="1244"/>
        <w:gridCol w:w="1244"/>
        <w:gridCol w:w="1244"/>
        <w:gridCol w:w="1244"/>
        <w:gridCol w:w="1245"/>
        <w:gridCol w:w="1072"/>
      </w:tblGrid>
      <w:tr w:rsidR="00A95CDF" w:rsidRPr="00CB5078" w:rsidTr="00537735">
        <w:trPr>
          <w:trHeight w:val="300"/>
          <w:jc w:val="center"/>
        </w:trPr>
        <w:tc>
          <w:tcPr>
            <w:tcW w:w="826" w:type="pct"/>
            <w:vMerge w:val="restart"/>
            <w:tcBorders>
              <w:top w:val="single" w:sz="8" w:space="0" w:color="auto"/>
              <w:left w:val="nil"/>
              <w:bottom w:val="single" w:sz="8" w:space="0" w:color="000000"/>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Alloy Code</w:t>
            </w:r>
          </w:p>
        </w:tc>
        <w:tc>
          <w:tcPr>
            <w:tcW w:w="4174" w:type="pct"/>
            <w:gridSpan w:val="6"/>
            <w:tcBorders>
              <w:top w:val="single" w:sz="8" w:space="0" w:color="auto"/>
              <w:left w:val="nil"/>
              <w:bottom w:val="single" w:sz="4" w:space="0" w:color="auto"/>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Elements (wt.</w:t>
            </w:r>
            <w:r>
              <w:rPr>
                <w:rFonts w:ascii="Times New Roman" w:hAnsi="Times New Roman" w:cs="Times New Roman" w:hint="eastAsia"/>
                <w:sz w:val="24"/>
                <w:szCs w:val="24"/>
              </w:rPr>
              <w:t xml:space="preserve"> </w:t>
            </w:r>
            <w:r w:rsidRPr="00CB5078">
              <w:rPr>
                <w:rFonts w:ascii="Times New Roman" w:hAnsi="Times New Roman" w:cs="Times New Roman"/>
                <w:sz w:val="24"/>
                <w:szCs w:val="24"/>
              </w:rPr>
              <w:t>%)</w:t>
            </w:r>
          </w:p>
        </w:tc>
      </w:tr>
      <w:tr w:rsidR="00A95CDF" w:rsidRPr="00CB5078" w:rsidTr="00537735">
        <w:trPr>
          <w:trHeight w:val="315"/>
          <w:jc w:val="center"/>
        </w:trPr>
        <w:tc>
          <w:tcPr>
            <w:tcW w:w="826" w:type="pct"/>
            <w:vMerge/>
            <w:tcBorders>
              <w:top w:val="single" w:sz="8" w:space="0" w:color="auto"/>
              <w:left w:val="nil"/>
              <w:bottom w:val="single" w:sz="8" w:space="0" w:color="000000"/>
              <w:right w:val="nil"/>
            </w:tcBorders>
            <w:vAlign w:val="center"/>
            <w:hideMark/>
          </w:tcPr>
          <w:p w:rsidR="00A95CDF" w:rsidRPr="00CB5078" w:rsidRDefault="00A95CDF" w:rsidP="00537735">
            <w:pPr>
              <w:spacing w:after="0" w:line="240" w:lineRule="auto"/>
              <w:jc w:val="center"/>
              <w:rPr>
                <w:rFonts w:ascii="Times New Roman" w:hAnsi="Times New Roman" w:cs="Times New Roman"/>
                <w:sz w:val="24"/>
                <w:szCs w:val="24"/>
              </w:rPr>
            </w:pPr>
          </w:p>
        </w:tc>
        <w:tc>
          <w:tcPr>
            <w:tcW w:w="712" w:type="pct"/>
            <w:tcBorders>
              <w:top w:val="nil"/>
              <w:left w:val="nil"/>
              <w:bottom w:val="single" w:sz="8" w:space="0" w:color="auto"/>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Mn</w:t>
            </w:r>
          </w:p>
        </w:tc>
        <w:tc>
          <w:tcPr>
            <w:tcW w:w="712" w:type="pct"/>
            <w:tcBorders>
              <w:top w:val="nil"/>
              <w:left w:val="nil"/>
              <w:bottom w:val="single" w:sz="8" w:space="0" w:color="auto"/>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Mg</w:t>
            </w:r>
          </w:p>
        </w:tc>
        <w:tc>
          <w:tcPr>
            <w:tcW w:w="712" w:type="pct"/>
            <w:tcBorders>
              <w:top w:val="nil"/>
              <w:left w:val="nil"/>
              <w:bottom w:val="single" w:sz="8" w:space="0" w:color="auto"/>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Si</w:t>
            </w:r>
          </w:p>
        </w:tc>
        <w:tc>
          <w:tcPr>
            <w:tcW w:w="712" w:type="pct"/>
            <w:tcBorders>
              <w:top w:val="nil"/>
              <w:left w:val="nil"/>
              <w:bottom w:val="single" w:sz="8" w:space="0" w:color="auto"/>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Fe</w:t>
            </w:r>
          </w:p>
        </w:tc>
        <w:tc>
          <w:tcPr>
            <w:tcW w:w="712" w:type="pct"/>
            <w:tcBorders>
              <w:top w:val="nil"/>
              <w:left w:val="nil"/>
              <w:bottom w:val="single" w:sz="8" w:space="0" w:color="auto"/>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Mo</w:t>
            </w:r>
          </w:p>
        </w:tc>
        <w:tc>
          <w:tcPr>
            <w:tcW w:w="612" w:type="pct"/>
            <w:tcBorders>
              <w:top w:val="nil"/>
              <w:left w:val="nil"/>
              <w:bottom w:val="single" w:sz="8" w:space="0" w:color="auto"/>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Al</w:t>
            </w:r>
          </w:p>
        </w:tc>
      </w:tr>
      <w:tr w:rsidR="00A95CDF" w:rsidRPr="00CB5078" w:rsidTr="00537735">
        <w:trPr>
          <w:trHeight w:val="300"/>
          <w:jc w:val="center"/>
        </w:trPr>
        <w:tc>
          <w:tcPr>
            <w:tcW w:w="826" w:type="pct"/>
            <w:tcBorders>
              <w:top w:val="nil"/>
              <w:left w:val="nil"/>
              <w:bottom w:val="nil"/>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B</w:t>
            </w:r>
            <w:r>
              <w:rPr>
                <w:rFonts w:ascii="Times New Roman" w:hAnsi="Times New Roman" w:cs="Times New Roman"/>
                <w:sz w:val="24"/>
                <w:szCs w:val="24"/>
              </w:rPr>
              <w:t xml:space="preserve"> (base alloy)</w:t>
            </w:r>
          </w:p>
        </w:tc>
        <w:tc>
          <w:tcPr>
            <w:tcW w:w="712" w:type="pct"/>
            <w:tcBorders>
              <w:top w:val="nil"/>
              <w:left w:val="nil"/>
              <w:bottom w:val="nil"/>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1.25</w:t>
            </w:r>
          </w:p>
        </w:tc>
        <w:tc>
          <w:tcPr>
            <w:tcW w:w="712" w:type="pct"/>
            <w:tcBorders>
              <w:top w:val="nil"/>
              <w:left w:val="nil"/>
              <w:bottom w:val="nil"/>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1.28</w:t>
            </w:r>
          </w:p>
        </w:tc>
        <w:tc>
          <w:tcPr>
            <w:tcW w:w="712" w:type="pct"/>
            <w:tcBorders>
              <w:top w:val="nil"/>
              <w:left w:val="nil"/>
              <w:bottom w:val="nil"/>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0.3</w:t>
            </w:r>
          </w:p>
        </w:tc>
        <w:tc>
          <w:tcPr>
            <w:tcW w:w="712" w:type="pct"/>
            <w:tcBorders>
              <w:top w:val="nil"/>
              <w:left w:val="nil"/>
              <w:bottom w:val="nil"/>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0.6</w:t>
            </w:r>
          </w:p>
        </w:tc>
        <w:tc>
          <w:tcPr>
            <w:tcW w:w="712" w:type="pct"/>
            <w:tcBorders>
              <w:top w:val="nil"/>
              <w:left w:val="nil"/>
              <w:bottom w:val="nil"/>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b/>
                <w:color w:val="FF0000"/>
                <w:sz w:val="24"/>
                <w:szCs w:val="24"/>
              </w:rPr>
            </w:pPr>
            <w:r w:rsidRPr="00CB5078">
              <w:rPr>
                <w:rFonts w:ascii="Times New Roman" w:hAnsi="Times New Roman" w:cs="Times New Roman"/>
                <w:b/>
                <w:color w:val="FF0000"/>
                <w:sz w:val="24"/>
                <w:szCs w:val="24"/>
              </w:rPr>
              <w:t>0</w:t>
            </w:r>
          </w:p>
        </w:tc>
        <w:tc>
          <w:tcPr>
            <w:tcW w:w="612" w:type="pct"/>
            <w:tcBorders>
              <w:top w:val="nil"/>
              <w:left w:val="nil"/>
              <w:bottom w:val="nil"/>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Bal.</w:t>
            </w:r>
          </w:p>
        </w:tc>
      </w:tr>
      <w:tr w:rsidR="00A95CDF" w:rsidRPr="00CB5078" w:rsidTr="00537735">
        <w:trPr>
          <w:trHeight w:val="300"/>
          <w:jc w:val="center"/>
        </w:trPr>
        <w:tc>
          <w:tcPr>
            <w:tcW w:w="826" w:type="pct"/>
            <w:tcBorders>
              <w:top w:val="nil"/>
              <w:left w:val="nil"/>
              <w:bottom w:val="nil"/>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M1</w:t>
            </w:r>
            <w:r>
              <w:rPr>
                <w:rFonts w:ascii="Times New Roman" w:hAnsi="Times New Roman" w:cs="Times New Roman"/>
                <w:sz w:val="24"/>
                <w:szCs w:val="24"/>
              </w:rPr>
              <w:t>0</w:t>
            </w:r>
          </w:p>
        </w:tc>
        <w:tc>
          <w:tcPr>
            <w:tcW w:w="712" w:type="pct"/>
            <w:tcBorders>
              <w:top w:val="nil"/>
              <w:left w:val="nil"/>
              <w:bottom w:val="nil"/>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1.24</w:t>
            </w:r>
          </w:p>
        </w:tc>
        <w:tc>
          <w:tcPr>
            <w:tcW w:w="712" w:type="pct"/>
            <w:tcBorders>
              <w:top w:val="nil"/>
              <w:left w:val="nil"/>
              <w:bottom w:val="nil"/>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1.25</w:t>
            </w:r>
          </w:p>
        </w:tc>
        <w:tc>
          <w:tcPr>
            <w:tcW w:w="712" w:type="pct"/>
            <w:tcBorders>
              <w:top w:val="nil"/>
              <w:left w:val="nil"/>
              <w:bottom w:val="nil"/>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0.28</w:t>
            </w:r>
          </w:p>
        </w:tc>
        <w:tc>
          <w:tcPr>
            <w:tcW w:w="712" w:type="pct"/>
            <w:tcBorders>
              <w:top w:val="nil"/>
              <w:left w:val="nil"/>
              <w:bottom w:val="nil"/>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0.59</w:t>
            </w:r>
          </w:p>
        </w:tc>
        <w:tc>
          <w:tcPr>
            <w:tcW w:w="712" w:type="pct"/>
            <w:tcBorders>
              <w:top w:val="nil"/>
              <w:left w:val="nil"/>
              <w:bottom w:val="nil"/>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b/>
                <w:color w:val="FF0000"/>
                <w:sz w:val="24"/>
                <w:szCs w:val="24"/>
              </w:rPr>
            </w:pPr>
            <w:r w:rsidRPr="00CB5078">
              <w:rPr>
                <w:rFonts w:ascii="Times New Roman" w:hAnsi="Times New Roman" w:cs="Times New Roman"/>
                <w:b/>
                <w:color w:val="FF0000"/>
                <w:sz w:val="24"/>
                <w:szCs w:val="24"/>
              </w:rPr>
              <w:t>0.10</w:t>
            </w:r>
          </w:p>
        </w:tc>
        <w:tc>
          <w:tcPr>
            <w:tcW w:w="612" w:type="pct"/>
            <w:tcBorders>
              <w:top w:val="nil"/>
              <w:left w:val="nil"/>
              <w:bottom w:val="nil"/>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Bal.</w:t>
            </w:r>
          </w:p>
        </w:tc>
      </w:tr>
      <w:tr w:rsidR="00A95CDF" w:rsidRPr="00CB5078" w:rsidTr="00537735">
        <w:trPr>
          <w:trHeight w:val="300"/>
          <w:jc w:val="center"/>
        </w:trPr>
        <w:tc>
          <w:tcPr>
            <w:tcW w:w="826" w:type="pct"/>
            <w:tcBorders>
              <w:top w:val="nil"/>
              <w:left w:val="nil"/>
              <w:bottom w:val="nil"/>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M2</w:t>
            </w:r>
            <w:r>
              <w:rPr>
                <w:rFonts w:ascii="Times New Roman" w:hAnsi="Times New Roman" w:cs="Times New Roman"/>
                <w:sz w:val="24"/>
                <w:szCs w:val="24"/>
              </w:rPr>
              <w:t>0</w:t>
            </w:r>
          </w:p>
        </w:tc>
        <w:tc>
          <w:tcPr>
            <w:tcW w:w="712" w:type="pct"/>
            <w:tcBorders>
              <w:top w:val="nil"/>
              <w:left w:val="nil"/>
              <w:bottom w:val="nil"/>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1.23</w:t>
            </w:r>
          </w:p>
        </w:tc>
        <w:tc>
          <w:tcPr>
            <w:tcW w:w="712" w:type="pct"/>
            <w:tcBorders>
              <w:top w:val="nil"/>
              <w:left w:val="nil"/>
              <w:bottom w:val="nil"/>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1.26</w:t>
            </w:r>
          </w:p>
        </w:tc>
        <w:tc>
          <w:tcPr>
            <w:tcW w:w="712" w:type="pct"/>
            <w:tcBorders>
              <w:top w:val="nil"/>
              <w:left w:val="nil"/>
              <w:bottom w:val="nil"/>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0.28</w:t>
            </w:r>
          </w:p>
        </w:tc>
        <w:tc>
          <w:tcPr>
            <w:tcW w:w="712" w:type="pct"/>
            <w:tcBorders>
              <w:top w:val="nil"/>
              <w:left w:val="nil"/>
              <w:bottom w:val="nil"/>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0.6</w:t>
            </w:r>
          </w:p>
        </w:tc>
        <w:tc>
          <w:tcPr>
            <w:tcW w:w="712" w:type="pct"/>
            <w:tcBorders>
              <w:top w:val="nil"/>
              <w:left w:val="nil"/>
              <w:bottom w:val="nil"/>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b/>
                <w:color w:val="FF0000"/>
                <w:sz w:val="24"/>
                <w:szCs w:val="24"/>
              </w:rPr>
            </w:pPr>
            <w:r w:rsidRPr="00CB5078">
              <w:rPr>
                <w:rFonts w:ascii="Times New Roman" w:hAnsi="Times New Roman" w:cs="Times New Roman"/>
                <w:b/>
                <w:color w:val="FF0000"/>
                <w:sz w:val="24"/>
                <w:szCs w:val="24"/>
              </w:rPr>
              <w:t>0.19</w:t>
            </w:r>
          </w:p>
        </w:tc>
        <w:tc>
          <w:tcPr>
            <w:tcW w:w="612" w:type="pct"/>
            <w:tcBorders>
              <w:top w:val="nil"/>
              <w:left w:val="nil"/>
              <w:bottom w:val="nil"/>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Bal.</w:t>
            </w:r>
          </w:p>
        </w:tc>
      </w:tr>
      <w:tr w:rsidR="00A95CDF" w:rsidRPr="00CB5078" w:rsidTr="00537735">
        <w:trPr>
          <w:trHeight w:val="300"/>
          <w:jc w:val="center"/>
        </w:trPr>
        <w:tc>
          <w:tcPr>
            <w:tcW w:w="826" w:type="pct"/>
            <w:tcBorders>
              <w:top w:val="nil"/>
              <w:left w:val="nil"/>
              <w:bottom w:val="nil"/>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M3</w:t>
            </w:r>
            <w:r>
              <w:rPr>
                <w:rFonts w:ascii="Times New Roman" w:hAnsi="Times New Roman" w:cs="Times New Roman"/>
                <w:sz w:val="24"/>
                <w:szCs w:val="24"/>
              </w:rPr>
              <w:t>0</w:t>
            </w:r>
          </w:p>
        </w:tc>
        <w:tc>
          <w:tcPr>
            <w:tcW w:w="712" w:type="pct"/>
            <w:tcBorders>
              <w:top w:val="nil"/>
              <w:left w:val="nil"/>
              <w:bottom w:val="nil"/>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1.18</w:t>
            </w:r>
          </w:p>
        </w:tc>
        <w:tc>
          <w:tcPr>
            <w:tcW w:w="712" w:type="pct"/>
            <w:tcBorders>
              <w:top w:val="nil"/>
              <w:left w:val="nil"/>
              <w:bottom w:val="nil"/>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1.21</w:t>
            </w:r>
          </w:p>
        </w:tc>
        <w:tc>
          <w:tcPr>
            <w:tcW w:w="712" w:type="pct"/>
            <w:tcBorders>
              <w:top w:val="nil"/>
              <w:left w:val="nil"/>
              <w:bottom w:val="nil"/>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0.27</w:t>
            </w:r>
          </w:p>
        </w:tc>
        <w:tc>
          <w:tcPr>
            <w:tcW w:w="712" w:type="pct"/>
            <w:tcBorders>
              <w:top w:val="nil"/>
              <w:left w:val="nil"/>
              <w:bottom w:val="nil"/>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0.61</w:t>
            </w:r>
          </w:p>
        </w:tc>
        <w:tc>
          <w:tcPr>
            <w:tcW w:w="712" w:type="pct"/>
            <w:tcBorders>
              <w:top w:val="nil"/>
              <w:left w:val="nil"/>
              <w:bottom w:val="nil"/>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b/>
                <w:color w:val="FF0000"/>
                <w:sz w:val="24"/>
                <w:szCs w:val="24"/>
              </w:rPr>
            </w:pPr>
            <w:r w:rsidRPr="00CB5078">
              <w:rPr>
                <w:rFonts w:ascii="Times New Roman" w:hAnsi="Times New Roman" w:cs="Times New Roman"/>
                <w:b/>
                <w:color w:val="FF0000"/>
                <w:sz w:val="24"/>
                <w:szCs w:val="24"/>
              </w:rPr>
              <w:t>0.27</w:t>
            </w:r>
          </w:p>
        </w:tc>
        <w:tc>
          <w:tcPr>
            <w:tcW w:w="612" w:type="pct"/>
            <w:tcBorders>
              <w:top w:val="nil"/>
              <w:left w:val="nil"/>
              <w:bottom w:val="nil"/>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Bal.</w:t>
            </w:r>
          </w:p>
        </w:tc>
      </w:tr>
      <w:tr w:rsidR="00A95CDF" w:rsidRPr="00CB5078" w:rsidTr="00537735">
        <w:trPr>
          <w:trHeight w:val="300"/>
          <w:jc w:val="center"/>
        </w:trPr>
        <w:tc>
          <w:tcPr>
            <w:tcW w:w="826" w:type="pct"/>
            <w:tcBorders>
              <w:top w:val="nil"/>
              <w:left w:val="nil"/>
              <w:bottom w:val="nil"/>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M4</w:t>
            </w:r>
            <w:r>
              <w:rPr>
                <w:rFonts w:ascii="Times New Roman" w:hAnsi="Times New Roman" w:cs="Times New Roman"/>
                <w:sz w:val="24"/>
                <w:szCs w:val="24"/>
              </w:rPr>
              <w:t>0</w:t>
            </w:r>
          </w:p>
        </w:tc>
        <w:tc>
          <w:tcPr>
            <w:tcW w:w="712" w:type="pct"/>
            <w:tcBorders>
              <w:top w:val="nil"/>
              <w:left w:val="nil"/>
              <w:bottom w:val="nil"/>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1.21</w:t>
            </w:r>
          </w:p>
        </w:tc>
        <w:tc>
          <w:tcPr>
            <w:tcW w:w="712" w:type="pct"/>
            <w:tcBorders>
              <w:top w:val="nil"/>
              <w:left w:val="nil"/>
              <w:bottom w:val="nil"/>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1.25</w:t>
            </w:r>
          </w:p>
        </w:tc>
        <w:tc>
          <w:tcPr>
            <w:tcW w:w="712" w:type="pct"/>
            <w:tcBorders>
              <w:top w:val="nil"/>
              <w:left w:val="nil"/>
              <w:bottom w:val="nil"/>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0.27</w:t>
            </w:r>
          </w:p>
        </w:tc>
        <w:tc>
          <w:tcPr>
            <w:tcW w:w="712" w:type="pct"/>
            <w:tcBorders>
              <w:top w:val="nil"/>
              <w:left w:val="nil"/>
              <w:bottom w:val="nil"/>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0.59</w:t>
            </w:r>
          </w:p>
        </w:tc>
        <w:tc>
          <w:tcPr>
            <w:tcW w:w="712" w:type="pct"/>
            <w:tcBorders>
              <w:top w:val="nil"/>
              <w:left w:val="nil"/>
              <w:bottom w:val="nil"/>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b/>
                <w:color w:val="FF0000"/>
                <w:sz w:val="24"/>
                <w:szCs w:val="24"/>
              </w:rPr>
            </w:pPr>
            <w:r w:rsidRPr="00CB5078">
              <w:rPr>
                <w:rFonts w:ascii="Times New Roman" w:hAnsi="Times New Roman" w:cs="Times New Roman"/>
                <w:b/>
                <w:color w:val="FF0000"/>
                <w:sz w:val="24"/>
                <w:szCs w:val="24"/>
              </w:rPr>
              <w:t>0.35</w:t>
            </w:r>
          </w:p>
        </w:tc>
        <w:tc>
          <w:tcPr>
            <w:tcW w:w="612" w:type="pct"/>
            <w:tcBorders>
              <w:top w:val="nil"/>
              <w:left w:val="nil"/>
              <w:bottom w:val="nil"/>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Bal.</w:t>
            </w:r>
          </w:p>
        </w:tc>
      </w:tr>
      <w:tr w:rsidR="00A95CDF" w:rsidRPr="00CB5078" w:rsidTr="00537735">
        <w:trPr>
          <w:trHeight w:val="315"/>
          <w:jc w:val="center"/>
        </w:trPr>
        <w:tc>
          <w:tcPr>
            <w:tcW w:w="826" w:type="pct"/>
            <w:tcBorders>
              <w:top w:val="nil"/>
              <w:left w:val="nil"/>
              <w:bottom w:val="single" w:sz="8" w:space="0" w:color="auto"/>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M5</w:t>
            </w:r>
            <w:r>
              <w:rPr>
                <w:rFonts w:ascii="Times New Roman" w:hAnsi="Times New Roman" w:cs="Times New Roman"/>
                <w:sz w:val="24"/>
                <w:szCs w:val="24"/>
              </w:rPr>
              <w:t>0</w:t>
            </w:r>
          </w:p>
        </w:tc>
        <w:tc>
          <w:tcPr>
            <w:tcW w:w="712" w:type="pct"/>
            <w:tcBorders>
              <w:top w:val="nil"/>
              <w:left w:val="nil"/>
              <w:bottom w:val="single" w:sz="8" w:space="0" w:color="auto"/>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1.21</w:t>
            </w:r>
          </w:p>
        </w:tc>
        <w:tc>
          <w:tcPr>
            <w:tcW w:w="712" w:type="pct"/>
            <w:tcBorders>
              <w:top w:val="nil"/>
              <w:left w:val="nil"/>
              <w:bottom w:val="single" w:sz="8" w:space="0" w:color="auto"/>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1.23</w:t>
            </w:r>
          </w:p>
        </w:tc>
        <w:tc>
          <w:tcPr>
            <w:tcW w:w="712" w:type="pct"/>
            <w:tcBorders>
              <w:top w:val="nil"/>
              <w:left w:val="nil"/>
              <w:bottom w:val="single" w:sz="8" w:space="0" w:color="auto"/>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0.26</w:t>
            </w:r>
          </w:p>
        </w:tc>
        <w:tc>
          <w:tcPr>
            <w:tcW w:w="712" w:type="pct"/>
            <w:tcBorders>
              <w:top w:val="nil"/>
              <w:left w:val="nil"/>
              <w:bottom w:val="single" w:sz="8" w:space="0" w:color="auto"/>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0.62</w:t>
            </w:r>
          </w:p>
        </w:tc>
        <w:tc>
          <w:tcPr>
            <w:tcW w:w="712" w:type="pct"/>
            <w:tcBorders>
              <w:top w:val="nil"/>
              <w:left w:val="nil"/>
              <w:bottom w:val="single" w:sz="8" w:space="0" w:color="auto"/>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b/>
                <w:color w:val="FF0000"/>
                <w:sz w:val="24"/>
                <w:szCs w:val="24"/>
              </w:rPr>
            </w:pPr>
            <w:r w:rsidRPr="00CB5078">
              <w:rPr>
                <w:rFonts w:ascii="Times New Roman" w:hAnsi="Times New Roman" w:cs="Times New Roman"/>
                <w:b/>
                <w:color w:val="FF0000"/>
                <w:sz w:val="24"/>
                <w:szCs w:val="24"/>
              </w:rPr>
              <w:t>0.54</w:t>
            </w:r>
          </w:p>
        </w:tc>
        <w:tc>
          <w:tcPr>
            <w:tcW w:w="612" w:type="pct"/>
            <w:tcBorders>
              <w:top w:val="nil"/>
              <w:left w:val="nil"/>
              <w:bottom w:val="single" w:sz="8" w:space="0" w:color="auto"/>
              <w:right w:val="nil"/>
            </w:tcBorders>
            <w:shd w:val="clear" w:color="auto" w:fill="auto"/>
            <w:noWrap/>
            <w:vAlign w:val="center"/>
            <w:hideMark/>
          </w:tcPr>
          <w:p w:rsidR="00A95CDF" w:rsidRPr="00CB5078" w:rsidRDefault="00A95CDF" w:rsidP="00537735">
            <w:pPr>
              <w:spacing w:after="0" w:line="240" w:lineRule="auto"/>
              <w:jc w:val="center"/>
              <w:rPr>
                <w:rFonts w:ascii="Times New Roman" w:hAnsi="Times New Roman" w:cs="Times New Roman"/>
                <w:sz w:val="24"/>
                <w:szCs w:val="24"/>
              </w:rPr>
            </w:pPr>
            <w:r w:rsidRPr="00CB5078">
              <w:rPr>
                <w:rFonts w:ascii="Times New Roman" w:hAnsi="Times New Roman" w:cs="Times New Roman"/>
                <w:sz w:val="24"/>
                <w:szCs w:val="24"/>
              </w:rPr>
              <w:t>Bal.</w:t>
            </w:r>
          </w:p>
        </w:tc>
      </w:tr>
    </w:tbl>
    <w:p w:rsidR="00380069" w:rsidRDefault="009550F6" w:rsidP="00DE4925">
      <w:pPr>
        <w:spacing w:after="0"/>
        <w:ind w:firstLineChars="200" w:firstLine="480"/>
        <w:jc w:val="both"/>
        <w:rPr>
          <w:rFonts w:ascii="Times New Roman" w:hAnsi="Times New Roman" w:cs="Times New Roman"/>
          <w:sz w:val="24"/>
          <w:szCs w:val="24"/>
          <w:lang w:val="en-US"/>
        </w:rPr>
      </w:pPr>
      <w:r>
        <w:rPr>
          <w:rFonts w:ascii="Times New Roman" w:hAnsi="Times New Roman" w:cs="Times New Roman"/>
          <w:sz w:val="24"/>
          <w:szCs w:val="24"/>
          <w:lang w:val="en-US"/>
        </w:rPr>
        <w:t>To</w:t>
      </w:r>
      <w:r>
        <w:rPr>
          <w:rFonts w:ascii="Times New Roman" w:hAnsi="Times New Roman" w:cs="Times New Roman" w:hint="eastAsia"/>
          <w:sz w:val="24"/>
          <w:szCs w:val="24"/>
          <w:lang w:val="en-US"/>
        </w:rPr>
        <w:t xml:space="preserve"> explore the elevate</w:t>
      </w:r>
      <w:r>
        <w:rPr>
          <w:rFonts w:ascii="Times New Roman" w:hAnsi="Times New Roman" w:cs="Times New Roman"/>
          <w:sz w:val="24"/>
          <w:szCs w:val="24"/>
          <w:lang w:val="en-US"/>
        </w:rPr>
        <w:t xml:space="preserve">d </w:t>
      </w:r>
      <w:r>
        <w:rPr>
          <w:rFonts w:ascii="Times New Roman" w:hAnsi="Times New Roman" w:cs="Times New Roman" w:hint="eastAsia"/>
          <w:sz w:val="24"/>
          <w:szCs w:val="24"/>
          <w:lang w:val="en-US"/>
        </w:rPr>
        <w:t xml:space="preserve">temperature properties and their thermal stability, </w:t>
      </w:r>
      <w:r>
        <w:rPr>
          <w:rFonts w:ascii="Times New Roman" w:hAnsi="Times New Roman" w:cs="Times New Roman"/>
          <w:sz w:val="24"/>
          <w:szCs w:val="24"/>
          <w:lang w:val="en-US"/>
        </w:rPr>
        <w:t>two types of heat treatments were</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xml:space="preserve">performed in the present work, </w:t>
      </w:r>
      <w:r>
        <w:rPr>
          <w:rFonts w:ascii="Times New Roman" w:hAnsi="Times New Roman" w:cs="Times New Roman" w:hint="eastAsia"/>
          <w:sz w:val="24"/>
          <w:szCs w:val="24"/>
          <w:lang w:val="en-US"/>
        </w:rPr>
        <w:t xml:space="preserve">as listed in </w:t>
      </w:r>
      <w:r>
        <w:rPr>
          <w:rFonts w:ascii="Times New Roman" w:hAnsi="Times New Roman" w:cs="Times New Roman"/>
          <w:sz w:val="24"/>
          <w:szCs w:val="24"/>
          <w:lang w:val="en-US"/>
        </w:rPr>
        <w:t>Table 2. The first was</w:t>
      </w:r>
      <w:r w:rsidR="008A233A">
        <w:rPr>
          <w:rFonts w:ascii="Times New Roman" w:hAnsi="Times New Roman" w:cs="Times New Roman" w:hint="eastAsia"/>
          <w:sz w:val="24"/>
          <w:szCs w:val="24"/>
          <w:lang w:val="en-US"/>
        </w:rPr>
        <w:t xml:space="preserve"> the</w:t>
      </w:r>
      <w:r>
        <w:rPr>
          <w:rFonts w:ascii="Times New Roman" w:hAnsi="Times New Roman" w:cs="Times New Roman"/>
          <w:sz w:val="24"/>
          <w:szCs w:val="24"/>
          <w:lang w:val="en-US"/>
        </w:rPr>
        <w:t xml:space="preserve"> precipitation treatment at 375~550°C for up to 48 hours to study the evolution </w:t>
      </w:r>
      <w:r>
        <w:rPr>
          <w:rFonts w:ascii="Times New Roman" w:hAnsi="Times New Roman" w:cs="Times New Roman" w:hint="eastAsia"/>
          <w:sz w:val="24"/>
          <w:szCs w:val="24"/>
          <w:lang w:val="en-US"/>
        </w:rPr>
        <w:t xml:space="preserve">of </w:t>
      </w:r>
      <w:r>
        <w:rPr>
          <w:rFonts w:ascii="Times New Roman" w:hAnsi="Times New Roman" w:cs="Times New Roman"/>
          <w:sz w:val="24"/>
          <w:szCs w:val="24"/>
          <w:lang w:val="en-US"/>
        </w:rPr>
        <w:t>dispersoids and elevated-temperature properties at different heat treatment conditions. After the precipitation treatments, the ingots were directly quenched in water at room temperature (RT). The second type of heat treatment was</w:t>
      </w:r>
      <w:r w:rsidR="008A233A">
        <w:rPr>
          <w:rFonts w:ascii="Times New Roman" w:hAnsi="Times New Roman" w:cs="Times New Roman" w:hint="eastAsia"/>
          <w:sz w:val="24"/>
          <w:szCs w:val="24"/>
          <w:lang w:val="en-US"/>
        </w:rPr>
        <w:t xml:space="preserve"> the</w:t>
      </w:r>
      <w:r>
        <w:rPr>
          <w:rFonts w:ascii="Times New Roman" w:hAnsi="Times New Roman" w:cs="Times New Roman"/>
          <w:sz w:val="24"/>
          <w:szCs w:val="24"/>
          <w:lang w:val="en-US"/>
        </w:rPr>
        <w:t xml:space="preserve"> long-term thermal holding at 350°C and 400°C to examine the thermal stability of the mechanical properties for selected sample conditions. The thermal stability at 300°C was demonstrated in our previous work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&lt;EndNote&gt;&lt;Cite&gt;&lt;Author&gt;Liu&lt;/Author&gt;&lt;Year&gt;2015&lt;/Year&gt;&lt;RecNum&gt;196&lt;/RecNum&gt;&lt;DisplayText&gt;[3]&lt;/DisplayText&gt;&lt;record&gt;&lt;rec-number&gt;196&lt;/rec-number&gt;&lt;foreign-keys&gt;&lt;key app="EN" db-id="x0vzv2pdorzrd2edzf35vpfb0efwd5zss25x" timestamp="1436456480"&gt;196&lt;/key&gt;&lt;/foreign-keys&gt;&lt;ref-type name="Journal Article"&gt;17&lt;/ref-type&gt;&lt;contributors&gt;&lt;authors&gt;&lt;author&gt;Liu, K.&lt;/author&gt;&lt;author&gt;Chen, X. G.&lt;/author&gt;&lt;/authors&gt;&lt;/contributors&gt;&lt;titles&gt;&lt;title&gt;Development of Al–Mn–Mg 3004 alloy for applications at elevated temperature via dispersoid strengthening&lt;/title&gt;&lt;secondary-title&gt;Mater. Des.&lt;/secondary-title&gt;&lt;/titles&gt;&lt;periodical&gt;&lt;full-title&gt;Mater. Des.&lt;/full-title&gt;&lt;/periodical&gt;&lt;pages&gt;340-350&lt;/pages&gt;&lt;volume&gt;84&lt;/volume&gt;&lt;keywords&gt;&lt;keyword&gt;Al–Mn–Mg 3004 alloy&lt;/keyword&gt;&lt;keyword&gt;Precipitation treatment&lt;/keyword&gt;&lt;keyword&gt;Dispersoid strengthening&lt;/keyword&gt;&lt;keyword&gt;Thermal stability&lt;/keyword&gt;&lt;keyword&gt;Creep resistance&lt;/keyword&gt;&lt;keyword&gt;Elevated temperature applications&lt;/keyword&gt;&lt;/keywords&gt;&lt;dates&gt;&lt;year&gt;2015&lt;/year&gt;&lt;pub-dates&gt;&lt;date&gt;11/5/&lt;/date&gt;&lt;/pub-dates&gt;&lt;/dates&gt;&lt;isbn&gt;0264-1275&lt;/isbn&gt;&lt;urls&gt;&lt;related-urls&gt;&lt;url&gt;http://www.sciencedirect.com/science/article/pii/S0264127515300319&lt;/url&gt;&lt;/related-urls&gt;&lt;/urls&gt;&lt;electronic-resource-num&gt;http://dx.doi.org/10.1016/j.matdes.2015.06.140&lt;/electronic-resource-num&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and therefore, the relatively higher temperatures (350°C and 400°C) </w:t>
      </w:r>
      <w:r>
        <w:rPr>
          <w:rFonts w:ascii="Times New Roman" w:hAnsi="Times New Roman" w:cs="Times New Roman"/>
          <w:sz w:val="24"/>
          <w:szCs w:val="24"/>
          <w:lang w:val="en-US"/>
        </w:rPr>
        <w:lastRenderedPageBreak/>
        <w:t>were selected in the present work. Prior to the long-term thermal holding, samples were always heat-treated with a peak precipitation heat treatment (375°C/</w:t>
      </w:r>
      <w:r w:rsidR="008A233A">
        <w:rPr>
          <w:rFonts w:ascii="Times New Roman" w:hAnsi="Times New Roman" w:cs="Times New Roman"/>
          <w:sz w:val="24"/>
          <w:szCs w:val="24"/>
          <w:lang w:val="en-US"/>
        </w:rPr>
        <w:t>48</w:t>
      </w:r>
      <w:r>
        <w:rPr>
          <w:rFonts w:ascii="Times New Roman" w:hAnsi="Times New Roman" w:cs="Times New Roman"/>
          <w:sz w:val="24"/>
          <w:szCs w:val="24"/>
          <w:lang w:val="en-US"/>
        </w:rPr>
        <w:t xml:space="preserve">h)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&lt;EndNote&gt;&lt;Cite&gt;&lt;Author&gt;Liu&lt;/Author&gt;&lt;Year&gt;2015&lt;/Year&gt;&lt;RecNum&gt;196&lt;/RecNum&gt;&lt;DisplayText&gt;[3]&lt;/DisplayText&gt;&lt;record&gt;&lt;rec-number&gt;196&lt;/rec-number&gt;&lt;foreign-keys&gt;&lt;key app="EN" db-id="x0vzv2pdorzrd2edzf35vpfb0efwd5zss25x" timestamp="1436456480"&gt;196&lt;/key&gt;&lt;/foreign-keys&gt;&lt;ref-type name="Journal Article"&gt;17&lt;/ref-type&gt;&lt;contributors&gt;&lt;authors&gt;&lt;author&gt;Liu, K.&lt;/author&gt;&lt;author&gt;Chen, X. G.&lt;/author&gt;&lt;/authors&gt;&lt;/contributors&gt;&lt;titles&gt;&lt;title&gt;Development of Al–Mn–Mg 3004 alloy for applications at elevated temperature via dispersoid strengthening&lt;/title&gt;&lt;secondary-title&gt;Mater. Des.&lt;/secondary-title&gt;&lt;/titles&gt;&lt;periodical&gt;&lt;full-title&gt;Mater. Des.&lt;/full-title&gt;&lt;/periodical&gt;&lt;pages&gt;340-350&lt;/pages&gt;&lt;volume&gt;84&lt;/volume&gt;&lt;keywords&gt;&lt;keyword&gt;Al–Mn–Mg 3004 alloy&lt;/keyword&gt;&lt;keyword&gt;Precipitation treatment&lt;/keyword&gt;&lt;keyword&gt;Dispersoid strengthening&lt;/keyword&gt;&lt;keyword&gt;Thermal stability&lt;/keyword&gt;&lt;keyword&gt;Creep resistance&lt;/keyword&gt;&lt;keyword&gt;Elevated temperature applications&lt;/keyword&gt;&lt;/keywords&gt;&lt;dates&gt;&lt;year&gt;2015&lt;/year&gt;&lt;pub-dates&gt;&lt;date&gt;11/5/&lt;/date&gt;&lt;/pub-dates&gt;&lt;/dates&gt;&lt;isbn&gt;0264-1275&lt;/isbn&gt;&lt;urls&gt;&lt;related-urls&gt;&lt;url&gt;http://www.sciencedirect.com/science/article/pii/S0264127515300319&lt;/url&gt;&lt;/related-urls&gt;&lt;/urls&gt;&lt;electronic-resource-num&gt;http://dx.doi.org/10.1016/j.matdes.2015.06.140&lt;/electronic-resource-num&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380069" w:rsidRDefault="009550F6" w:rsidP="00DE4925">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Table 2 Parameters of the heat treatments used in the present work</w:t>
      </w:r>
    </w:p>
    <w:tbl>
      <w:tblPr>
        <w:tblW w:w="5000" w:type="pct"/>
        <w:tblLook w:val="04A0" w:firstRow="1" w:lastRow="0" w:firstColumn="1" w:lastColumn="0" w:noHBand="0" w:noVBand="1"/>
      </w:tblPr>
      <w:tblGrid>
        <w:gridCol w:w="2685"/>
        <w:gridCol w:w="2999"/>
        <w:gridCol w:w="3172"/>
      </w:tblGrid>
      <w:tr w:rsidR="00380069">
        <w:trPr>
          <w:trHeight w:val="315"/>
        </w:trPr>
        <w:tc>
          <w:tcPr>
            <w:tcW w:w="1516" w:type="pct"/>
            <w:tcBorders>
              <w:top w:val="single" w:sz="8" w:space="0" w:color="auto"/>
              <w:left w:val="nil"/>
              <w:bottom w:val="single" w:sz="8" w:space="0" w:color="auto"/>
              <w:right w:val="nil"/>
            </w:tcBorders>
            <w:shd w:val="clear" w:color="auto" w:fill="auto"/>
            <w:noWrap/>
            <w:vAlign w:val="center"/>
            <w:hideMark/>
          </w:tcPr>
          <w:p w:rsidR="00380069" w:rsidRDefault="009550F6">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Heat treatments</w:t>
            </w:r>
          </w:p>
        </w:tc>
        <w:tc>
          <w:tcPr>
            <w:tcW w:w="1693" w:type="pct"/>
            <w:tcBorders>
              <w:top w:val="single" w:sz="8" w:space="0" w:color="auto"/>
              <w:left w:val="nil"/>
              <w:bottom w:val="single" w:sz="8" w:space="0" w:color="auto"/>
              <w:right w:val="nil"/>
            </w:tcBorders>
            <w:shd w:val="clear" w:color="auto" w:fill="auto"/>
            <w:noWrap/>
            <w:vAlign w:val="center"/>
            <w:hideMark/>
          </w:tcPr>
          <w:p w:rsidR="00380069" w:rsidRDefault="009550F6">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Temperature, °C</w:t>
            </w:r>
          </w:p>
        </w:tc>
        <w:tc>
          <w:tcPr>
            <w:tcW w:w="1791" w:type="pct"/>
            <w:tcBorders>
              <w:top w:val="single" w:sz="8" w:space="0" w:color="auto"/>
              <w:left w:val="nil"/>
              <w:bottom w:val="single" w:sz="8" w:space="0" w:color="auto"/>
              <w:right w:val="nil"/>
            </w:tcBorders>
            <w:shd w:val="clear" w:color="auto" w:fill="auto"/>
            <w:vAlign w:val="center"/>
            <w:hideMark/>
          </w:tcPr>
          <w:p w:rsidR="00380069" w:rsidRDefault="009550F6">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Time, h</w:t>
            </w:r>
          </w:p>
        </w:tc>
      </w:tr>
      <w:tr w:rsidR="00380069">
        <w:trPr>
          <w:trHeight w:val="300"/>
        </w:trPr>
        <w:tc>
          <w:tcPr>
            <w:tcW w:w="1516" w:type="pct"/>
            <w:tcBorders>
              <w:top w:val="nil"/>
              <w:left w:val="nil"/>
              <w:bottom w:val="nil"/>
              <w:right w:val="nil"/>
            </w:tcBorders>
            <w:shd w:val="clear" w:color="auto" w:fill="auto"/>
            <w:noWrap/>
            <w:vAlign w:val="center"/>
            <w:hideMark/>
          </w:tcPr>
          <w:p w:rsidR="00380069" w:rsidRDefault="009550F6">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Precipitation treatment</w:t>
            </w:r>
          </w:p>
        </w:tc>
        <w:tc>
          <w:tcPr>
            <w:tcW w:w="1693" w:type="pct"/>
            <w:tcBorders>
              <w:top w:val="nil"/>
              <w:left w:val="nil"/>
              <w:bottom w:val="nil"/>
              <w:right w:val="nil"/>
            </w:tcBorders>
            <w:shd w:val="clear" w:color="auto" w:fill="auto"/>
            <w:noWrap/>
            <w:vAlign w:val="center"/>
            <w:hideMark/>
          </w:tcPr>
          <w:p w:rsidR="00380069" w:rsidRDefault="009550F6">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375, 425, 475, 500, 525, 550</w:t>
            </w:r>
          </w:p>
        </w:tc>
        <w:tc>
          <w:tcPr>
            <w:tcW w:w="1791" w:type="pct"/>
            <w:tcBorders>
              <w:top w:val="nil"/>
              <w:left w:val="nil"/>
              <w:bottom w:val="nil"/>
              <w:right w:val="nil"/>
            </w:tcBorders>
            <w:shd w:val="clear" w:color="auto" w:fill="auto"/>
            <w:noWrap/>
            <w:vAlign w:val="center"/>
            <w:hideMark/>
          </w:tcPr>
          <w:p w:rsidR="00380069" w:rsidRDefault="009550F6">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up to 72 </w:t>
            </w:r>
          </w:p>
        </w:tc>
      </w:tr>
      <w:tr w:rsidR="00380069">
        <w:trPr>
          <w:trHeight w:val="315"/>
        </w:trPr>
        <w:tc>
          <w:tcPr>
            <w:tcW w:w="1516" w:type="pct"/>
            <w:tcBorders>
              <w:top w:val="nil"/>
              <w:left w:val="nil"/>
              <w:bottom w:val="single" w:sz="8" w:space="0" w:color="auto"/>
              <w:right w:val="nil"/>
            </w:tcBorders>
            <w:shd w:val="clear" w:color="auto" w:fill="auto"/>
            <w:noWrap/>
            <w:vAlign w:val="bottom"/>
            <w:hideMark/>
          </w:tcPr>
          <w:p w:rsidR="00380069" w:rsidRDefault="009550F6">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Thermal Holding</w:t>
            </w:r>
          </w:p>
        </w:tc>
        <w:tc>
          <w:tcPr>
            <w:tcW w:w="1693" w:type="pct"/>
            <w:tcBorders>
              <w:top w:val="nil"/>
              <w:left w:val="nil"/>
              <w:bottom w:val="single" w:sz="8" w:space="0" w:color="auto"/>
              <w:right w:val="nil"/>
            </w:tcBorders>
            <w:shd w:val="clear" w:color="auto" w:fill="auto"/>
            <w:noWrap/>
            <w:vAlign w:val="bottom"/>
            <w:hideMark/>
          </w:tcPr>
          <w:p w:rsidR="00380069" w:rsidRDefault="009550F6">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350, 400</w:t>
            </w:r>
          </w:p>
        </w:tc>
        <w:tc>
          <w:tcPr>
            <w:tcW w:w="1791" w:type="pct"/>
            <w:tcBorders>
              <w:top w:val="nil"/>
              <w:left w:val="nil"/>
              <w:bottom w:val="single" w:sz="8" w:space="0" w:color="auto"/>
              <w:right w:val="nil"/>
            </w:tcBorders>
            <w:shd w:val="clear" w:color="auto" w:fill="auto"/>
            <w:noWrap/>
            <w:vAlign w:val="bottom"/>
            <w:hideMark/>
          </w:tcPr>
          <w:p w:rsidR="00380069" w:rsidRDefault="009550F6">
            <w:pP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up to 1000</w:t>
            </w:r>
          </w:p>
        </w:tc>
      </w:tr>
    </w:tbl>
    <w:p w:rsidR="00380069" w:rsidRDefault="009550F6" w:rsidP="00DE4925">
      <w:pPr>
        <w:spacing w:after="0"/>
        <w:ind w:firstLine="48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After heat treatment, the samples were polished for metallographic observations and machined for property tests. To reveal the dispersoids clearly, the polished samples were etched in 0.5% HF for 30 seconds. An optical microscope (OM) and a scanning electron microscope (SEM) were used to observe the as-cast </w:t>
      </w:r>
      <w:r w:rsidR="004776DB">
        <w:rPr>
          <w:rFonts w:ascii="Times New Roman" w:hAnsi="Times New Roman" w:cs="Times New Roman"/>
          <w:sz w:val="24"/>
          <w:szCs w:val="24"/>
          <w:lang w:val="en-US"/>
        </w:rPr>
        <w:t xml:space="preserve">and </w:t>
      </w:r>
      <w:r>
        <w:rPr>
          <w:rFonts w:ascii="Times New Roman" w:hAnsi="Times New Roman" w:cs="Times New Roman"/>
          <w:sz w:val="24"/>
          <w:szCs w:val="24"/>
          <w:lang w:val="en-US"/>
        </w:rPr>
        <w:t>heat-treated microstructures. A transmission electron microscope (TEM) was used to observe the distribution of dispersoids in detail. The thickness of the TEM sample was measured with electron energy loss spectroscopy (EELS). The size and number density of dispersoids were measured using</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xml:space="preserve">Clemex PE 4.0 image analysis software </w:t>
      </w:r>
      <w:r>
        <w:rPr>
          <w:rFonts w:ascii="Times New Roman" w:hAnsi="Times New Roman" w:cs="Times New Roman" w:hint="eastAsia"/>
          <w:sz w:val="24"/>
          <w:szCs w:val="24"/>
          <w:lang w:val="en-US"/>
        </w:rPr>
        <w:t>with</w:t>
      </w:r>
      <w:r>
        <w:rPr>
          <w:rFonts w:ascii="Times New Roman" w:hAnsi="Times New Roman" w:cs="Times New Roman"/>
          <w:sz w:val="24"/>
          <w:szCs w:val="24"/>
          <w:lang w:val="en-US"/>
        </w:rPr>
        <w:t xml:space="preserve"> the TEM images.</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xml:space="preserve">In this study, the vol. % of DFZ was converted from the area fraction of DFZ measured in image analysis from optical images according to </w:t>
      </w:r>
      <w:proofErr w:type="spellStart"/>
      <w:r>
        <w:rPr>
          <w:rFonts w:ascii="Times New Roman" w:hAnsi="Times New Roman" w:cs="Times New Roman"/>
          <w:sz w:val="24"/>
          <w:szCs w:val="24"/>
          <w:lang w:val="en-US"/>
        </w:rPr>
        <w:t>Delesse’s</w:t>
      </w:r>
      <w:proofErr w:type="spellEnd"/>
      <w:r>
        <w:rPr>
          <w:rFonts w:ascii="Times New Roman" w:hAnsi="Times New Roman" w:cs="Times New Roman"/>
          <w:sz w:val="24"/>
          <w:szCs w:val="24"/>
          <w:lang w:val="en-US"/>
        </w:rPr>
        <w:t xml:space="preserve"> principle </w:t>
      </w:r>
      <w:r>
        <w:rPr>
          <w:rFonts w:ascii="Times New Roman" w:hAnsi="Times New Roman" w:cs="Times New Roman"/>
          <w:sz w:val="24"/>
          <w:szCs w:val="24"/>
          <w:lang w:val="en-US"/>
        </w:rPr>
        <w:fldChar w:fldCharType="begin">
          <w:fldData xml:space="preserve">PEVuZE5vdGU+PENpdGU+PEF1dGhvcj5MaXU8L0F1dGhvcj48WWVhcj4yMDE0PC9ZZWFyPjxSZWNO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PEVuZE5vdGU+PENpdGU+PEF1dGhvcj5MaXU8L0F1dGhvcj48WWVhcj4yMDE0PC9ZZWFyPjxSZWNO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[27, 28]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while the vol. % of dispersoids was calculated according to the method introduced in the literature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&lt;EndNote&gt;&lt;Cite&gt;&lt;Author&gt;Li&lt;/Author&gt;&lt;Year&gt;2003&lt;/Year&gt;&lt;RecNum&gt;5&lt;/RecNum&gt;&lt;DisplayText&gt;[1]&lt;/DisplayText&gt;&lt;record&gt;&lt;rec-number&gt;5&lt;/rec-number&gt;&lt;foreign-keys&gt;&lt;key app="EN" db-id="x0vzv2pdorzrd2edzf35vpfb0efwd5zss25x" timestamp="1406774868"&gt;5&lt;/key&gt;&lt;/foreign-keys&gt;&lt;ref-type name="Journal Article"&gt;17&lt;/ref-type&gt;&lt;contributors&gt;&lt;authors&gt;&lt;author&gt;Li, Y. J.&lt;/author&gt;&lt;author&gt;Arnberg, L.&lt;/author&gt;&lt;/authors&gt;&lt;/contributors&gt;&lt;titles&gt;&lt;title&gt;Quantitative study on the precipitation behavior of dispersoids in DC-cast AA3003 alloy during heating and homogenization&lt;/title&gt;&lt;secondary-title&gt;Acta Mater.&lt;/secondary-title&gt;&lt;/titles&gt;&lt;periodical&gt;&lt;full-title&gt;Acta Mater.&lt;/full-title&gt;&lt;/periodical&gt;&lt;pages&gt;3415-3428&lt;/pages&gt;&lt;volume&gt;51&lt;/volume&gt;&lt;number&gt;12&lt;/number&gt;&lt;keywords&gt;&lt;keyword&gt;Aluminum&lt;/keyword&gt;&lt;keyword&gt;Precipitation&lt;/keyword&gt;&lt;keyword&gt;Homogenization&lt;/keyword&gt;&lt;keyword&gt;Volume fraction of dispersoids&lt;/keyword&gt;&lt;keyword&gt;PFZ&lt;/keyword&gt;&lt;/keywords&gt;&lt;dates&gt;&lt;year&gt;2003&lt;/year&gt;&lt;/dates&gt;&lt;isbn&gt;1359-6454&lt;/isbn&gt;&lt;urls&gt;&lt;related-urls&gt;&lt;url&gt;http://www.sciencedirect.com/science/article/pii/S1359645403001605&lt;/url&gt;&lt;/related-urls&gt;&lt;/urls&gt;&lt;electronic-resource-num&gt;http://dx.doi.org/10.1016/S1359-6454(03)00160-5&lt;/electronic-resource-num&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and is shown in Eq.  (1): </w:t>
      </w:r>
    </w:p>
    <w:p w:rsidR="00C34896" w:rsidRDefault="00A17BEC" w:rsidP="00C34896">
      <w:pPr>
        <w:ind w:firstLine="480"/>
        <w:jc w:val="both"/>
        <w:rPr>
          <w:rFonts w:ascii="Times New Roman" w:hAnsi="Times New Roman" w:cs="Times New Roman"/>
          <w:sz w:val="24"/>
          <w:szCs w:val="24"/>
          <w:lang w:val="en-US"/>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V</m:t>
            </m:r>
          </m:e>
          <m:sub>
            <m:r>
              <m:rPr>
                <m:sty m:val="p"/>
              </m:rPr>
              <w:rPr>
                <w:rFonts w:ascii="Cambria Math" w:hAnsi="Cambria Math" w:cs="Times New Roman"/>
                <w:sz w:val="24"/>
                <w:szCs w:val="24"/>
                <w:lang w:val="en-US"/>
              </w:rPr>
              <m:t>v</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d</m:t>
            </m:r>
          </m:sub>
        </m:sSub>
        <m:f>
          <m:fPr>
            <m:ctrlPr>
              <w:rPr>
                <w:rFonts w:ascii="Cambria Math" w:hAnsi="Cambria Math" w:cs="Times New Roman"/>
                <w:sz w:val="24"/>
                <w:szCs w:val="24"/>
                <w:lang w:val="en-US"/>
              </w:rPr>
            </m:ctrlPr>
          </m:fPr>
          <m:num>
            <m:acc>
              <m:accPr>
                <m:chr m:val="̅"/>
                <m:ctrlPr>
                  <w:rPr>
                    <w:rFonts w:ascii="Cambria Math" w:hAnsi="Cambria Math" w:cs="Times New Roman"/>
                    <w:sz w:val="24"/>
                    <w:szCs w:val="24"/>
                    <w:lang w:val="en-US"/>
                  </w:rPr>
                </m:ctrlPr>
              </m:accPr>
              <m:e>
                <m:r>
                  <m:rPr>
                    <m:sty m:val="p"/>
                  </m:rPr>
                  <w:rPr>
                    <w:rFonts w:ascii="Cambria Math" w:hAnsi="Cambria Math" w:cs="Times New Roman"/>
                    <w:sz w:val="24"/>
                    <w:szCs w:val="24"/>
                    <w:lang w:val="en-US"/>
                  </w:rPr>
                  <m:t>K</m:t>
                </m:r>
              </m:e>
            </m:acc>
            <m:acc>
              <m:accPr>
                <m:chr m:val="̅"/>
                <m:ctrlPr>
                  <w:rPr>
                    <w:rFonts w:ascii="Cambria Math" w:hAnsi="Cambria Math" w:cs="Times New Roman"/>
                    <w:sz w:val="24"/>
                    <w:szCs w:val="24"/>
                    <w:lang w:val="en-US"/>
                  </w:rPr>
                </m:ctrlPr>
              </m:accPr>
              <m:e>
                <m:r>
                  <m:rPr>
                    <m:sty m:val="p"/>
                  </m:rPr>
                  <w:rPr>
                    <w:rFonts w:ascii="Cambria Math" w:hAnsi="Cambria Math" w:cs="Times New Roman"/>
                    <w:sz w:val="24"/>
                    <w:szCs w:val="24"/>
                    <w:lang w:val="en-US"/>
                  </w:rPr>
                  <m:t>D</m:t>
                </m:r>
              </m:e>
            </m:acc>
          </m:num>
          <m:den>
            <m:acc>
              <m:accPr>
                <m:chr m:val="̅"/>
                <m:ctrlPr>
                  <w:rPr>
                    <w:rFonts w:ascii="Cambria Math" w:hAnsi="Cambria Math" w:cs="Times New Roman"/>
                    <w:sz w:val="24"/>
                    <w:szCs w:val="24"/>
                    <w:lang w:val="en-US"/>
                  </w:rPr>
                </m:ctrlPr>
              </m:accPr>
              <m:e>
                <m:r>
                  <m:rPr>
                    <m:sty m:val="p"/>
                  </m:rPr>
                  <w:rPr>
                    <w:rFonts w:ascii="Cambria Math" w:hAnsi="Cambria Math" w:cs="Times New Roman"/>
                    <w:sz w:val="24"/>
                    <w:szCs w:val="24"/>
                    <w:lang w:val="en-US"/>
                  </w:rPr>
                  <m:t>K</m:t>
                </m:r>
              </m:e>
            </m:acc>
            <m:acc>
              <m:accPr>
                <m:chr m:val="̅"/>
                <m:ctrlPr>
                  <w:rPr>
                    <w:rFonts w:ascii="Cambria Math" w:hAnsi="Cambria Math" w:cs="Times New Roman"/>
                    <w:sz w:val="24"/>
                    <w:szCs w:val="24"/>
                    <w:lang w:val="en-US"/>
                  </w:rPr>
                </m:ctrlPr>
              </m:accPr>
              <m:e>
                <m:r>
                  <m:rPr>
                    <m:sty m:val="p"/>
                  </m:rPr>
                  <w:rPr>
                    <w:rFonts w:ascii="Cambria Math" w:hAnsi="Cambria Math" w:cs="Times New Roman"/>
                    <w:sz w:val="24"/>
                    <w:szCs w:val="24"/>
                    <w:lang w:val="en-US"/>
                  </w:rPr>
                  <m:t>D</m:t>
                </m:r>
              </m:e>
            </m:acc>
            <m:r>
              <m:rPr>
                <m:sty m:val="p"/>
              </m:rPr>
              <w:rPr>
                <w:rFonts w:ascii="Cambria Math" w:hAnsi="Cambria Math" w:cs="Times New Roman"/>
                <w:sz w:val="24"/>
                <w:szCs w:val="24"/>
                <w:lang w:val="en-US"/>
              </w:rPr>
              <m:t>+ t</m:t>
            </m:r>
          </m:den>
        </m:f>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1-</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lang w:val="en-US"/>
                  </w:rPr>
                  <m:t>DFZ</m:t>
                </m:r>
              </m:sub>
            </m:sSub>
          </m:e>
        </m:d>
      </m:oMath>
      <w:r w:rsidR="009550F6">
        <w:rPr>
          <w:rFonts w:ascii="Times New Roman" w:hAnsi="Times New Roman" w:cs="Times New Roman"/>
          <w:sz w:val="24"/>
          <w:szCs w:val="24"/>
          <w:lang w:val="en-US"/>
        </w:rPr>
        <w:t xml:space="preserve">                                                                                      (1)</w:t>
      </w:r>
    </w:p>
    <w:p w:rsidR="00380069" w:rsidRDefault="009550F6" w:rsidP="00C34896">
      <w:pPr>
        <w:spacing w:after="0"/>
        <w:ind w:firstLine="4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where </w:t>
      </w:r>
      <m:oMath>
        <m:acc>
          <m:accPr>
            <m:chr m:val="̅"/>
            <m:ctrlPr>
              <w:rPr>
                <w:rFonts w:ascii="Cambria Math" w:hAnsi="Cambria Math" w:cs="Times New Roman"/>
                <w:sz w:val="24"/>
                <w:szCs w:val="24"/>
                <w:lang w:val="en-US"/>
              </w:rPr>
            </m:ctrlPr>
          </m:accPr>
          <m:e>
            <m:r>
              <m:rPr>
                <m:sty m:val="p"/>
              </m:rPr>
              <w:rPr>
                <w:rFonts w:ascii="Cambria Math" w:hAnsi="Cambria Math" w:cs="Times New Roman"/>
                <w:sz w:val="24"/>
                <w:szCs w:val="24"/>
                <w:lang w:val="en-US"/>
              </w:rPr>
              <m:t xml:space="preserve">D </m:t>
            </m:r>
          </m:e>
        </m:acc>
      </m:oMath>
      <w:r>
        <w:rPr>
          <w:rFonts w:ascii="Times New Roman" w:hAnsi="Times New Roman" w:cs="Times New Roman"/>
          <w:sz w:val="24"/>
          <w:szCs w:val="24"/>
          <w:lang w:val="en-US"/>
        </w:rPr>
        <w:t xml:space="preserve">is the average equivalent diameter of dispersoids, which </w:t>
      </w:r>
      <w:r w:rsidR="004D3B26" w:rsidRPr="00FE0D3F">
        <w:rPr>
          <w:rFonts w:ascii="Times New Roman" w:hAnsi="Times New Roman" w:cs="Times New Roman"/>
          <w:sz w:val="24"/>
          <w:szCs w:val="24"/>
          <w:lang w:val="en-US"/>
        </w:rPr>
        <w:t>was</w:t>
      </w:r>
      <w:r>
        <w:rPr>
          <w:rFonts w:ascii="Times New Roman" w:hAnsi="Times New Roman" w:cs="Times New Roman"/>
          <w:sz w:val="24"/>
          <w:szCs w:val="24"/>
          <w:lang w:val="en-US"/>
        </w:rPr>
        <w:t xml:space="preserve"> calculated according to the literature [3]; t is the TEM foil thickness; A</w:t>
      </w:r>
      <w:r>
        <w:rPr>
          <w:rFonts w:ascii="Times New Roman" w:hAnsi="Times New Roman" w:cs="Times New Roman"/>
          <w:sz w:val="24"/>
          <w:szCs w:val="24"/>
          <w:vertAlign w:val="subscript"/>
          <w:lang w:val="en-US"/>
        </w:rPr>
        <w:t>d</w:t>
      </w:r>
      <w:r>
        <w:rPr>
          <w:rFonts w:ascii="Times New Roman" w:hAnsi="Times New Roman" w:cs="Times New Roman"/>
          <w:sz w:val="24"/>
          <w:szCs w:val="24"/>
          <w:lang w:val="en-US"/>
        </w:rPr>
        <w:t xml:space="preserve"> is the area percentage of dispersoids from TEM observation; A</w:t>
      </w:r>
      <w:r>
        <w:rPr>
          <w:rFonts w:ascii="Times New Roman" w:hAnsi="Times New Roman" w:cs="Times New Roman"/>
          <w:sz w:val="24"/>
          <w:szCs w:val="24"/>
          <w:vertAlign w:val="subscript"/>
          <w:lang w:val="en-US"/>
        </w:rPr>
        <w:t>DFZ</w:t>
      </w:r>
      <w:r>
        <w:rPr>
          <w:rFonts w:ascii="Times New Roman" w:hAnsi="Times New Roman" w:cs="Times New Roman"/>
          <w:sz w:val="24"/>
          <w:szCs w:val="24"/>
          <w:lang w:val="en-US"/>
        </w:rPr>
        <w:t xml:space="preserve"> is the area percentage of DFZ from OM measurements; and</w:t>
      </w:r>
      <m:oMath>
        <m:acc>
          <m:accPr>
            <m:chr m:val="̅"/>
            <m:ctrlPr>
              <w:rPr>
                <w:rFonts w:ascii="Cambria Math" w:hAnsi="Cambria Math" w:cs="Times New Roman"/>
                <w:sz w:val="24"/>
                <w:szCs w:val="24"/>
                <w:lang w:val="en-US"/>
              </w:rPr>
            </m:ctrlPr>
          </m:accPr>
          <m:e>
            <m:r>
              <m:rPr>
                <m:sty m:val="p"/>
              </m:rPr>
              <w:rPr>
                <w:rFonts w:ascii="Cambria Math" w:hAnsi="Cambria Math" w:cs="Times New Roman"/>
                <w:sz w:val="24"/>
                <w:szCs w:val="24"/>
                <w:lang w:val="en-US"/>
              </w:rPr>
              <m:t xml:space="preserve"> K</m:t>
            </m:r>
          </m:e>
        </m:acc>
      </m:oMath>
      <w:r>
        <w:rPr>
          <w:rFonts w:ascii="Times New Roman" w:hAnsi="Times New Roman" w:cs="Times New Roman"/>
          <w:sz w:val="24"/>
          <w:szCs w:val="24"/>
          <w:lang w:val="en-US"/>
        </w:rPr>
        <w:t xml:space="preserve"> is the average shape factor of dispersoids. </w:t>
      </w:r>
    </w:p>
    <w:p w:rsidR="00380069" w:rsidRDefault="009550F6" w:rsidP="00C34896">
      <w:pPr>
        <w:spacing w:after="0"/>
        <w:ind w:firstLine="482"/>
        <w:jc w:val="both"/>
        <w:rPr>
          <w:rFonts w:ascii="Times New Roman" w:hAnsi="Times New Roman" w:cs="Times New Roman"/>
          <w:sz w:val="24"/>
          <w:szCs w:val="24"/>
          <w:lang w:val="en-US"/>
        </w:rPr>
      </w:pPr>
      <w:r>
        <w:rPr>
          <w:rFonts w:ascii="Times New Roman" w:hAnsi="Times New Roman" w:cs="Times New Roman"/>
          <w:sz w:val="24"/>
          <w:szCs w:val="24"/>
          <w:lang w:val="en-US"/>
        </w:rPr>
        <w:t>Additionally, Vickers microhardness, YS and creep properties were measured after various heat treatments. The microhardness was measured at RT. The mechanical property (YS) at both room and elevated temperatures (300°C) was obtained from compression tests at a strain rate of 10</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 xml:space="preserve">/s, which were performed on a Gleeble 3800 thermomechanical simulator unit using cylindrical specimens (15 mm in length and 10 mm in diameter). For the compression test at </w:t>
      </w:r>
      <w:r>
        <w:rPr>
          <w:rFonts w:ascii="Times New Roman" w:hAnsi="Times New Roman" w:cs="Times New Roman" w:hint="eastAsia"/>
          <w:sz w:val="24"/>
          <w:szCs w:val="24"/>
          <w:lang w:val="en-US"/>
        </w:rPr>
        <w:t>elevated</w:t>
      </w:r>
      <w:r>
        <w:rPr>
          <w:rFonts w:ascii="Times New Roman" w:hAnsi="Times New Roman" w:cs="Times New Roman"/>
          <w:sz w:val="24"/>
          <w:szCs w:val="24"/>
          <w:lang w:val="en-US"/>
        </w:rPr>
        <w:t xml:space="preserve"> </w:t>
      </w:r>
      <w:r>
        <w:rPr>
          <w:rFonts w:ascii="Times New Roman" w:hAnsi="Times New Roman" w:cs="Times New Roman" w:hint="eastAsia"/>
          <w:sz w:val="24"/>
          <w:szCs w:val="24"/>
          <w:lang w:val="en-US"/>
        </w:rPr>
        <w:t>temperatures</w:t>
      </w:r>
      <w:r>
        <w:rPr>
          <w:rFonts w:ascii="Times New Roman" w:hAnsi="Times New Roman" w:cs="Times New Roman"/>
          <w:sz w:val="24"/>
          <w:szCs w:val="24"/>
          <w:lang w:val="en-US"/>
        </w:rPr>
        <w:t xml:space="preserve">, the specimen was heated to the </w:t>
      </w:r>
      <w:r>
        <w:rPr>
          <w:rFonts w:ascii="Times New Roman" w:hAnsi="Times New Roman" w:cs="Times New Roman" w:hint="eastAsia"/>
          <w:sz w:val="24"/>
          <w:szCs w:val="24"/>
          <w:lang w:val="en-US"/>
        </w:rPr>
        <w:t>required temperature</w:t>
      </w:r>
      <w:r>
        <w:rPr>
          <w:rFonts w:ascii="Times New Roman" w:hAnsi="Times New Roman" w:cs="Times New Roman"/>
          <w:sz w:val="24"/>
          <w:szCs w:val="24"/>
          <w:lang w:val="en-US"/>
        </w:rPr>
        <w:t xml:space="preserve">s with a heating rate of 2°C/s and held for 3 minutes to stabilize. The compressive creep tests were performed at 300°C for 100 hours with a constant load of 45 MPa. The creep specimens were the same size as the Gleeble samples. Details of test methods can be found in our previous paper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&lt;EndNote&gt;&lt;Cite&gt;&lt;Author&gt;Liu&lt;/Author&gt;&lt;Year&gt;2015&lt;/Year&gt;&lt;RecNum&gt;196&lt;/RecNum&gt;&lt;DisplayText&gt;[3]&lt;/DisplayText&gt;&lt;record&gt;&lt;rec-number&gt;196&lt;/rec-number&gt;&lt;foreign-keys&gt;&lt;key app="EN" db-id="x0vzv2pdorzrd2edzf35vpfb0efwd5zss25x" timestamp="1436456480"&gt;196&lt;/key&gt;&lt;/foreign-keys&gt;&lt;ref-type name="Journal Article"&gt;17&lt;/ref-type&gt;&lt;contributors&gt;&lt;authors&gt;&lt;author&gt;Liu, K.&lt;/author&gt;&lt;author&gt;Chen, X. G.&lt;/author&gt;&lt;/authors&gt;&lt;/contributors&gt;&lt;titles&gt;&lt;title&gt;Development of Al–Mn–Mg 3004 alloy for applications at elevated temperature via dispersoid strengthening&lt;/title&gt;&lt;secondary-title&gt;Mater. Des.&lt;/secondary-title&gt;&lt;/titles&gt;&lt;periodical&gt;&lt;full-title&gt;Mater. Des.&lt;/full-title&gt;&lt;/periodical&gt;&lt;pages&gt;340-350&lt;/pages&gt;&lt;volume&gt;84&lt;/volume&gt;&lt;keywords&gt;&lt;keyword&gt;Al–Mn–Mg 3004 alloy&lt;/keyword&gt;&lt;keyword&gt;Precipitation treatment&lt;/keyword&gt;&lt;keyword&gt;Dispersoid strengthening&lt;/keyword&gt;&lt;keyword&gt;Thermal stability&lt;/keyword&gt;&lt;keyword&gt;Creep resistance&lt;/keyword&gt;&lt;keyword&gt;Elevated temperature applications&lt;/keyword&gt;&lt;/keywords&gt;&lt;dates&gt;&lt;year&gt;2015&lt;/year&gt;&lt;pub-dates&gt;&lt;date&gt;11/5/&lt;/date&gt;&lt;/pub-dates&gt;&lt;/dates&gt;&lt;isbn&gt;0264-1275&lt;/isbn&gt;&lt;urls&gt;&lt;related-urls&gt;&lt;url&gt;http://www.sciencedirect.com/science/article/pii/S0264127515300319&lt;/url&gt;&lt;/related-urls&gt;&lt;/urls&gt;&lt;electronic-resource-num&gt;http://dx.doi.org/10.1016/j.matdes.2015.06.140&lt;/electronic-resource-num&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380069" w:rsidRDefault="00380069">
      <w:pPr>
        <w:rPr>
          <w:lang w:val="en-US"/>
        </w:rPr>
      </w:pPr>
    </w:p>
    <w:p w:rsidR="00380069" w:rsidRDefault="009550F6">
      <w:pPr>
        <w:rPr>
          <w:rFonts w:ascii="Times New Roman" w:eastAsia="宋体" w:hAnsi="Times New Roman" w:cs="Times New Roman"/>
          <w:b/>
          <w:bCs/>
          <w:sz w:val="24"/>
          <w:szCs w:val="24"/>
          <w:lang w:val="en-US"/>
        </w:rPr>
      </w:pPr>
      <w:r>
        <w:rPr>
          <w:rFonts w:ascii="Times New Roman" w:hAnsi="Times New Roman" w:cs="Times New Roman"/>
          <w:b/>
          <w:sz w:val="24"/>
          <w:szCs w:val="24"/>
          <w:lang w:val="en-US"/>
        </w:rPr>
        <w:t>3. Results and discussion</w:t>
      </w:r>
    </w:p>
    <w:p w:rsidR="00380069" w:rsidRDefault="009550F6">
      <w:pPr>
        <w:spacing w:after="120"/>
        <w:jc w:val="both"/>
        <w:rPr>
          <w:rFonts w:ascii="Times New Roman" w:hAnsi="Times New Roman" w:cs="Times New Roman"/>
          <w:sz w:val="24"/>
          <w:szCs w:val="24"/>
          <w:lang w:val="en-US"/>
        </w:rPr>
      </w:pPr>
      <w:r>
        <w:rPr>
          <w:rFonts w:ascii="Times New Roman" w:hAnsi="Times New Roman" w:cs="Times New Roman"/>
          <w:sz w:val="24"/>
          <w:szCs w:val="24"/>
          <w:lang w:val="en-US"/>
        </w:rPr>
        <w:t>3.1 Evolution of the microstructure and mechanical properties with various Mo contents</w:t>
      </w:r>
    </w:p>
    <w:p w:rsidR="00380069" w:rsidRDefault="009550F6">
      <w:pPr>
        <w:spacing w:after="0"/>
        <w:ind w:firstLine="48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 1 shows the as-cast microstructures of experimental alloys. It can be seen that the microstructures are similar when Mo addition is lower than 0.35% (M40). In such </w:t>
      </w:r>
      <w:r>
        <w:rPr>
          <w:rFonts w:ascii="Times New Roman" w:hAnsi="Times New Roman" w:cs="Times New Roman"/>
          <w:sz w:val="24"/>
          <w:szCs w:val="24"/>
          <w:lang w:val="en-US"/>
        </w:rPr>
        <w:lastRenderedPageBreak/>
        <w:t xml:space="preserve">alloys, microstructures </w:t>
      </w:r>
      <w:r w:rsidR="004D3B26" w:rsidRPr="00FE0D3F">
        <w:rPr>
          <w:rFonts w:ascii="Times New Roman" w:hAnsi="Times New Roman" w:cs="Times New Roman"/>
          <w:sz w:val="24"/>
          <w:szCs w:val="24"/>
          <w:lang w:val="en-US"/>
        </w:rPr>
        <w:t>were</w:t>
      </w:r>
      <w:r>
        <w:rPr>
          <w:rFonts w:ascii="Times New Roman" w:hAnsi="Times New Roman" w:cs="Times New Roman"/>
          <w:sz w:val="24"/>
          <w:szCs w:val="24"/>
          <w:lang w:val="en-US"/>
        </w:rPr>
        <w:t xml:space="preserve"> composed of dominant Al</w:t>
      </w:r>
      <w:r>
        <w:rPr>
          <w:rFonts w:ascii="Times New Roman" w:hAnsi="Times New Roman" w:cs="Times New Roman"/>
          <w:sz w:val="24"/>
          <w:szCs w:val="24"/>
          <w:vertAlign w:val="subscript"/>
          <w:lang w:val="en-US"/>
        </w:rPr>
        <w:t>6</w:t>
      </w:r>
      <w:r>
        <w:rPr>
          <w:rFonts w:ascii="Times New Roman" w:hAnsi="Times New Roman" w:cs="Times New Roman"/>
          <w:sz w:val="24"/>
          <w:szCs w:val="24"/>
          <w:lang w:val="en-US"/>
        </w:rPr>
        <w:t>(MnFe) and minor Mg</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Si intermetallic phases </w:t>
      </w:r>
      <w:r w:rsidR="004D3B26">
        <w:rPr>
          <w:rFonts w:ascii="Times New Roman" w:hAnsi="Times New Roman" w:cs="Times New Roman"/>
          <w:sz w:val="24"/>
          <w:szCs w:val="24"/>
          <w:lang w:val="en-US"/>
        </w:rPr>
        <w:t>were</w:t>
      </w:r>
      <w:r>
        <w:rPr>
          <w:rFonts w:ascii="Times New Roman" w:hAnsi="Times New Roman" w:cs="Times New Roman"/>
          <w:sz w:val="24"/>
          <w:szCs w:val="24"/>
          <w:lang w:val="en-US"/>
        </w:rPr>
        <w:t xml:space="preserve"> distributed in the interdendrite regions</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&lt;EndNote&gt;&lt;Cite&gt;&lt;Author&gt;Liu&lt;/Author&gt;&lt;Year&gt;2015&lt;/Year&gt;&lt;RecNum&gt;196&lt;/RecNum&gt;&lt;DisplayText&gt;[3]&lt;/DisplayText&gt;&lt;record&gt;&lt;rec-number&gt;196&lt;/rec-number&gt;&lt;foreign-keys&gt;&lt;key app="EN" db-id="x0vzv2pdorzrd2edzf35vpfb0efwd5zss25x" timestamp="1436456480"&gt;196&lt;/key&gt;&lt;/foreign-keys&gt;&lt;ref-type name="Journal Article"&gt;17&lt;/ref-type&gt;&lt;contributors&gt;&lt;authors&gt;&lt;author&gt;Liu, K.&lt;/author&gt;&lt;author&gt;Chen, X. G.&lt;/author&gt;&lt;/authors&gt;&lt;/contributors&gt;&lt;titles&gt;&lt;title&gt;Development of Al–Mn–Mg 3004 alloy for applications at elevated temperature via dispersoid strengthening&lt;/title&gt;&lt;secondary-title&gt;Mater. Des.&lt;/secondary-title&gt;&lt;/titles&gt;&lt;periodical&gt;&lt;full-title&gt;Mater. Des.&lt;/full-title&gt;&lt;/periodical&gt;&lt;pages&gt;340-350&lt;/pages&gt;&lt;volume&gt;84&lt;/volume&gt;&lt;keywords&gt;&lt;keyword&gt;Al–Mn–Mg 3004 alloy&lt;/keyword&gt;&lt;keyword&gt;Precipitation treatment&lt;/keyword&gt;&lt;keyword&gt;Dispersoid strengthening&lt;/keyword&gt;&lt;keyword&gt;Thermal stability&lt;/keyword&gt;&lt;keyword&gt;Creep resistance&lt;/keyword&gt;&lt;keyword&gt;Elevated temperature applications&lt;/keyword&gt;&lt;/keywords&gt;&lt;dates&gt;&lt;year&gt;2015&lt;/year&gt;&lt;pub-dates&gt;&lt;date&gt;11/5/&lt;/date&gt;&lt;/pub-dates&gt;&lt;/dates&gt;&lt;isbn&gt;0264-1275&lt;/isbn&gt;&lt;urls&gt;&lt;related-urls&gt;&lt;url&gt;http://www.sciencedirect.com/science/article/pii/S0264127515300319&lt;/url&gt;&lt;/related-urls&gt;&lt;/urls&gt;&lt;electronic-resource-num&gt;http://dx.doi.org/10.1016/j.matdes.2015.06.140&lt;/electronic-resource-num&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No Mo </w:t>
      </w:r>
      <w:r w:rsidR="004D3B26" w:rsidRPr="00FE0D3F">
        <w:rPr>
          <w:rFonts w:ascii="Times New Roman" w:hAnsi="Times New Roman" w:cs="Times New Roman"/>
          <w:sz w:val="24"/>
          <w:szCs w:val="24"/>
          <w:lang w:val="en-US"/>
        </w:rPr>
        <w:t>had</w:t>
      </w:r>
      <w:r>
        <w:rPr>
          <w:rFonts w:ascii="Times New Roman" w:hAnsi="Times New Roman" w:cs="Times New Roman"/>
          <w:sz w:val="24"/>
          <w:szCs w:val="24"/>
          <w:lang w:val="en-US"/>
        </w:rPr>
        <w:t xml:space="preserve"> been detected in these intermetallic phases, indicating that almost </w:t>
      </w:r>
      <w:proofErr w:type="gramStart"/>
      <w:r>
        <w:rPr>
          <w:rFonts w:ascii="Times New Roman" w:hAnsi="Times New Roman" w:cs="Times New Roman"/>
          <w:sz w:val="24"/>
          <w:szCs w:val="24"/>
          <w:lang w:val="en-US"/>
        </w:rPr>
        <w:t>all of the</w:t>
      </w:r>
      <w:proofErr w:type="gramEnd"/>
      <w:r>
        <w:rPr>
          <w:rFonts w:ascii="Times New Roman" w:hAnsi="Times New Roman" w:cs="Times New Roman"/>
          <w:sz w:val="24"/>
          <w:szCs w:val="24"/>
          <w:lang w:val="en-US"/>
        </w:rPr>
        <w:t xml:space="preserve"> added Mo </w:t>
      </w:r>
      <w:r w:rsidR="004D3B26" w:rsidRPr="00FE0D3F">
        <w:rPr>
          <w:rFonts w:ascii="Times New Roman" w:hAnsi="Times New Roman" w:cs="Times New Roman"/>
          <w:sz w:val="24"/>
          <w:szCs w:val="24"/>
          <w:lang w:val="en-US"/>
        </w:rPr>
        <w:t>was</w:t>
      </w:r>
      <w:r>
        <w:rPr>
          <w:rFonts w:ascii="Times New Roman" w:hAnsi="Times New Roman" w:cs="Times New Roman"/>
          <w:sz w:val="24"/>
          <w:szCs w:val="24"/>
          <w:lang w:val="en-US"/>
        </w:rPr>
        <w:t xml:space="preserve"> dissolved in the Al matrix. However, the primary Mo-contain</w:t>
      </w:r>
      <w:r w:rsidR="004D3B26">
        <w:rPr>
          <w:rFonts w:ascii="Times New Roman" w:hAnsi="Times New Roman" w:cs="Times New Roman"/>
          <w:sz w:val="24"/>
          <w:szCs w:val="24"/>
          <w:lang w:val="en-US"/>
        </w:rPr>
        <w:t xml:space="preserve">ing intermetallic particles </w:t>
      </w:r>
      <w:r w:rsidR="004D3B26" w:rsidRPr="00FE0D3F">
        <w:rPr>
          <w:rFonts w:ascii="Times New Roman" w:hAnsi="Times New Roman" w:cs="Times New Roman"/>
          <w:sz w:val="24"/>
          <w:szCs w:val="24"/>
          <w:lang w:val="en-US"/>
        </w:rPr>
        <w:t>bega</w:t>
      </w:r>
      <w:r w:rsidRPr="00FE0D3F">
        <w:rPr>
          <w:rFonts w:ascii="Times New Roman" w:hAnsi="Times New Roman" w:cs="Times New Roman"/>
          <w:sz w:val="24"/>
          <w:szCs w:val="24"/>
          <w:lang w:val="en-US"/>
        </w:rPr>
        <w:t>n</w:t>
      </w:r>
      <w:r>
        <w:rPr>
          <w:rFonts w:ascii="Times New Roman" w:hAnsi="Times New Roman" w:cs="Times New Roman"/>
          <w:sz w:val="24"/>
          <w:szCs w:val="24"/>
          <w:lang w:val="en-US"/>
        </w:rPr>
        <w:t xml:space="preserve"> to form in M40 with 0.35% Mo, and t</w:t>
      </w:r>
      <w:r w:rsidR="004D3B26">
        <w:rPr>
          <w:rFonts w:ascii="Times New Roman" w:hAnsi="Times New Roman" w:cs="Times New Roman"/>
          <w:sz w:val="24"/>
          <w:szCs w:val="24"/>
          <w:lang w:val="en-US"/>
        </w:rPr>
        <w:t>he size and the vol. % increased</w:t>
      </w:r>
      <w:r>
        <w:rPr>
          <w:rFonts w:ascii="Times New Roman" w:hAnsi="Times New Roman" w:cs="Times New Roman"/>
          <w:sz w:val="24"/>
          <w:szCs w:val="24"/>
          <w:lang w:val="en-US"/>
        </w:rPr>
        <w:t xml:space="preserve"> with increasing Mo content (M50 in Fig. 1f). According to the SEM-EDS results and Al-Mo binary phase diagram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&lt;EndNote&gt;&lt;Cite&gt;&lt;Author&gt;Farkoosh&lt;/Author&gt;&lt;Year&gt;2015&lt;/Year&gt;&lt;RecNum&gt;151&lt;/RecNum&gt;&lt;DisplayText&gt;[22]&lt;/DisplayText&gt;&lt;record&gt;&lt;rec-number&gt;151&lt;/rec-number&gt;&lt;foreign-keys&gt;&lt;key app="EN" db-id="x0vzv2pdorzrd2edzf35vpfb0efwd5zss25x" timestamp="1416412063"&gt;151&lt;/key&gt;&lt;/foreign-keys&gt;&lt;ref-type name="Journal Article"&gt;17&lt;/ref-type&gt;&lt;contributors&gt;&lt;authors&gt;&lt;author&gt;Farkoosh, A. R.&lt;/author&gt;&lt;author&gt;Grant Chen, X.&lt;/author&gt;&lt;author&gt;Pekguleryuz, M.&lt;/author&gt;&lt;/authors&gt;&lt;/contributors&gt;&lt;titles&gt;&lt;title&gt;Dispersoid strengthening of a high temperature Al–Si–Cu–Mg alloy via Mo addition&lt;/title&gt;&lt;secondary-title&gt;Mater. Sci. Eng., A&lt;/secondary-title&gt;&lt;/titles&gt;&lt;periodical&gt;&lt;full-title&gt;Mater. Sci. Eng., A&lt;/full-title&gt;&lt;/periodical&gt;&lt;pages&gt;181-189&lt;/pages&gt;&lt;volume&gt;620&lt;/volume&gt;&lt;number&gt;0&lt;/number&gt;&lt;keywords&gt;&lt;keyword&gt;Al–Si alloys&lt;/keyword&gt;&lt;keyword&gt;Mo addition&lt;/keyword&gt;&lt;keyword&gt;Creep resistance&lt;/keyword&gt;&lt;keyword&gt;High temperature mechanical properties&lt;/keyword&gt;&lt;keyword&gt;Dispersoid strengthening&lt;/keyword&gt;&lt;keyword&gt;TEM&lt;/keyword&gt;&lt;/keywords&gt;&lt;dates&gt;&lt;year&gt;2015&lt;/year&gt;&lt;pub-dates&gt;&lt;date&gt;1/3/&lt;/date&gt;&lt;/pub-dates&gt;&lt;/dates&gt;&lt;isbn&gt;0921-5093&lt;/isbn&gt;&lt;urls&gt;&lt;related-urls&gt;&lt;url&gt;http://www.sciencedirect.com/science/article/pii/S0921509314012386&lt;/url&gt;&lt;/related-urls&gt;&lt;/urls&gt;&lt;electronic-resource-num&gt;http://dx.doi.org/10.1016/j.msea.2014.10.004&lt;/electronic-resource-num&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the primary Mo-containing intermetallic particles are identified as Al</w:t>
      </w:r>
      <w:r>
        <w:rPr>
          <w:rFonts w:ascii="Times New Roman" w:hAnsi="Times New Roman" w:cs="Times New Roman"/>
          <w:sz w:val="24"/>
          <w:szCs w:val="24"/>
          <w:vertAlign w:val="subscript"/>
          <w:lang w:val="en-US"/>
        </w:rPr>
        <w:t>12</w:t>
      </w:r>
      <w:r>
        <w:rPr>
          <w:rFonts w:ascii="Times New Roman" w:hAnsi="Times New Roman" w:cs="Times New Roman"/>
          <w:sz w:val="24"/>
          <w:szCs w:val="24"/>
          <w:lang w:val="en-US"/>
        </w:rPr>
        <w:t>Mo, as shown in Fig. 1e and 1f.</w:t>
      </w:r>
    </w:p>
    <w:p w:rsidR="00380069" w:rsidRDefault="00992279">
      <w:pPr>
        <w:rPr>
          <w:rFonts w:ascii="Times New Roman" w:hAnsi="Times New Roman" w:cs="Times New Roman"/>
          <w:sz w:val="24"/>
          <w:szCs w:val="24"/>
          <w:lang w:val="en-US"/>
        </w:rPr>
      </w:pPr>
      <w:r w:rsidRPr="00CB5078">
        <w:rPr>
          <w:rFonts w:ascii="Times New Roman" w:hAnsi="Times New Roman" w:cs="Times New Roman"/>
          <w:noProof/>
          <w:sz w:val="24"/>
          <w:szCs w:val="24"/>
        </w:rPr>
        <w:drawing>
          <wp:anchor distT="0" distB="0" distL="114300" distR="114300" simplePos="0" relativeHeight="251659264" behindDoc="0" locked="0" layoutInCell="1" allowOverlap="1" wp14:anchorId="755DD1B9" wp14:editId="2B438BF6">
            <wp:simplePos x="0" y="0"/>
            <wp:positionH relativeFrom="column">
              <wp:posOffset>72390</wp:posOffset>
            </wp:positionH>
            <wp:positionV relativeFrom="paragraph">
              <wp:posOffset>4033</wp:posOffset>
            </wp:positionV>
            <wp:extent cx="5399405" cy="2748280"/>
            <wp:effectExtent l="0" t="0" r="0" b="0"/>
            <wp:wrapNone/>
            <wp:docPr id="1" name="Picture 1" descr="G:\3004\paper\Mo\Figs\For paper\Fig. 1-As-cast microstruc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004\paper\Mo\Figs\For paper\Fig. 1-As-cast microstructure.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9405" cy="2748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069" w:rsidRDefault="00380069">
      <w:pPr>
        <w:rPr>
          <w:rFonts w:ascii="Times New Roman" w:hAnsi="Times New Roman" w:cs="Times New Roman"/>
          <w:sz w:val="24"/>
          <w:szCs w:val="24"/>
          <w:lang w:val="en-US"/>
        </w:rPr>
      </w:pPr>
    </w:p>
    <w:p w:rsidR="00992279" w:rsidRDefault="00992279">
      <w:pPr>
        <w:spacing w:after="120"/>
        <w:ind w:firstLineChars="200" w:firstLine="480"/>
        <w:jc w:val="both"/>
        <w:rPr>
          <w:rFonts w:ascii="Times New Roman" w:hAnsi="Times New Roman" w:cs="Times New Roman"/>
          <w:sz w:val="24"/>
          <w:szCs w:val="24"/>
          <w:lang w:val="en-US"/>
        </w:rPr>
      </w:pPr>
    </w:p>
    <w:p w:rsidR="00992279" w:rsidRDefault="00992279">
      <w:pPr>
        <w:spacing w:after="120"/>
        <w:ind w:firstLineChars="200" w:firstLine="480"/>
        <w:jc w:val="both"/>
        <w:rPr>
          <w:rFonts w:ascii="Times New Roman" w:hAnsi="Times New Roman" w:cs="Times New Roman"/>
          <w:sz w:val="24"/>
          <w:szCs w:val="24"/>
          <w:lang w:val="en-US"/>
        </w:rPr>
      </w:pPr>
    </w:p>
    <w:p w:rsidR="00992279" w:rsidRDefault="00992279">
      <w:pPr>
        <w:spacing w:after="120"/>
        <w:ind w:firstLineChars="200" w:firstLine="480"/>
        <w:jc w:val="both"/>
        <w:rPr>
          <w:rFonts w:ascii="Times New Roman" w:hAnsi="Times New Roman" w:cs="Times New Roman"/>
          <w:sz w:val="24"/>
          <w:szCs w:val="24"/>
          <w:lang w:val="en-US"/>
        </w:rPr>
      </w:pPr>
    </w:p>
    <w:p w:rsidR="00992279" w:rsidRDefault="00992279">
      <w:pPr>
        <w:spacing w:after="120"/>
        <w:ind w:firstLineChars="200" w:firstLine="480"/>
        <w:jc w:val="both"/>
        <w:rPr>
          <w:rFonts w:ascii="Times New Roman" w:hAnsi="Times New Roman" w:cs="Times New Roman"/>
          <w:sz w:val="24"/>
          <w:szCs w:val="24"/>
          <w:lang w:val="en-US"/>
        </w:rPr>
      </w:pPr>
    </w:p>
    <w:p w:rsidR="00992279" w:rsidRDefault="00992279">
      <w:pPr>
        <w:spacing w:after="120"/>
        <w:ind w:firstLineChars="200" w:firstLine="480"/>
        <w:jc w:val="both"/>
        <w:rPr>
          <w:rFonts w:ascii="Times New Roman" w:hAnsi="Times New Roman" w:cs="Times New Roman"/>
          <w:sz w:val="24"/>
          <w:szCs w:val="24"/>
          <w:lang w:val="en-US"/>
        </w:rPr>
      </w:pPr>
    </w:p>
    <w:p w:rsidR="00992279" w:rsidRDefault="00992279">
      <w:pPr>
        <w:spacing w:after="120"/>
        <w:ind w:firstLineChars="200" w:firstLine="480"/>
        <w:jc w:val="both"/>
        <w:rPr>
          <w:rFonts w:ascii="Times New Roman" w:hAnsi="Times New Roman" w:cs="Times New Roman"/>
          <w:sz w:val="24"/>
          <w:szCs w:val="24"/>
          <w:lang w:val="en-US"/>
        </w:rPr>
      </w:pPr>
    </w:p>
    <w:p w:rsidR="00992279" w:rsidRDefault="00992279">
      <w:pPr>
        <w:spacing w:after="120"/>
        <w:ind w:firstLineChars="200" w:firstLine="480"/>
        <w:jc w:val="both"/>
        <w:rPr>
          <w:rFonts w:ascii="Times New Roman" w:hAnsi="Times New Roman" w:cs="Times New Roman"/>
          <w:sz w:val="24"/>
          <w:szCs w:val="24"/>
          <w:lang w:val="en-US"/>
        </w:rPr>
      </w:pPr>
    </w:p>
    <w:p w:rsidR="00992279" w:rsidRDefault="00992279" w:rsidP="00992279">
      <w:pPr>
        <w:spacing w:after="0"/>
        <w:ind w:firstLineChars="200" w:firstLine="480"/>
        <w:jc w:val="both"/>
        <w:rPr>
          <w:rFonts w:ascii="Times New Roman" w:hAnsi="Times New Roman" w:cs="Times New Roman"/>
          <w:sz w:val="24"/>
          <w:szCs w:val="24"/>
          <w:lang w:val="en-US"/>
        </w:rPr>
      </w:pPr>
    </w:p>
    <w:p w:rsidR="00380069" w:rsidRDefault="009550F6" w:rsidP="00A87DD0">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Fig. 1 As-cast microstructures of experimental alloys with various Mo content</w:t>
      </w:r>
      <w:r>
        <w:rPr>
          <w:rFonts w:ascii="Times New Roman" w:hAnsi="Times New Roman" w:cs="Times New Roman" w:hint="eastAsia"/>
          <w:sz w:val="24"/>
          <w:szCs w:val="24"/>
          <w:lang w:val="en-US"/>
        </w:rPr>
        <w:t>s</w:t>
      </w:r>
    </w:p>
    <w:p w:rsidR="00380069" w:rsidRDefault="009550F6" w:rsidP="00070649">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b/>
        <w:t>In an attempt to dissolve the primary Al</w:t>
      </w:r>
      <w:r>
        <w:rPr>
          <w:rFonts w:ascii="Times New Roman" w:hAnsi="Times New Roman" w:cs="Times New Roman"/>
          <w:sz w:val="24"/>
          <w:szCs w:val="24"/>
          <w:vertAlign w:val="subscript"/>
          <w:lang w:val="en-US"/>
        </w:rPr>
        <w:t>12</w:t>
      </w:r>
      <w:r>
        <w:rPr>
          <w:rFonts w:ascii="Times New Roman" w:hAnsi="Times New Roman" w:cs="Times New Roman"/>
          <w:sz w:val="24"/>
          <w:szCs w:val="24"/>
          <w:lang w:val="en-US"/>
        </w:rPr>
        <w:t>Mo particles, traditional homogenization treatment for 3xxx alloys (600°C/</w:t>
      </w:r>
      <w:r w:rsidR="00992279">
        <w:rPr>
          <w:rFonts w:ascii="Times New Roman" w:hAnsi="Times New Roman" w:cs="Times New Roman"/>
          <w:sz w:val="24"/>
          <w:szCs w:val="24"/>
          <w:lang w:val="en-US"/>
        </w:rPr>
        <w:t>24</w:t>
      </w:r>
      <w:r>
        <w:rPr>
          <w:rFonts w:ascii="Times New Roman" w:hAnsi="Times New Roman" w:cs="Times New Roman"/>
          <w:sz w:val="24"/>
          <w:szCs w:val="24"/>
          <w:lang w:val="en-US"/>
        </w:rPr>
        <w:t>h) was performed on Alloy M40</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To</w:t>
      </w:r>
      <w:r>
        <w:rPr>
          <w:rFonts w:ascii="Times New Roman" w:hAnsi="Times New Roman" w:cs="Times New Roman" w:hint="eastAsia"/>
          <w:sz w:val="24"/>
          <w:szCs w:val="24"/>
          <w:lang w:val="en-US"/>
        </w:rPr>
        <w:t xml:space="preserve"> observe the </w:t>
      </w:r>
      <w:r w:rsidR="008859DE">
        <w:rPr>
          <w:rFonts w:ascii="Times New Roman" w:hAnsi="Times New Roman" w:cs="Times New Roman"/>
          <w:sz w:val="24"/>
          <w:szCs w:val="24"/>
          <w:lang w:val="en-US"/>
        </w:rPr>
        <w:t xml:space="preserve">             </w:t>
      </w:r>
      <w:r>
        <w:rPr>
          <w:rFonts w:ascii="Times New Roman" w:hAnsi="Times New Roman" w:cs="Times New Roman" w:hint="eastAsia"/>
          <w:sz w:val="24"/>
          <w:szCs w:val="24"/>
          <w:lang w:val="en-US"/>
        </w:rPr>
        <w:t xml:space="preserve">in-situ evolution of </w:t>
      </w:r>
      <w:r>
        <w:rPr>
          <w:rFonts w:ascii="Times New Roman" w:hAnsi="Times New Roman" w:cs="Times New Roman"/>
          <w:sz w:val="24"/>
          <w:szCs w:val="24"/>
          <w:lang w:val="en-US"/>
        </w:rPr>
        <w:t>Al</w:t>
      </w:r>
      <w:r>
        <w:rPr>
          <w:rFonts w:ascii="Times New Roman" w:hAnsi="Times New Roman" w:cs="Times New Roman"/>
          <w:sz w:val="24"/>
          <w:szCs w:val="24"/>
          <w:vertAlign w:val="subscript"/>
          <w:lang w:val="en-US"/>
        </w:rPr>
        <w:t>12</w:t>
      </w:r>
      <w:r>
        <w:rPr>
          <w:rFonts w:ascii="Times New Roman" w:hAnsi="Times New Roman" w:cs="Times New Roman"/>
          <w:sz w:val="24"/>
          <w:szCs w:val="24"/>
          <w:lang w:val="en-US"/>
        </w:rPr>
        <w:t>Mo</w:t>
      </w:r>
      <w:r>
        <w:rPr>
          <w:rFonts w:ascii="Times New Roman" w:hAnsi="Times New Roman" w:cs="Times New Roman" w:hint="eastAsia"/>
          <w:sz w:val="24"/>
          <w:szCs w:val="24"/>
          <w:lang w:val="en-US"/>
        </w:rPr>
        <w:t xml:space="preserve"> during homogenization, the </w:t>
      </w:r>
      <w:r>
        <w:rPr>
          <w:rFonts w:ascii="Times New Roman" w:hAnsi="Times New Roman" w:cs="Times New Roman"/>
          <w:sz w:val="24"/>
          <w:szCs w:val="24"/>
          <w:lang w:val="en-US"/>
        </w:rPr>
        <w:t xml:space="preserve">samples were first </w:t>
      </w:r>
      <w:r>
        <w:rPr>
          <w:rFonts w:ascii="Times New Roman" w:hAnsi="Times New Roman" w:cs="Times New Roman" w:hint="eastAsia"/>
          <w:sz w:val="24"/>
          <w:szCs w:val="24"/>
          <w:lang w:val="en-US"/>
        </w:rPr>
        <w:t xml:space="preserve">grinded and </w:t>
      </w:r>
      <w:r>
        <w:rPr>
          <w:rFonts w:ascii="Times New Roman" w:hAnsi="Times New Roman" w:cs="Times New Roman"/>
          <w:sz w:val="24"/>
          <w:szCs w:val="24"/>
          <w:lang w:val="en-US"/>
        </w:rPr>
        <w:t>polished in the as-cast condition and then held</w:t>
      </w:r>
      <w:r>
        <w:rPr>
          <w:rFonts w:ascii="Times New Roman" w:hAnsi="Times New Roman" w:cs="Times New Roman" w:hint="eastAsia"/>
          <w:sz w:val="24"/>
          <w:szCs w:val="24"/>
          <w:lang w:val="en-US"/>
        </w:rPr>
        <w:t xml:space="preserve"> at </w:t>
      </w:r>
      <w:r>
        <w:rPr>
          <w:rFonts w:ascii="Times New Roman" w:hAnsi="Times New Roman" w:cs="Times New Roman"/>
          <w:sz w:val="24"/>
          <w:szCs w:val="24"/>
          <w:lang w:val="en-US"/>
        </w:rPr>
        <w:t>600°C</w:t>
      </w:r>
      <w:r>
        <w:rPr>
          <w:rFonts w:ascii="Times New Roman" w:hAnsi="Times New Roman" w:cs="Times New Roman" w:hint="eastAsia"/>
          <w:sz w:val="24"/>
          <w:szCs w:val="24"/>
          <w:lang w:val="en-US"/>
        </w:rPr>
        <w:t xml:space="preserve"> for </w:t>
      </w:r>
      <w:r>
        <w:rPr>
          <w:rFonts w:ascii="Times New Roman" w:hAnsi="Times New Roman" w:cs="Times New Roman"/>
          <w:sz w:val="24"/>
          <w:szCs w:val="24"/>
          <w:lang w:val="en-US"/>
        </w:rPr>
        <w:t>24</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h</w:t>
      </w:r>
      <w:r>
        <w:rPr>
          <w:rFonts w:ascii="Times New Roman" w:hAnsi="Times New Roman" w:cs="Times New Roman" w:hint="eastAsia"/>
          <w:sz w:val="24"/>
          <w:szCs w:val="24"/>
          <w:lang w:val="en-US"/>
        </w:rPr>
        <w:t xml:space="preserve">ours. After homogenization, the sample was only slightly polished to remove the oxide film. A </w:t>
      </w:r>
      <w:r>
        <w:rPr>
          <w:rFonts w:ascii="Times New Roman" w:hAnsi="Times New Roman" w:cs="Times New Roman"/>
          <w:sz w:val="24"/>
          <w:szCs w:val="24"/>
          <w:lang w:val="en-US"/>
        </w:rPr>
        <w:t>mark was made on the sample at a well-located observation area</w:t>
      </w:r>
      <w:r>
        <w:rPr>
          <w:rFonts w:ascii="Times New Roman" w:hAnsi="Times New Roman" w:cs="Times New Roman" w:hint="eastAsia"/>
          <w:sz w:val="24"/>
          <w:szCs w:val="24"/>
          <w:lang w:val="en-US"/>
        </w:rPr>
        <w:t xml:space="preserve"> to </w:t>
      </w:r>
      <w:r>
        <w:rPr>
          <w:rFonts w:ascii="Times New Roman" w:hAnsi="Times New Roman" w:cs="Times New Roman"/>
          <w:sz w:val="24"/>
          <w:szCs w:val="24"/>
          <w:lang w:val="en-US"/>
        </w:rPr>
        <w:t>en</w:t>
      </w:r>
      <w:r>
        <w:rPr>
          <w:rFonts w:ascii="Times New Roman" w:hAnsi="Times New Roman" w:cs="Times New Roman" w:hint="eastAsia"/>
          <w:sz w:val="24"/>
          <w:szCs w:val="24"/>
          <w:lang w:val="en-US"/>
        </w:rPr>
        <w:t>sure the same position after cast</w:t>
      </w:r>
      <w:r>
        <w:rPr>
          <w:rFonts w:ascii="Times New Roman" w:hAnsi="Times New Roman" w:cs="Times New Roman"/>
          <w:sz w:val="24"/>
          <w:szCs w:val="24"/>
          <w:lang w:val="en-US"/>
        </w:rPr>
        <w:t>ing</w:t>
      </w:r>
      <w:r>
        <w:rPr>
          <w:rFonts w:ascii="Times New Roman" w:hAnsi="Times New Roman" w:cs="Times New Roman" w:hint="eastAsia"/>
          <w:sz w:val="24"/>
          <w:szCs w:val="24"/>
          <w:lang w:val="en-US"/>
        </w:rPr>
        <w:t xml:space="preserve"> and homogenization</w:t>
      </w:r>
      <w:r>
        <w:rPr>
          <w:rFonts w:ascii="Times New Roman" w:hAnsi="Times New Roman" w:cs="Times New Roman"/>
          <w:sz w:val="24"/>
          <w:szCs w:val="24"/>
          <w:lang w:val="en-US"/>
        </w:rPr>
        <w:t xml:space="preserve">. </w:t>
      </w:r>
      <w:r>
        <w:rPr>
          <w:rFonts w:ascii="Times New Roman" w:hAnsi="Times New Roman" w:cs="Times New Roman" w:hint="eastAsia"/>
          <w:sz w:val="24"/>
          <w:szCs w:val="24"/>
          <w:lang w:val="en-US"/>
        </w:rPr>
        <w:t>T</w:t>
      </w:r>
      <w:r>
        <w:rPr>
          <w:rFonts w:ascii="Times New Roman" w:hAnsi="Times New Roman" w:cs="Times New Roman"/>
          <w:sz w:val="24"/>
          <w:szCs w:val="24"/>
          <w:lang w:val="en-US"/>
        </w:rPr>
        <w:t>he results from in-situ observations are shown in</w:t>
      </w:r>
      <w:r w:rsidR="00537735">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xml:space="preserve"> Fig. 2. Compared with the as-cast condition in Fig. 2a, no remarkable change occurred on primary Al</w:t>
      </w:r>
      <w:r>
        <w:rPr>
          <w:rFonts w:ascii="Times New Roman" w:hAnsi="Times New Roman" w:cs="Times New Roman"/>
          <w:sz w:val="24"/>
          <w:szCs w:val="24"/>
          <w:vertAlign w:val="subscript"/>
          <w:lang w:val="en-US"/>
        </w:rPr>
        <w:t>12</w:t>
      </w:r>
      <w:r>
        <w:rPr>
          <w:rFonts w:ascii="Times New Roman" w:hAnsi="Times New Roman" w:cs="Times New Roman"/>
          <w:sz w:val="24"/>
          <w:szCs w:val="24"/>
          <w:lang w:val="en-US"/>
        </w:rPr>
        <w:t>Mo particles, even after 600</w:t>
      </w:r>
      <w:r>
        <w:rPr>
          <w:rFonts w:ascii="Cambria Math" w:hAnsi="Cambria Math" w:cs="Cambria Math"/>
          <w:sz w:val="24"/>
          <w:szCs w:val="24"/>
          <w:lang w:val="en-US"/>
        </w:rPr>
        <w:t>℃</w:t>
      </w:r>
      <w:r>
        <w:rPr>
          <w:rFonts w:ascii="Times New Roman" w:hAnsi="Times New Roman" w:cs="Times New Roman"/>
          <w:sz w:val="24"/>
          <w:szCs w:val="24"/>
          <w:lang w:val="en-US"/>
        </w:rPr>
        <w:t>/24h. This can be attributed to the higher formation temperature of Al</w:t>
      </w:r>
      <w:r>
        <w:rPr>
          <w:rFonts w:ascii="Times New Roman" w:hAnsi="Times New Roman" w:cs="Times New Roman"/>
          <w:sz w:val="24"/>
          <w:szCs w:val="24"/>
          <w:vertAlign w:val="subscript"/>
          <w:lang w:val="en-US"/>
        </w:rPr>
        <w:t>12</w:t>
      </w:r>
      <w:r>
        <w:rPr>
          <w:rFonts w:ascii="Times New Roman" w:hAnsi="Times New Roman" w:cs="Times New Roman"/>
          <w:sz w:val="24"/>
          <w:szCs w:val="24"/>
          <w:lang w:val="en-US"/>
        </w:rPr>
        <w:t xml:space="preserve">Mo intermetallics based on the Al-Mo phase diagram, which is </w:t>
      </w:r>
      <w:r>
        <w:rPr>
          <w:rFonts w:ascii="Times New Roman" w:hAnsi="Times New Roman" w:cs="Times New Roman" w:hint="eastAsia"/>
          <w:sz w:val="24"/>
          <w:szCs w:val="24"/>
          <w:lang w:val="en-US"/>
        </w:rPr>
        <w:t xml:space="preserve">higher than </w:t>
      </w:r>
      <w:r>
        <w:rPr>
          <w:rFonts w:ascii="Times New Roman" w:hAnsi="Times New Roman" w:cs="Times New Roman"/>
          <w:sz w:val="24"/>
          <w:szCs w:val="24"/>
          <w:lang w:val="en-US"/>
        </w:rPr>
        <w:t xml:space="preserve">700°C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&lt;EndNote&gt;&lt;Cite&gt;&lt;Author&gt;Farkoosh&lt;/Author&gt;&lt;Year&gt;2015&lt;/Year&gt;&lt;RecNum&gt;151&lt;/RecNum&gt;&lt;DisplayText&gt;[22]&lt;/DisplayText&gt;&lt;record&gt;&lt;rec-number&gt;151&lt;/rec-number&gt;&lt;foreign-keys&gt;&lt;key app="EN" db-id="x0vzv2pdorzrd2edzf35vpfb0efwd5zss25x" timestamp="1416412063"&gt;151&lt;/key&gt;&lt;/foreign-keys&gt;&lt;ref-type name="Journal Article"&gt;17&lt;/ref-type&gt;&lt;contributors&gt;&lt;authors&gt;&lt;author&gt;Farkoosh, A. R.&lt;/author&gt;&lt;author&gt;Grant Chen, X.&lt;/author&gt;&lt;author&gt;Pekguleryuz, M.&lt;/author&gt;&lt;/authors&gt;&lt;/contributors&gt;&lt;titles&gt;&lt;title&gt;Dispersoid strengthening of a high temperature Al–Si–Cu–Mg alloy via Mo addition&lt;/title&gt;&lt;secondary-title&gt;Mater. Sci. Eng., A&lt;/secondary-title&gt;&lt;/titles&gt;&lt;periodical&gt;&lt;full-title&gt;Mater. Sci. Eng., A&lt;/full-title&gt;&lt;/periodical&gt;&lt;pages&gt;181-189&lt;/pages&gt;&lt;volume&gt;620&lt;/volume&gt;&lt;number&gt;0&lt;/number&gt;&lt;keywords&gt;&lt;keyword&gt;Al–Si alloys&lt;/keyword&gt;&lt;keyword&gt;Mo addition&lt;/keyword&gt;&lt;keyword&gt;Creep resistance&lt;/keyword&gt;&lt;keyword&gt;High temperature mechanical properties&lt;/keyword&gt;&lt;keyword&gt;Dispersoid strengthening&lt;/keyword&gt;&lt;keyword&gt;TEM&lt;/keyword&gt;&lt;/keywords&gt;&lt;dates&gt;&lt;year&gt;2015&lt;/year&gt;&lt;pub-dates&gt;&lt;date&gt;1/3/&lt;/date&gt;&lt;/pub-dates&gt;&lt;/dates&gt;&lt;isbn&gt;0921-5093&lt;/isbn&gt;&lt;urls&gt;&lt;related-urls&gt;&lt;url&gt;http://www.sciencedirect.com/science/article/pii/S0921509314012386&lt;/url&gt;&lt;/related-urls&gt;&lt;/urls&gt;&lt;electronic-resource-num&gt;http://dx.doi.org/10.1016/j.msea.2014.10.004&lt;/electronic-resource-num&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Therefore, the Mo contents should be less than 0.35% to avoid the formation of primary Al</w:t>
      </w:r>
      <w:r>
        <w:rPr>
          <w:rFonts w:ascii="Times New Roman" w:hAnsi="Times New Roman" w:cs="Times New Roman"/>
          <w:sz w:val="24"/>
          <w:szCs w:val="24"/>
          <w:vertAlign w:val="subscript"/>
          <w:lang w:val="en-US"/>
        </w:rPr>
        <w:t>12</w:t>
      </w:r>
      <w:r>
        <w:rPr>
          <w:rFonts w:ascii="Times New Roman" w:hAnsi="Times New Roman" w:cs="Times New Roman"/>
          <w:sz w:val="24"/>
          <w:szCs w:val="24"/>
          <w:lang w:val="en-US"/>
        </w:rPr>
        <w:t>Mo particles from the microstructure view</w:t>
      </w:r>
      <w:r>
        <w:rPr>
          <w:rFonts w:ascii="Times New Roman" w:hAnsi="Times New Roman" w:cs="Times New Roman" w:hint="eastAsia"/>
          <w:sz w:val="24"/>
          <w:szCs w:val="24"/>
          <w:lang w:val="en-US"/>
        </w:rPr>
        <w:t>, which is stable and cannot be dissolved even at high temperature (~600</w:t>
      </w:r>
      <w:r>
        <w:rPr>
          <w:rFonts w:ascii="Times New Roman" w:hAnsi="Times New Roman" w:cs="Times New Roman"/>
          <w:sz w:val="24"/>
          <w:szCs w:val="24"/>
          <w:lang w:val="en-US"/>
        </w:rPr>
        <w:t xml:space="preserve"> °C</w:t>
      </w:r>
      <w:r>
        <w:rPr>
          <w:rFonts w:ascii="Cambria Math" w:hAnsi="Cambria Math" w:cs="Cambria Math" w:hint="eastAsia"/>
          <w:sz w:val="24"/>
          <w:szCs w:val="24"/>
          <w:lang w:val="en-US"/>
        </w:rPr>
        <w:t>)</w:t>
      </w:r>
      <w:r>
        <w:rPr>
          <w:rFonts w:ascii="Times New Roman" w:hAnsi="Times New Roman" w:cs="Times New Roman" w:hint="eastAsia"/>
          <w:sz w:val="24"/>
          <w:szCs w:val="24"/>
          <w:lang w:val="en-US"/>
        </w:rPr>
        <w:t xml:space="preserve">. </w:t>
      </w:r>
    </w:p>
    <w:p w:rsidR="00380069" w:rsidRDefault="009550F6">
      <w:pPr>
        <w:spacing w:after="0"/>
        <w:ind w:firstLineChars="200" w:firstLine="4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microhardness of as-cast experimental alloys was measured, and the results are shown in Fig. 3a. It was found that the microhardness initially increased as the Mo content was increased to 0.3% Mo and then remained stable. This can be explained with the solution level of Mo under various Mo additions. As shown in Fig. 1, almost </w:t>
      </w:r>
      <w:r w:rsidR="00C34896">
        <w:rPr>
          <w:rFonts w:ascii="Times New Roman" w:hAnsi="Times New Roman" w:cs="Times New Roman"/>
          <w:sz w:val="24"/>
          <w:szCs w:val="24"/>
          <w:lang w:val="en-US"/>
        </w:rPr>
        <w:t>the entire</w:t>
      </w:r>
      <w:r>
        <w:rPr>
          <w:rFonts w:ascii="Times New Roman" w:hAnsi="Times New Roman" w:cs="Times New Roman"/>
          <w:sz w:val="24"/>
          <w:szCs w:val="24"/>
          <w:lang w:val="en-US"/>
        </w:rPr>
        <w:t xml:space="preserve"> Mo </w:t>
      </w:r>
      <w:r w:rsidR="004D3B26" w:rsidRPr="00FE0D3F">
        <w:rPr>
          <w:rFonts w:ascii="Times New Roman" w:hAnsi="Times New Roman" w:cs="Times New Roman"/>
          <w:sz w:val="24"/>
          <w:szCs w:val="24"/>
          <w:lang w:val="en-US"/>
        </w:rPr>
        <w:t>was</w:t>
      </w:r>
      <w:r>
        <w:rPr>
          <w:rFonts w:ascii="Times New Roman" w:hAnsi="Times New Roman" w:cs="Times New Roman"/>
          <w:sz w:val="24"/>
          <w:szCs w:val="24"/>
          <w:lang w:val="en-US"/>
        </w:rPr>
        <w:t xml:space="preserve"> present in the form of solid solution when the Mo content </w:t>
      </w:r>
      <w:r w:rsidR="004D3B26" w:rsidRPr="00FE0D3F">
        <w:rPr>
          <w:rFonts w:ascii="Times New Roman" w:hAnsi="Times New Roman" w:cs="Times New Roman"/>
          <w:sz w:val="24"/>
          <w:szCs w:val="24"/>
          <w:lang w:val="en-US"/>
        </w:rPr>
        <w:t>was</w:t>
      </w:r>
      <w:r>
        <w:rPr>
          <w:rFonts w:ascii="Times New Roman" w:hAnsi="Times New Roman" w:cs="Times New Roman"/>
          <w:sz w:val="24"/>
          <w:szCs w:val="24"/>
          <w:lang w:val="en-US"/>
        </w:rPr>
        <w:t xml:space="preserve"> lower than </w:t>
      </w:r>
      <w:r>
        <w:rPr>
          <w:rFonts w:ascii="Times New Roman" w:hAnsi="Times New Roman" w:cs="Times New Roman"/>
          <w:sz w:val="24"/>
          <w:szCs w:val="24"/>
          <w:lang w:val="en-US"/>
        </w:rPr>
        <w:lastRenderedPageBreak/>
        <w:t>0.35%. Therefo</w:t>
      </w:r>
      <w:r w:rsidR="004D3B26">
        <w:rPr>
          <w:rFonts w:ascii="Times New Roman" w:hAnsi="Times New Roman" w:cs="Times New Roman"/>
          <w:sz w:val="24"/>
          <w:szCs w:val="24"/>
          <w:lang w:val="en-US"/>
        </w:rPr>
        <w:t xml:space="preserve">re, the solution level </w:t>
      </w:r>
      <w:r w:rsidR="004D3B26" w:rsidRPr="00FE0D3F">
        <w:rPr>
          <w:rFonts w:ascii="Times New Roman" w:hAnsi="Times New Roman" w:cs="Times New Roman"/>
          <w:sz w:val="24"/>
          <w:szCs w:val="24"/>
          <w:lang w:val="en-US"/>
        </w:rPr>
        <w:t>increased</w:t>
      </w:r>
      <w:r>
        <w:rPr>
          <w:rFonts w:ascii="Times New Roman" w:hAnsi="Times New Roman" w:cs="Times New Roman"/>
          <w:sz w:val="24"/>
          <w:szCs w:val="24"/>
          <w:lang w:val="en-US"/>
        </w:rPr>
        <w:t xml:space="preserve"> with the increasing content of Mo from Alloy B to Alloy M30, leading to increased microhardness. However, with the further addition of Mo (Alloys M40 </w:t>
      </w:r>
      <w:r w:rsidR="004D3B26">
        <w:rPr>
          <w:rFonts w:ascii="Times New Roman" w:hAnsi="Times New Roman" w:cs="Times New Roman"/>
          <w:sz w:val="24"/>
          <w:szCs w:val="24"/>
          <w:lang w:val="en-US"/>
        </w:rPr>
        <w:t xml:space="preserve">and M50), excess Mo </w:t>
      </w:r>
      <w:r w:rsidR="004D3B26" w:rsidRPr="00FE0D3F">
        <w:rPr>
          <w:rFonts w:ascii="Times New Roman" w:hAnsi="Times New Roman" w:cs="Times New Roman"/>
          <w:sz w:val="24"/>
          <w:szCs w:val="24"/>
          <w:lang w:val="en-US"/>
        </w:rPr>
        <w:t>precipitated</w:t>
      </w:r>
      <w:r>
        <w:rPr>
          <w:rFonts w:ascii="Times New Roman" w:hAnsi="Times New Roman" w:cs="Times New Roman"/>
          <w:sz w:val="24"/>
          <w:szCs w:val="24"/>
          <w:lang w:val="en-US"/>
        </w:rPr>
        <w:t xml:space="preserve"> in the form of primary Al</w:t>
      </w:r>
      <w:r>
        <w:rPr>
          <w:rFonts w:ascii="Times New Roman" w:hAnsi="Times New Roman" w:cs="Times New Roman"/>
          <w:sz w:val="24"/>
          <w:szCs w:val="24"/>
          <w:vertAlign w:val="subscript"/>
          <w:lang w:val="en-US"/>
        </w:rPr>
        <w:t>12</w:t>
      </w:r>
      <w:r w:rsidR="004D3B26">
        <w:rPr>
          <w:rFonts w:ascii="Times New Roman" w:hAnsi="Times New Roman" w:cs="Times New Roman"/>
          <w:sz w:val="24"/>
          <w:szCs w:val="24"/>
          <w:lang w:val="en-US"/>
        </w:rPr>
        <w:t xml:space="preserve">Mo particles, which </w:t>
      </w:r>
      <w:r w:rsidR="004D3B26" w:rsidRPr="00FE0D3F">
        <w:rPr>
          <w:rFonts w:ascii="Times New Roman" w:hAnsi="Times New Roman" w:cs="Times New Roman"/>
          <w:sz w:val="24"/>
          <w:szCs w:val="24"/>
          <w:lang w:val="en-US"/>
        </w:rPr>
        <w:t>had</w:t>
      </w:r>
      <w:r>
        <w:rPr>
          <w:rFonts w:ascii="Times New Roman" w:hAnsi="Times New Roman" w:cs="Times New Roman"/>
          <w:sz w:val="24"/>
          <w:szCs w:val="24"/>
          <w:lang w:val="en-US"/>
        </w:rPr>
        <w:t xml:space="preserve"> no contribution to the microhardness of the Al matrix. Therefore, the similar microhardness was obtained due to solution levels comparable to M30, even though more Mo had been added to Alloys M40 and M50.</w:t>
      </w:r>
    </w:p>
    <w:p w:rsidR="00380069" w:rsidRDefault="00537735">
      <w:pPr>
        <w:spacing w:after="120"/>
        <w:jc w:val="center"/>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61312" behindDoc="0" locked="0" layoutInCell="1" allowOverlap="1" wp14:anchorId="3226DC18" wp14:editId="17D65FE9">
            <wp:simplePos x="0" y="0"/>
            <wp:positionH relativeFrom="column">
              <wp:posOffset>431800</wp:posOffset>
            </wp:positionH>
            <wp:positionV relativeFrom="paragraph">
              <wp:posOffset>-24130</wp:posOffset>
            </wp:positionV>
            <wp:extent cx="4679950" cy="2093595"/>
            <wp:effectExtent l="0" t="0" r="6350" b="1905"/>
            <wp:wrapNone/>
            <wp:docPr id="8" name="Picture 8" descr="G:\3004\paper\Mo\Figs\For paper\Fig. 2 OM for primary particles-04.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004\paper\Mo\Figs\For paper\Fig. 2 OM for primary particles-04.27.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9950" cy="2093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069" w:rsidRDefault="00380069">
      <w:pPr>
        <w:spacing w:after="120"/>
        <w:rPr>
          <w:rFonts w:ascii="Times New Roman" w:hAnsi="Times New Roman" w:cs="Times New Roman"/>
          <w:sz w:val="24"/>
          <w:szCs w:val="24"/>
          <w:lang w:val="en-US"/>
        </w:rPr>
      </w:pPr>
    </w:p>
    <w:p w:rsidR="00537735" w:rsidRDefault="00537735">
      <w:pPr>
        <w:spacing w:after="120"/>
        <w:rPr>
          <w:rFonts w:ascii="Times New Roman" w:hAnsi="Times New Roman" w:cs="Times New Roman"/>
          <w:sz w:val="24"/>
          <w:szCs w:val="24"/>
          <w:lang w:val="en-US"/>
        </w:rPr>
      </w:pPr>
    </w:p>
    <w:p w:rsidR="00537735" w:rsidRDefault="00537735">
      <w:pPr>
        <w:spacing w:after="120"/>
        <w:rPr>
          <w:rFonts w:ascii="Times New Roman" w:hAnsi="Times New Roman" w:cs="Times New Roman"/>
          <w:sz w:val="24"/>
          <w:szCs w:val="24"/>
          <w:lang w:val="en-US"/>
        </w:rPr>
      </w:pPr>
    </w:p>
    <w:p w:rsidR="00537735" w:rsidRDefault="00537735">
      <w:pPr>
        <w:spacing w:after="120"/>
        <w:rPr>
          <w:rFonts w:ascii="Times New Roman" w:hAnsi="Times New Roman" w:cs="Times New Roman"/>
          <w:sz w:val="24"/>
          <w:szCs w:val="24"/>
          <w:lang w:val="en-US"/>
        </w:rPr>
      </w:pPr>
    </w:p>
    <w:p w:rsidR="00537735" w:rsidRDefault="00537735">
      <w:pPr>
        <w:spacing w:after="120"/>
        <w:rPr>
          <w:rFonts w:ascii="Times New Roman" w:hAnsi="Times New Roman" w:cs="Times New Roman"/>
          <w:sz w:val="24"/>
          <w:szCs w:val="24"/>
          <w:lang w:val="en-US"/>
        </w:rPr>
      </w:pPr>
    </w:p>
    <w:p w:rsidR="00537735" w:rsidRDefault="00537735" w:rsidP="00537735">
      <w:pPr>
        <w:spacing w:after="0"/>
        <w:rPr>
          <w:rFonts w:ascii="Times New Roman" w:hAnsi="Times New Roman" w:cs="Times New Roman"/>
          <w:sz w:val="24"/>
          <w:szCs w:val="24"/>
          <w:lang w:val="en-US"/>
        </w:rPr>
      </w:pPr>
    </w:p>
    <w:p w:rsidR="00C34896" w:rsidRDefault="00C34896" w:rsidP="00537735">
      <w:pPr>
        <w:spacing w:after="0"/>
        <w:jc w:val="center"/>
        <w:rPr>
          <w:rFonts w:ascii="Times New Roman" w:hAnsi="Times New Roman" w:cs="Times New Roman"/>
          <w:sz w:val="24"/>
          <w:szCs w:val="24"/>
        </w:rPr>
      </w:pPr>
    </w:p>
    <w:p w:rsidR="00537735" w:rsidRDefault="00537735" w:rsidP="00537735">
      <w:pPr>
        <w:spacing w:after="0"/>
        <w:jc w:val="center"/>
        <w:rPr>
          <w:rFonts w:ascii="Times New Roman" w:hAnsi="Times New Roman" w:cs="Times New Roman"/>
          <w:sz w:val="24"/>
          <w:szCs w:val="24"/>
        </w:rPr>
      </w:pPr>
      <w:r w:rsidRPr="00CB5078">
        <w:rPr>
          <w:rFonts w:ascii="Times New Roman" w:hAnsi="Times New Roman" w:cs="Times New Roman"/>
          <w:sz w:val="24"/>
          <w:szCs w:val="24"/>
        </w:rPr>
        <w:t>Fig. 2 Microstructure of Alloy M40 in as-cast (a) and after 600°C/24h (b)</w:t>
      </w:r>
    </w:p>
    <w:p w:rsidR="00537735" w:rsidRDefault="00537735">
      <w:pPr>
        <w:spacing w:after="120"/>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63360" behindDoc="0" locked="0" layoutInCell="1" allowOverlap="1" wp14:anchorId="03ED39FF" wp14:editId="3ED69B37">
            <wp:simplePos x="0" y="0"/>
            <wp:positionH relativeFrom="column">
              <wp:posOffset>130810</wp:posOffset>
            </wp:positionH>
            <wp:positionV relativeFrom="paragraph">
              <wp:posOffset>-1270</wp:posOffset>
            </wp:positionV>
            <wp:extent cx="5399405" cy="2087245"/>
            <wp:effectExtent l="0" t="0" r="0" b="8255"/>
            <wp:wrapNone/>
            <wp:docPr id="6" name="Picture 6" descr="G:\3004\paper\Mo\Figs\For paper\Fig. 3-07.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3004\paper\Mo\Figs\For paper\Fig. 3-07.04.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9405" cy="2087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7735" w:rsidRDefault="00537735">
      <w:pPr>
        <w:spacing w:after="120"/>
        <w:rPr>
          <w:rFonts w:ascii="Times New Roman" w:hAnsi="Times New Roman" w:cs="Times New Roman"/>
          <w:sz w:val="24"/>
          <w:szCs w:val="24"/>
          <w:lang w:val="en-US"/>
        </w:rPr>
      </w:pPr>
    </w:p>
    <w:p w:rsidR="00537735" w:rsidRDefault="00537735">
      <w:pPr>
        <w:spacing w:after="120"/>
        <w:jc w:val="center"/>
        <w:rPr>
          <w:rFonts w:ascii="Times New Roman" w:hAnsi="Times New Roman" w:cs="Times New Roman"/>
          <w:sz w:val="24"/>
          <w:szCs w:val="24"/>
          <w:lang w:val="en-US"/>
        </w:rPr>
      </w:pPr>
    </w:p>
    <w:p w:rsidR="00537735" w:rsidRDefault="00537735">
      <w:pPr>
        <w:spacing w:after="120"/>
        <w:jc w:val="center"/>
        <w:rPr>
          <w:rFonts w:ascii="Times New Roman" w:hAnsi="Times New Roman" w:cs="Times New Roman"/>
          <w:sz w:val="24"/>
          <w:szCs w:val="24"/>
          <w:lang w:val="en-US"/>
        </w:rPr>
      </w:pPr>
    </w:p>
    <w:p w:rsidR="00537735" w:rsidRDefault="00537735">
      <w:pPr>
        <w:spacing w:after="120"/>
        <w:jc w:val="center"/>
        <w:rPr>
          <w:rFonts w:ascii="Times New Roman" w:hAnsi="Times New Roman" w:cs="Times New Roman"/>
          <w:sz w:val="24"/>
          <w:szCs w:val="24"/>
          <w:lang w:val="en-US"/>
        </w:rPr>
      </w:pPr>
    </w:p>
    <w:p w:rsidR="00537735" w:rsidRDefault="00537735" w:rsidP="00537735">
      <w:pPr>
        <w:spacing w:after="120"/>
        <w:rPr>
          <w:rFonts w:ascii="Times New Roman" w:hAnsi="Times New Roman" w:cs="Times New Roman"/>
          <w:sz w:val="24"/>
          <w:szCs w:val="24"/>
          <w:lang w:val="en-US"/>
        </w:rPr>
      </w:pPr>
    </w:p>
    <w:p w:rsidR="00C34896" w:rsidRDefault="00C34896" w:rsidP="00DE4925">
      <w:pPr>
        <w:spacing w:after="0"/>
        <w:rPr>
          <w:rFonts w:ascii="Times New Roman" w:hAnsi="Times New Roman" w:cs="Times New Roman"/>
          <w:sz w:val="24"/>
          <w:szCs w:val="24"/>
          <w:lang w:val="en-US"/>
        </w:rPr>
      </w:pPr>
    </w:p>
    <w:p w:rsidR="00DE4925" w:rsidRDefault="00DE4925" w:rsidP="00DE4925">
      <w:pPr>
        <w:spacing w:after="0"/>
        <w:rPr>
          <w:rFonts w:ascii="Times New Roman" w:hAnsi="Times New Roman" w:cs="Times New Roman"/>
          <w:sz w:val="24"/>
          <w:szCs w:val="24"/>
          <w:lang w:val="en-US"/>
        </w:rPr>
      </w:pPr>
    </w:p>
    <w:p w:rsidR="00380069" w:rsidRDefault="009550F6" w:rsidP="00DE4925">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Fig. 3 Evolution of microhardness and YS with the addition of Mo</w:t>
      </w:r>
      <w:r>
        <w:rPr>
          <w:rFonts w:ascii="Times New Roman" w:hAnsi="Times New Roman" w:cs="Times New Roman" w:hint="eastAsia"/>
          <w:sz w:val="24"/>
          <w:szCs w:val="24"/>
          <w:lang w:val="en-US"/>
        </w:rPr>
        <w:t xml:space="preserve"> in as-cast and </w:t>
      </w:r>
      <w:r>
        <w:rPr>
          <w:rFonts w:ascii="Times New Roman" w:hAnsi="Times New Roman" w:cs="Times New Roman"/>
          <w:sz w:val="24"/>
          <w:szCs w:val="24"/>
          <w:lang w:val="en-US"/>
        </w:rPr>
        <w:t>heat-treated samples under 375°C/</w:t>
      </w:r>
      <w:r w:rsidR="00537735">
        <w:rPr>
          <w:rFonts w:ascii="Times New Roman" w:hAnsi="Times New Roman" w:cs="Times New Roman"/>
          <w:sz w:val="24"/>
          <w:szCs w:val="24"/>
          <w:lang w:val="en-US"/>
        </w:rPr>
        <w:t>48</w:t>
      </w:r>
      <w:r>
        <w:rPr>
          <w:rFonts w:ascii="Times New Roman" w:hAnsi="Times New Roman" w:cs="Times New Roman"/>
          <w:sz w:val="24"/>
          <w:szCs w:val="24"/>
          <w:lang w:val="en-US"/>
        </w:rPr>
        <w:t>h conditions</w:t>
      </w:r>
    </w:p>
    <w:p w:rsidR="00380069" w:rsidRDefault="009550F6">
      <w:pPr>
        <w:spacing w:after="0"/>
        <w:ind w:firstLineChars="200" w:firstLine="4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addition, </w:t>
      </w:r>
      <w:r>
        <w:rPr>
          <w:rFonts w:ascii="Times New Roman" w:hAnsi="Times New Roman" w:cs="Times New Roman" w:hint="eastAsia"/>
          <w:sz w:val="24"/>
          <w:szCs w:val="24"/>
          <w:lang w:val="en-US"/>
        </w:rPr>
        <w:t>one</w:t>
      </w:r>
      <w:r>
        <w:rPr>
          <w:rFonts w:ascii="Times New Roman" w:hAnsi="Times New Roman" w:cs="Times New Roman"/>
          <w:sz w:val="24"/>
          <w:szCs w:val="24"/>
          <w:lang w:val="en-US"/>
        </w:rPr>
        <w:t xml:space="preserve"> </w:t>
      </w:r>
      <w:r>
        <w:rPr>
          <w:rFonts w:ascii="Times New Roman" w:hAnsi="Times New Roman" w:cs="Times New Roman" w:hint="eastAsia"/>
          <w:sz w:val="24"/>
          <w:szCs w:val="24"/>
          <w:lang w:val="en-US"/>
        </w:rPr>
        <w:t>precipitation</w:t>
      </w:r>
      <w:r>
        <w:rPr>
          <w:rFonts w:ascii="Times New Roman" w:hAnsi="Times New Roman" w:cs="Times New Roman"/>
          <w:sz w:val="24"/>
          <w:szCs w:val="24"/>
          <w:lang w:val="en-US"/>
        </w:rPr>
        <w:t xml:space="preserve"> heat treatment (375°C/</w:t>
      </w:r>
      <w:r w:rsidR="00537735">
        <w:rPr>
          <w:rFonts w:ascii="Times New Roman" w:hAnsi="Times New Roman" w:cs="Times New Roman"/>
          <w:sz w:val="24"/>
          <w:szCs w:val="24"/>
          <w:lang w:val="en-US"/>
        </w:rPr>
        <w:t>48</w:t>
      </w:r>
      <w:r>
        <w:rPr>
          <w:rFonts w:ascii="Times New Roman" w:hAnsi="Times New Roman" w:cs="Times New Roman"/>
          <w:sz w:val="24"/>
          <w:szCs w:val="24"/>
          <w:lang w:val="en-US"/>
        </w:rPr>
        <w:t xml:space="preserve">h) was performed to verify the evolution of mechanical properties with different Mo levels during the heat treatment. As shown in Fig. 3a, the microhardness after 375°C/48h </w:t>
      </w:r>
      <w:r w:rsidR="004D3B26" w:rsidRPr="00FE0D3F">
        <w:rPr>
          <w:rFonts w:ascii="Times New Roman" w:hAnsi="Times New Roman" w:cs="Times New Roman"/>
          <w:sz w:val="24"/>
          <w:szCs w:val="24"/>
          <w:lang w:val="en-US"/>
        </w:rPr>
        <w:t>was</w:t>
      </w:r>
      <w:r>
        <w:rPr>
          <w:rFonts w:ascii="Times New Roman" w:hAnsi="Times New Roman" w:cs="Times New Roman"/>
          <w:sz w:val="24"/>
          <w:szCs w:val="24"/>
          <w:lang w:val="en-US"/>
        </w:rPr>
        <w:t xml:space="preserve"> much higher than that of the a</w:t>
      </w:r>
      <w:r>
        <w:rPr>
          <w:rFonts w:ascii="Times New Roman" w:hAnsi="Times New Roman" w:cs="Times New Roman" w:hint="eastAsia"/>
          <w:sz w:val="24"/>
          <w:szCs w:val="24"/>
          <w:lang w:val="en-US"/>
        </w:rPr>
        <w:t>s</w:t>
      </w:r>
      <w:r>
        <w:rPr>
          <w:rFonts w:ascii="Times New Roman" w:hAnsi="Times New Roman" w:cs="Times New Roman"/>
          <w:sz w:val="24"/>
          <w:szCs w:val="24"/>
          <w:lang w:val="en-US"/>
        </w:rPr>
        <w:t>-cast condition at any given Mo level</w:t>
      </w:r>
      <w:r>
        <w:rPr>
          <w:rFonts w:ascii="Times New Roman" w:hAnsi="Times New Roman" w:cs="Times New Roman" w:hint="eastAsia"/>
          <w:sz w:val="24"/>
          <w:szCs w:val="24"/>
          <w:lang w:val="en-US"/>
        </w:rPr>
        <w:t xml:space="preserve">, indicating the effective </w:t>
      </w:r>
      <w:r>
        <w:rPr>
          <w:rFonts w:ascii="Times New Roman" w:hAnsi="Times New Roman" w:cs="Times New Roman"/>
          <w:sz w:val="24"/>
          <w:szCs w:val="24"/>
          <w:lang w:val="en-US"/>
        </w:rPr>
        <w:t>improvement</w:t>
      </w:r>
      <w:r>
        <w:rPr>
          <w:rFonts w:ascii="Times New Roman" w:hAnsi="Times New Roman" w:cs="Times New Roman" w:hint="eastAsia"/>
          <w:sz w:val="24"/>
          <w:szCs w:val="24"/>
          <w:lang w:val="en-US"/>
        </w:rPr>
        <w:t xml:space="preserve"> of </w:t>
      </w:r>
      <w:r>
        <w:rPr>
          <w:rFonts w:ascii="Times New Roman" w:hAnsi="Times New Roman" w:cs="Times New Roman"/>
          <w:sz w:val="24"/>
          <w:szCs w:val="24"/>
          <w:lang w:val="en-US"/>
        </w:rPr>
        <w:t>mechanical</w:t>
      </w:r>
      <w:r>
        <w:rPr>
          <w:rFonts w:ascii="Times New Roman" w:hAnsi="Times New Roman" w:cs="Times New Roman" w:hint="eastAsia"/>
          <w:sz w:val="24"/>
          <w:szCs w:val="24"/>
          <w:lang w:val="en-US"/>
        </w:rPr>
        <w:t xml:space="preserve"> properties due to </w:t>
      </w:r>
      <w:r>
        <w:rPr>
          <w:rFonts w:ascii="Times New Roman" w:hAnsi="Times New Roman" w:cs="Times New Roman"/>
          <w:sz w:val="24"/>
          <w:szCs w:val="24"/>
          <w:lang w:val="en-US"/>
        </w:rPr>
        <w:t>Mo</w:t>
      </w:r>
      <w:r>
        <w:rPr>
          <w:rFonts w:ascii="Times New Roman" w:hAnsi="Times New Roman" w:cs="Times New Roman" w:hint="eastAsia"/>
          <w:sz w:val="24"/>
          <w:szCs w:val="24"/>
          <w:lang w:val="en-US"/>
        </w:rPr>
        <w:t xml:space="preserve"> addition. </w:t>
      </w:r>
      <w:r>
        <w:rPr>
          <w:rFonts w:ascii="Times New Roman" w:hAnsi="Times New Roman" w:cs="Times New Roman"/>
          <w:sz w:val="24"/>
          <w:szCs w:val="24"/>
          <w:lang w:val="en-US"/>
        </w:rPr>
        <w:t>Additionally</w:t>
      </w:r>
      <w:r>
        <w:rPr>
          <w:rFonts w:ascii="Times New Roman" w:hAnsi="Times New Roman" w:cs="Times New Roman" w:hint="eastAsia"/>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hint="eastAsia"/>
          <w:sz w:val="24"/>
          <w:szCs w:val="24"/>
          <w:lang w:val="en-US"/>
        </w:rPr>
        <w:t>the microhardness</w:t>
      </w:r>
      <w:r w:rsidR="004D3B26">
        <w:rPr>
          <w:rFonts w:ascii="Times New Roman" w:hAnsi="Times New Roman" w:cs="Times New Roman"/>
          <w:sz w:val="24"/>
          <w:szCs w:val="24"/>
          <w:lang w:val="en-US"/>
        </w:rPr>
        <w:t xml:space="preserve"> after 375°C/48h </w:t>
      </w:r>
      <w:r w:rsidR="004D3B26" w:rsidRPr="00FE0D3F">
        <w:rPr>
          <w:rFonts w:ascii="Times New Roman" w:hAnsi="Times New Roman" w:cs="Times New Roman"/>
          <w:sz w:val="24"/>
          <w:szCs w:val="24"/>
          <w:lang w:val="en-US"/>
        </w:rPr>
        <w:t>increased</w:t>
      </w:r>
      <w:r>
        <w:rPr>
          <w:rFonts w:ascii="Times New Roman" w:hAnsi="Times New Roman" w:cs="Times New Roman"/>
          <w:sz w:val="24"/>
          <w:szCs w:val="24"/>
          <w:lang w:val="en-US"/>
        </w:rPr>
        <w:t xml:space="preserve"> with the increasing Mo level and reaches the peak value at 0.3%Mo, after which it plateaus. Fig. 3b shows the YS at both RT and 300</w:t>
      </w:r>
      <w:r>
        <w:rPr>
          <w:rFonts w:ascii="Cambria Math" w:hAnsi="Cambria Math" w:cs="Cambria Math"/>
          <w:sz w:val="24"/>
          <w:szCs w:val="24"/>
          <w:lang w:val="en-US"/>
        </w:rPr>
        <w:t>℃</w:t>
      </w:r>
      <w:r>
        <w:rPr>
          <w:rFonts w:ascii="Times New Roman" w:hAnsi="Times New Roman" w:cs="Times New Roman"/>
          <w:sz w:val="24"/>
          <w:szCs w:val="24"/>
          <w:lang w:val="en-US"/>
        </w:rPr>
        <w:t xml:space="preserve"> after </w:t>
      </w:r>
      <w:r>
        <w:rPr>
          <w:rFonts w:ascii="Times New Roman" w:hAnsi="Times New Roman" w:cs="Times New Roman" w:hint="eastAsia"/>
          <w:sz w:val="24"/>
          <w:szCs w:val="24"/>
          <w:lang w:val="en-US"/>
        </w:rPr>
        <w:t>heat</w:t>
      </w:r>
      <w:r>
        <w:rPr>
          <w:rFonts w:ascii="Times New Roman" w:hAnsi="Times New Roman" w:cs="Times New Roman"/>
          <w:sz w:val="24"/>
          <w:szCs w:val="24"/>
          <w:lang w:val="en-US"/>
        </w:rPr>
        <w:t xml:space="preserve"> treatment (375°C/48h). Similar to the evolution of microhardness, YS at both RT and 300</w:t>
      </w:r>
      <w:r>
        <w:rPr>
          <w:rFonts w:ascii="Cambria Math" w:hAnsi="Cambria Math" w:cs="Cambria Math"/>
          <w:sz w:val="24"/>
          <w:szCs w:val="24"/>
          <w:lang w:val="en-US"/>
        </w:rPr>
        <w:t>℃</w:t>
      </w:r>
      <w:r>
        <w:rPr>
          <w:rFonts w:ascii="Times New Roman" w:hAnsi="Times New Roman" w:cs="Times New Roman"/>
          <w:sz w:val="24"/>
          <w:szCs w:val="24"/>
          <w:lang w:val="en-US"/>
        </w:rPr>
        <w:t xml:space="preserve"> increases first to 0.3% Mo and then remains constant in Alloys M40 and M50. </w:t>
      </w:r>
    </w:p>
    <w:p w:rsidR="00380069" w:rsidRDefault="009550F6">
      <w:pPr>
        <w:spacing w:after="0"/>
        <w:ind w:firstLineChars="200" w:firstLine="4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shown in Fig. 3, the mechanical properties in both as-cast and </w:t>
      </w:r>
      <w:r>
        <w:rPr>
          <w:rFonts w:ascii="Times New Roman" w:hAnsi="Times New Roman" w:cs="Times New Roman" w:hint="eastAsia"/>
          <w:sz w:val="24"/>
          <w:szCs w:val="24"/>
          <w:lang w:val="en-US"/>
        </w:rPr>
        <w:t>heat-treated</w:t>
      </w:r>
      <w:r>
        <w:rPr>
          <w:rFonts w:ascii="Times New Roman" w:hAnsi="Times New Roman" w:cs="Times New Roman"/>
          <w:sz w:val="24"/>
          <w:szCs w:val="24"/>
          <w:lang w:val="en-US"/>
        </w:rPr>
        <w:t xml:space="preserve"> samples </w:t>
      </w:r>
      <w:r w:rsidRPr="00FE0D3F">
        <w:rPr>
          <w:rFonts w:ascii="Times New Roman" w:hAnsi="Times New Roman" w:cs="Times New Roman"/>
          <w:sz w:val="24"/>
          <w:szCs w:val="24"/>
          <w:lang w:val="en-US"/>
        </w:rPr>
        <w:t>reach</w:t>
      </w:r>
      <w:r w:rsidR="004D3B26" w:rsidRPr="00FE0D3F">
        <w:rPr>
          <w:rFonts w:ascii="Times New Roman" w:hAnsi="Times New Roman" w:cs="Times New Roman"/>
          <w:sz w:val="24"/>
          <w:szCs w:val="24"/>
          <w:lang w:val="en-US"/>
        </w:rPr>
        <w:t>ed</w:t>
      </w:r>
      <w:r>
        <w:rPr>
          <w:rFonts w:ascii="Times New Roman" w:hAnsi="Times New Roman" w:cs="Times New Roman"/>
          <w:sz w:val="24"/>
          <w:szCs w:val="24"/>
          <w:lang w:val="en-US"/>
        </w:rPr>
        <w:t xml:space="preserve"> </w:t>
      </w:r>
      <w:r>
        <w:rPr>
          <w:rFonts w:ascii="Times New Roman" w:hAnsi="Times New Roman" w:cs="Times New Roman" w:hint="eastAsia"/>
          <w:sz w:val="24"/>
          <w:szCs w:val="24"/>
          <w:lang w:val="en-US"/>
        </w:rPr>
        <w:t>peak</w:t>
      </w:r>
      <w:r>
        <w:rPr>
          <w:rFonts w:ascii="Times New Roman" w:hAnsi="Times New Roman" w:cs="Times New Roman"/>
          <w:sz w:val="24"/>
          <w:szCs w:val="24"/>
          <w:lang w:val="en-US"/>
        </w:rPr>
        <w:t xml:space="preserve"> values at 0.3% Mo.</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xml:space="preserve">When Mo fractions higher than 0.35% </w:t>
      </w:r>
      <w:r w:rsidR="004D3B26" w:rsidRPr="00FE0D3F">
        <w:rPr>
          <w:rFonts w:ascii="Times New Roman" w:hAnsi="Times New Roman" w:cs="Times New Roman"/>
          <w:sz w:val="24"/>
          <w:szCs w:val="24"/>
          <w:lang w:val="en-US"/>
        </w:rPr>
        <w:t>were</w:t>
      </w:r>
      <w:r>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added</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the mechani</w:t>
      </w:r>
      <w:r w:rsidR="004D3B26">
        <w:rPr>
          <w:rFonts w:ascii="Times New Roman" w:hAnsi="Times New Roman" w:cs="Times New Roman"/>
          <w:sz w:val="24"/>
          <w:szCs w:val="24"/>
          <w:lang w:val="en-US"/>
        </w:rPr>
        <w:t xml:space="preserve">cal properties </w:t>
      </w:r>
      <w:r w:rsidR="004D3B26" w:rsidRPr="00FE0D3F">
        <w:rPr>
          <w:rFonts w:ascii="Times New Roman" w:hAnsi="Times New Roman" w:cs="Times New Roman"/>
          <w:sz w:val="24"/>
          <w:szCs w:val="24"/>
          <w:lang w:val="en-US"/>
        </w:rPr>
        <w:t>had</w:t>
      </w:r>
      <w:r>
        <w:rPr>
          <w:rFonts w:ascii="Times New Roman" w:hAnsi="Times New Roman" w:cs="Times New Roman"/>
          <w:sz w:val="24"/>
          <w:szCs w:val="24"/>
          <w:lang w:val="en-US"/>
        </w:rPr>
        <w:t xml:space="preserve"> no greater improvement because of the formation of primary Al</w:t>
      </w:r>
      <w:r>
        <w:rPr>
          <w:rFonts w:ascii="Times New Roman" w:hAnsi="Times New Roman" w:cs="Times New Roman"/>
          <w:sz w:val="24"/>
          <w:szCs w:val="24"/>
          <w:vertAlign w:val="subscript"/>
          <w:lang w:val="en-US"/>
        </w:rPr>
        <w:t>12</w:t>
      </w:r>
      <w:r>
        <w:rPr>
          <w:rFonts w:ascii="Times New Roman" w:hAnsi="Times New Roman" w:cs="Times New Roman"/>
          <w:sz w:val="24"/>
          <w:szCs w:val="24"/>
          <w:lang w:val="en-US"/>
        </w:rPr>
        <w:t xml:space="preserve">Mo particles, </w:t>
      </w:r>
      <w:r>
        <w:rPr>
          <w:rFonts w:ascii="Times New Roman" w:hAnsi="Times New Roman" w:cs="Times New Roman" w:hint="eastAsia"/>
          <w:sz w:val="24"/>
          <w:szCs w:val="24"/>
          <w:lang w:val="en-US"/>
        </w:rPr>
        <w:t>which</w:t>
      </w:r>
      <w:r>
        <w:rPr>
          <w:rFonts w:ascii="Times New Roman" w:hAnsi="Times New Roman" w:cs="Times New Roman"/>
          <w:sz w:val="24"/>
          <w:szCs w:val="24"/>
          <w:lang w:val="en-US"/>
        </w:rPr>
        <w:t xml:space="preserve"> </w:t>
      </w:r>
      <w:r w:rsidR="004D3B26" w:rsidRPr="00FE0D3F">
        <w:rPr>
          <w:rFonts w:ascii="Times New Roman" w:hAnsi="Times New Roman" w:cs="Times New Roman"/>
          <w:sz w:val="24"/>
          <w:szCs w:val="24"/>
          <w:lang w:val="en-US"/>
        </w:rPr>
        <w:t>were</w:t>
      </w:r>
      <w:r>
        <w:rPr>
          <w:rFonts w:ascii="Times New Roman" w:hAnsi="Times New Roman" w:cs="Times New Roman"/>
          <w:sz w:val="24"/>
          <w:szCs w:val="24"/>
          <w:lang w:val="en-US"/>
        </w:rPr>
        <w:t xml:space="preserve"> difficult to dissolve even after </w:t>
      </w:r>
      <w:r>
        <w:rPr>
          <w:rFonts w:ascii="Times New Roman" w:hAnsi="Times New Roman" w:cs="Times New Roman" w:hint="eastAsia"/>
          <w:sz w:val="24"/>
          <w:szCs w:val="24"/>
          <w:lang w:val="en-US"/>
        </w:rPr>
        <w:t xml:space="preserve">higher </w:t>
      </w:r>
      <w:r>
        <w:rPr>
          <w:rFonts w:ascii="Times New Roman" w:hAnsi="Times New Roman" w:cs="Times New Roman"/>
          <w:sz w:val="24"/>
          <w:szCs w:val="24"/>
          <w:lang w:val="en-US"/>
        </w:rPr>
        <w:t>temperature</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xml:space="preserve">homogenization </w:t>
      </w:r>
      <w:r>
        <w:rPr>
          <w:rFonts w:ascii="Times New Roman" w:hAnsi="Times New Roman" w:cs="Times New Roman" w:hint="eastAsia"/>
          <w:sz w:val="24"/>
          <w:szCs w:val="24"/>
          <w:lang w:val="en-US"/>
        </w:rPr>
        <w:t>(</w:t>
      </w:r>
      <w:r>
        <w:rPr>
          <w:rFonts w:ascii="Times New Roman" w:hAnsi="Times New Roman" w:cs="Times New Roman"/>
          <w:sz w:val="24"/>
          <w:szCs w:val="24"/>
          <w:lang w:val="en-US"/>
        </w:rPr>
        <w:t xml:space="preserve">600°C/24h). Therefore, </w:t>
      </w:r>
      <w:r>
        <w:rPr>
          <w:rFonts w:ascii="Times New Roman" w:hAnsi="Times New Roman" w:cs="Times New Roman" w:hint="eastAsia"/>
          <w:sz w:val="24"/>
          <w:szCs w:val="24"/>
          <w:lang w:val="en-US"/>
        </w:rPr>
        <w:t xml:space="preserve">the Mo content </w:t>
      </w:r>
      <w:r>
        <w:rPr>
          <w:rFonts w:ascii="Times New Roman" w:hAnsi="Times New Roman" w:cs="Times New Roman"/>
          <w:sz w:val="24"/>
          <w:szCs w:val="24"/>
          <w:lang w:val="en-US"/>
        </w:rPr>
        <w:t>can be</w:t>
      </w:r>
      <w:r>
        <w:rPr>
          <w:rFonts w:ascii="Times New Roman" w:hAnsi="Times New Roman" w:cs="Times New Roman" w:hint="eastAsia"/>
          <w:sz w:val="24"/>
          <w:szCs w:val="24"/>
          <w:lang w:val="en-US"/>
        </w:rPr>
        <w:t xml:space="preserve"> optimized </w:t>
      </w:r>
      <w:r>
        <w:rPr>
          <w:rFonts w:ascii="Times New Roman" w:hAnsi="Times New Roman" w:cs="Times New Roman"/>
          <w:sz w:val="24"/>
          <w:szCs w:val="24"/>
          <w:lang w:val="en-US"/>
        </w:rPr>
        <w:t>at</w:t>
      </w:r>
      <w:r>
        <w:rPr>
          <w:rFonts w:ascii="Times New Roman" w:hAnsi="Times New Roman" w:cs="Times New Roman" w:hint="eastAsia"/>
          <w:sz w:val="24"/>
          <w:szCs w:val="24"/>
          <w:lang w:val="en-US"/>
        </w:rPr>
        <w:t xml:space="preserve"> 0.3% from both microstructure and property view</w:t>
      </w:r>
      <w:r>
        <w:rPr>
          <w:rFonts w:ascii="Times New Roman" w:hAnsi="Times New Roman" w:cs="Times New Roman"/>
          <w:sz w:val="24"/>
          <w:szCs w:val="24"/>
          <w:lang w:val="en-US"/>
        </w:rPr>
        <w:t>s</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In the following sections</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xml:space="preserve">Alloy M30 with </w:t>
      </w:r>
      <w:r>
        <w:rPr>
          <w:rFonts w:ascii="Times New Roman" w:hAnsi="Times New Roman" w:cs="Times New Roman" w:hint="eastAsia"/>
          <w:sz w:val="24"/>
          <w:szCs w:val="24"/>
          <w:lang w:val="en-US"/>
        </w:rPr>
        <w:t>0.3%</w:t>
      </w:r>
      <w:r>
        <w:rPr>
          <w:rFonts w:ascii="Times New Roman" w:hAnsi="Times New Roman" w:cs="Times New Roman"/>
          <w:sz w:val="24"/>
          <w:szCs w:val="24"/>
          <w:lang w:val="en-US"/>
        </w:rPr>
        <w:t xml:space="preserve"> Mo </w:t>
      </w:r>
      <w:r>
        <w:rPr>
          <w:rFonts w:ascii="Times New Roman" w:hAnsi="Times New Roman" w:cs="Times New Roman" w:hint="eastAsia"/>
          <w:sz w:val="24"/>
          <w:szCs w:val="24"/>
          <w:lang w:val="en-US"/>
        </w:rPr>
        <w:t xml:space="preserve">and Alloy B as </w:t>
      </w:r>
      <w:r>
        <w:rPr>
          <w:rFonts w:ascii="Times New Roman" w:hAnsi="Times New Roman" w:cs="Times New Roman"/>
          <w:sz w:val="24"/>
          <w:szCs w:val="24"/>
          <w:lang w:val="en-US"/>
        </w:rPr>
        <w:t xml:space="preserve">the </w:t>
      </w:r>
      <w:r>
        <w:rPr>
          <w:rFonts w:ascii="Times New Roman" w:hAnsi="Times New Roman" w:cs="Times New Roman" w:hint="eastAsia"/>
          <w:sz w:val="24"/>
          <w:szCs w:val="24"/>
          <w:lang w:val="en-US"/>
        </w:rPr>
        <w:t xml:space="preserve">base alloy </w:t>
      </w:r>
      <w:r>
        <w:rPr>
          <w:rFonts w:ascii="Times New Roman" w:hAnsi="Times New Roman" w:cs="Times New Roman"/>
          <w:sz w:val="24"/>
          <w:szCs w:val="24"/>
          <w:lang w:val="en-US"/>
        </w:rPr>
        <w:t xml:space="preserve">were selected to study the influence of Mo on elevated-temperature properties in more detail. </w:t>
      </w:r>
    </w:p>
    <w:p w:rsidR="00380069" w:rsidRDefault="00380069">
      <w:pPr>
        <w:spacing w:after="0"/>
        <w:ind w:firstLineChars="200" w:firstLine="480"/>
        <w:jc w:val="both"/>
        <w:rPr>
          <w:rFonts w:ascii="Times New Roman" w:hAnsi="Times New Roman" w:cs="Times New Roman"/>
          <w:sz w:val="24"/>
          <w:szCs w:val="24"/>
          <w:lang w:val="en-US"/>
        </w:rPr>
      </w:pPr>
    </w:p>
    <w:p w:rsidR="00380069" w:rsidRDefault="009550F6">
      <w:pPr>
        <w:spacing w:after="1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3.2 </w:t>
      </w:r>
      <w:r>
        <w:rPr>
          <w:rFonts w:ascii="Times New Roman" w:hAnsi="Times New Roman" w:cs="Times New Roman" w:hint="eastAsia"/>
          <w:sz w:val="24"/>
          <w:szCs w:val="24"/>
          <w:lang w:val="en-US"/>
        </w:rPr>
        <w:t>Elevated-temperature strength</w:t>
      </w:r>
      <w:r>
        <w:rPr>
          <w:rFonts w:ascii="Times New Roman" w:hAnsi="Times New Roman" w:cs="Times New Roman"/>
          <w:sz w:val="24"/>
          <w:szCs w:val="24"/>
          <w:lang w:val="en-US"/>
        </w:rPr>
        <w:t>s</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after various heat treatments</w:t>
      </w:r>
    </w:p>
    <w:p w:rsidR="00380069" w:rsidRDefault="009550F6">
      <w:pPr>
        <w:spacing w:after="0"/>
        <w:ind w:firstLineChars="200" w:firstLine="480"/>
        <w:jc w:val="both"/>
        <w:rPr>
          <w:rFonts w:ascii="Times New Roman" w:hAnsi="Times New Roman" w:cs="Times New Roman"/>
          <w:sz w:val="24"/>
          <w:szCs w:val="24"/>
          <w:lang w:val="en-US"/>
        </w:rPr>
      </w:pPr>
      <w:r>
        <w:rPr>
          <w:rFonts w:ascii="Times New Roman" w:hAnsi="Times New Roman" w:cs="Times New Roman"/>
          <w:sz w:val="24"/>
          <w:szCs w:val="24"/>
          <w:lang w:val="en-US"/>
        </w:rPr>
        <w:t>To</w:t>
      </w:r>
      <w:r>
        <w:rPr>
          <w:rFonts w:ascii="Times New Roman" w:hAnsi="Times New Roman" w:cs="Times New Roman" w:hint="eastAsia"/>
          <w:sz w:val="24"/>
          <w:szCs w:val="24"/>
          <w:lang w:val="en-US"/>
        </w:rPr>
        <w:t xml:space="preserve"> study the evolution of elevated-temperature strength</w:t>
      </w:r>
      <w:r>
        <w:rPr>
          <w:rFonts w:ascii="Times New Roman" w:hAnsi="Times New Roman" w:cs="Times New Roman"/>
          <w:sz w:val="24"/>
          <w:szCs w:val="24"/>
          <w:lang w:val="en-US"/>
        </w:rPr>
        <w:t>s</w:t>
      </w:r>
      <w:r>
        <w:rPr>
          <w:rFonts w:ascii="Times New Roman" w:hAnsi="Times New Roman" w:cs="Times New Roman" w:hint="eastAsia"/>
          <w:sz w:val="24"/>
          <w:szCs w:val="24"/>
          <w:lang w:val="en-US"/>
        </w:rPr>
        <w:t xml:space="preserve"> with Mo addition, the changes of microhardness at RT of Alloys B and M30 after various heat treatments with</w:t>
      </w:r>
      <w:r>
        <w:rPr>
          <w:rFonts w:ascii="Times New Roman" w:hAnsi="Times New Roman" w:cs="Times New Roman"/>
          <w:sz w:val="24"/>
          <w:szCs w:val="24"/>
          <w:lang w:val="en-US"/>
        </w:rPr>
        <w:t>in</w:t>
      </w:r>
      <w:r>
        <w:rPr>
          <w:rFonts w:ascii="Times New Roman" w:hAnsi="Times New Roman" w:cs="Times New Roman" w:hint="eastAsia"/>
          <w:sz w:val="24"/>
          <w:szCs w:val="24"/>
          <w:lang w:val="en-US"/>
        </w:rPr>
        <w:t xml:space="preserve"> the temperature range of 375</w:t>
      </w:r>
      <w:r>
        <w:rPr>
          <w:rFonts w:ascii="Times New Roman" w:hAnsi="Times New Roman" w:cs="Times New Roman"/>
          <w:sz w:val="24"/>
          <w:szCs w:val="24"/>
          <w:lang w:val="en-US"/>
        </w:rPr>
        <w:t xml:space="preserve"> to </w:t>
      </w:r>
      <w:r>
        <w:rPr>
          <w:rFonts w:ascii="Times New Roman" w:hAnsi="Times New Roman" w:cs="Times New Roman" w:hint="eastAsia"/>
          <w:sz w:val="24"/>
          <w:szCs w:val="24"/>
          <w:lang w:val="en-US"/>
        </w:rPr>
        <w:t>500</w:t>
      </w:r>
      <w:r>
        <w:rPr>
          <w:rFonts w:ascii="Times New Roman" w:hAnsi="Times New Roman" w:cs="Times New Roman"/>
          <w:sz w:val="24"/>
          <w:szCs w:val="24"/>
          <w:lang w:val="en-US"/>
        </w:rPr>
        <w:t>°C</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were</w:t>
      </w:r>
      <w:r>
        <w:rPr>
          <w:rFonts w:ascii="Times New Roman" w:hAnsi="Times New Roman" w:cs="Times New Roman" w:hint="eastAsia"/>
          <w:sz w:val="24"/>
          <w:szCs w:val="24"/>
          <w:lang w:val="en-US"/>
        </w:rPr>
        <w:t xml:space="preserve"> first checked</w:t>
      </w:r>
      <w:r>
        <w:rPr>
          <w:rFonts w:ascii="Times New Roman" w:hAnsi="Times New Roman" w:cs="Times New Roman"/>
          <w:sz w:val="24"/>
          <w:szCs w:val="24"/>
          <w:lang w:val="en-US"/>
        </w:rPr>
        <w:t>,</w:t>
      </w:r>
      <w:r>
        <w:rPr>
          <w:rFonts w:ascii="Times New Roman" w:hAnsi="Times New Roman" w:cs="Times New Roman" w:hint="eastAsia"/>
          <w:sz w:val="24"/>
          <w:szCs w:val="24"/>
          <w:lang w:val="en-US"/>
        </w:rPr>
        <w:t xml:space="preserve"> and </w:t>
      </w:r>
      <w:r>
        <w:rPr>
          <w:rFonts w:ascii="Times New Roman" w:hAnsi="Times New Roman" w:cs="Times New Roman"/>
          <w:sz w:val="24"/>
          <w:szCs w:val="24"/>
          <w:lang w:val="en-US"/>
        </w:rPr>
        <w:t xml:space="preserve">the results are </w:t>
      </w:r>
      <w:r>
        <w:rPr>
          <w:rFonts w:ascii="Times New Roman" w:hAnsi="Times New Roman" w:cs="Times New Roman" w:hint="eastAsia"/>
          <w:sz w:val="24"/>
          <w:szCs w:val="24"/>
          <w:lang w:val="en-US"/>
        </w:rPr>
        <w:t>shown in Fig</w:t>
      </w:r>
      <w:r>
        <w:rPr>
          <w:rFonts w:ascii="Times New Roman" w:hAnsi="Times New Roman" w:cs="Times New Roman"/>
          <w:sz w:val="24"/>
          <w:szCs w:val="24"/>
          <w:lang w:val="en-US"/>
        </w:rPr>
        <w:t xml:space="preserve">. 4.  </w:t>
      </w:r>
      <w:r>
        <w:rPr>
          <w:rFonts w:ascii="Times New Roman" w:hAnsi="Times New Roman" w:cs="Times New Roman" w:hint="eastAsia"/>
          <w:sz w:val="24"/>
          <w:szCs w:val="24"/>
          <w:lang w:val="en-US"/>
        </w:rPr>
        <w:t xml:space="preserve">It can be </w:t>
      </w:r>
      <w:r>
        <w:rPr>
          <w:rFonts w:ascii="Times New Roman" w:hAnsi="Times New Roman" w:cs="Times New Roman"/>
          <w:sz w:val="24"/>
          <w:szCs w:val="24"/>
          <w:lang w:val="en-US"/>
        </w:rPr>
        <w:t>observed</w:t>
      </w:r>
      <w:r>
        <w:rPr>
          <w:rFonts w:ascii="Times New Roman" w:hAnsi="Times New Roman" w:cs="Times New Roman" w:hint="eastAsia"/>
          <w:sz w:val="24"/>
          <w:szCs w:val="24"/>
          <w:lang w:val="en-US"/>
        </w:rPr>
        <w:t xml:space="preserve"> that the microhardness of Alloy M30 </w:t>
      </w:r>
      <w:r w:rsidR="0036203F" w:rsidRPr="00FE0D3F">
        <w:rPr>
          <w:rFonts w:ascii="Times New Roman" w:hAnsi="Times New Roman" w:cs="Times New Roman"/>
          <w:sz w:val="24"/>
          <w:szCs w:val="24"/>
          <w:lang w:val="en-US"/>
        </w:rPr>
        <w:t>was</w:t>
      </w:r>
      <w:r>
        <w:rPr>
          <w:rFonts w:ascii="Times New Roman" w:hAnsi="Times New Roman" w:cs="Times New Roman" w:hint="eastAsia"/>
          <w:sz w:val="24"/>
          <w:szCs w:val="24"/>
          <w:lang w:val="en-US"/>
        </w:rPr>
        <w:t xml:space="preserve"> always higher than </w:t>
      </w:r>
      <w:r>
        <w:rPr>
          <w:rFonts w:ascii="Times New Roman" w:hAnsi="Times New Roman" w:cs="Times New Roman"/>
          <w:sz w:val="24"/>
          <w:szCs w:val="24"/>
          <w:lang w:val="en-US"/>
        </w:rPr>
        <w:t xml:space="preserve">that of </w:t>
      </w:r>
      <w:r>
        <w:rPr>
          <w:rFonts w:ascii="Times New Roman" w:hAnsi="Times New Roman" w:cs="Times New Roman" w:hint="eastAsia"/>
          <w:sz w:val="24"/>
          <w:szCs w:val="24"/>
          <w:lang w:val="en-US"/>
        </w:rPr>
        <w:t xml:space="preserve">Alloy B after the same heat treatments at all studied temperatures, confirming the positive influence of Mo on the properties. </w:t>
      </w:r>
      <w:r>
        <w:rPr>
          <w:rFonts w:ascii="Times New Roman" w:hAnsi="Times New Roman" w:cs="Times New Roman"/>
          <w:sz w:val="24"/>
          <w:szCs w:val="24"/>
          <w:lang w:val="en-US"/>
        </w:rPr>
        <w:t xml:space="preserve">For instance, the microhardness of Alloy M30 </w:t>
      </w:r>
      <w:r w:rsidR="0036203F" w:rsidRPr="00FE0D3F">
        <w:rPr>
          <w:rFonts w:ascii="Times New Roman" w:hAnsi="Times New Roman" w:cs="Times New Roman"/>
          <w:sz w:val="24"/>
          <w:szCs w:val="24"/>
          <w:lang w:val="en-US"/>
        </w:rPr>
        <w:t>was</w:t>
      </w:r>
      <w:r>
        <w:rPr>
          <w:rFonts w:ascii="Times New Roman" w:hAnsi="Times New Roman" w:cs="Times New Roman"/>
          <w:sz w:val="24"/>
          <w:szCs w:val="24"/>
          <w:lang w:val="en-US"/>
        </w:rPr>
        <w:t xml:space="preserve"> 67 HV, which </w:t>
      </w:r>
      <w:r w:rsidR="0036203F" w:rsidRPr="00FE0D3F">
        <w:rPr>
          <w:rFonts w:ascii="Times New Roman" w:hAnsi="Times New Roman" w:cs="Times New Roman"/>
          <w:sz w:val="24"/>
          <w:szCs w:val="24"/>
          <w:lang w:val="en-US"/>
        </w:rPr>
        <w:t>was</w:t>
      </w:r>
      <w:r>
        <w:rPr>
          <w:rFonts w:ascii="Times New Roman" w:hAnsi="Times New Roman" w:cs="Times New Roman"/>
          <w:sz w:val="24"/>
          <w:szCs w:val="24"/>
          <w:lang w:val="en-US"/>
        </w:rPr>
        <w:t xml:space="preserve"> much higher than 61 HV in Alloy B after 425°C</w:t>
      </w:r>
      <w:r w:rsidR="00B25626">
        <w:rPr>
          <w:rFonts w:ascii="Times New Roman" w:hAnsi="Times New Roman" w:cs="Times New Roman"/>
          <w:sz w:val="24"/>
          <w:szCs w:val="24"/>
          <w:lang w:val="en-US"/>
        </w:rPr>
        <w:t>/4</w:t>
      </w:r>
      <w:r>
        <w:rPr>
          <w:rFonts w:ascii="Times New Roman" w:hAnsi="Times New Roman" w:cs="Times New Roman"/>
          <w:sz w:val="24"/>
          <w:szCs w:val="24"/>
          <w:lang w:val="en-US"/>
        </w:rPr>
        <w:t xml:space="preserve">h (Fig. </w:t>
      </w:r>
      <w:r>
        <w:rPr>
          <w:rFonts w:ascii="Times New Roman" w:hAnsi="Times New Roman" w:cs="Times New Roman" w:hint="eastAsia"/>
          <w:sz w:val="24"/>
          <w:szCs w:val="24"/>
          <w:lang w:val="en-US"/>
        </w:rPr>
        <w:t>4b</w:t>
      </w:r>
      <w:r>
        <w:rPr>
          <w:rFonts w:ascii="Times New Roman" w:hAnsi="Times New Roman" w:cs="Times New Roman"/>
          <w:sz w:val="24"/>
          <w:szCs w:val="24"/>
          <w:lang w:val="en-US"/>
        </w:rPr>
        <w:t>).</w:t>
      </w:r>
    </w:p>
    <w:p w:rsidR="00380069" w:rsidRDefault="00B25626">
      <w:pPr>
        <w:jc w:val="center"/>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65408" behindDoc="0" locked="0" layoutInCell="1" allowOverlap="1" wp14:anchorId="1725B9E5" wp14:editId="1D593254">
            <wp:simplePos x="0" y="0"/>
            <wp:positionH relativeFrom="column">
              <wp:posOffset>28352</wp:posOffset>
            </wp:positionH>
            <wp:positionV relativeFrom="paragraph">
              <wp:posOffset>20955</wp:posOffset>
            </wp:positionV>
            <wp:extent cx="5399405" cy="4112260"/>
            <wp:effectExtent l="0" t="0" r="0" b="2540"/>
            <wp:wrapNone/>
            <wp:docPr id="13" name="Picture 13" descr="G:\3004\paper\Mo\Figs\For paper\Fig. 5- 07.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004\paper\Mo\Figs\For paper\Fig. 5- 07.0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9405" cy="4112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069" w:rsidRDefault="00380069">
      <w:pPr>
        <w:jc w:val="center"/>
        <w:rPr>
          <w:rFonts w:ascii="Times New Roman" w:hAnsi="Times New Roman" w:cs="Times New Roman"/>
          <w:sz w:val="24"/>
          <w:szCs w:val="24"/>
          <w:lang w:val="en-US"/>
        </w:rPr>
      </w:pPr>
    </w:p>
    <w:p w:rsidR="00B25626" w:rsidRDefault="00B25626">
      <w:pPr>
        <w:jc w:val="center"/>
        <w:rPr>
          <w:rFonts w:ascii="Times New Roman" w:hAnsi="Times New Roman" w:cs="Times New Roman"/>
          <w:sz w:val="24"/>
          <w:szCs w:val="24"/>
          <w:lang w:val="en-US"/>
        </w:rPr>
      </w:pPr>
    </w:p>
    <w:p w:rsidR="00B25626" w:rsidRDefault="00B25626">
      <w:pPr>
        <w:jc w:val="center"/>
        <w:rPr>
          <w:rFonts w:ascii="Times New Roman" w:hAnsi="Times New Roman" w:cs="Times New Roman"/>
          <w:sz w:val="24"/>
          <w:szCs w:val="24"/>
          <w:lang w:val="en-US"/>
        </w:rPr>
      </w:pPr>
    </w:p>
    <w:p w:rsidR="00B25626" w:rsidRDefault="00B25626">
      <w:pPr>
        <w:jc w:val="center"/>
        <w:rPr>
          <w:rFonts w:ascii="Times New Roman" w:hAnsi="Times New Roman" w:cs="Times New Roman"/>
          <w:sz w:val="24"/>
          <w:szCs w:val="24"/>
          <w:lang w:val="en-US"/>
        </w:rPr>
      </w:pPr>
    </w:p>
    <w:p w:rsidR="00B25626" w:rsidRDefault="00B25626">
      <w:pPr>
        <w:jc w:val="center"/>
        <w:rPr>
          <w:rFonts w:ascii="Times New Roman" w:hAnsi="Times New Roman" w:cs="Times New Roman"/>
          <w:sz w:val="24"/>
          <w:szCs w:val="24"/>
          <w:lang w:val="en-US"/>
        </w:rPr>
      </w:pPr>
    </w:p>
    <w:p w:rsidR="00B25626" w:rsidRDefault="00B25626">
      <w:pPr>
        <w:jc w:val="center"/>
        <w:rPr>
          <w:rFonts w:ascii="Times New Roman" w:hAnsi="Times New Roman" w:cs="Times New Roman"/>
          <w:sz w:val="24"/>
          <w:szCs w:val="24"/>
          <w:lang w:val="en-US"/>
        </w:rPr>
      </w:pPr>
    </w:p>
    <w:p w:rsidR="00B25626" w:rsidRDefault="00B25626">
      <w:pPr>
        <w:jc w:val="center"/>
        <w:rPr>
          <w:rFonts w:ascii="Times New Roman" w:hAnsi="Times New Roman" w:cs="Times New Roman"/>
          <w:sz w:val="24"/>
          <w:szCs w:val="24"/>
          <w:lang w:val="en-US"/>
        </w:rPr>
      </w:pPr>
    </w:p>
    <w:p w:rsidR="00B25626" w:rsidRDefault="00B25626">
      <w:pPr>
        <w:jc w:val="center"/>
        <w:rPr>
          <w:rFonts w:ascii="Times New Roman" w:hAnsi="Times New Roman" w:cs="Times New Roman"/>
          <w:sz w:val="24"/>
          <w:szCs w:val="24"/>
          <w:lang w:val="en-US"/>
        </w:rPr>
      </w:pPr>
    </w:p>
    <w:p w:rsidR="00B25626" w:rsidRDefault="00B25626">
      <w:pPr>
        <w:jc w:val="center"/>
        <w:rPr>
          <w:rFonts w:ascii="Times New Roman" w:hAnsi="Times New Roman" w:cs="Times New Roman"/>
          <w:sz w:val="24"/>
          <w:szCs w:val="24"/>
          <w:lang w:val="en-US"/>
        </w:rPr>
      </w:pPr>
    </w:p>
    <w:p w:rsidR="00B25626" w:rsidRDefault="00B25626">
      <w:pPr>
        <w:jc w:val="center"/>
        <w:rPr>
          <w:rFonts w:ascii="Times New Roman" w:hAnsi="Times New Roman" w:cs="Times New Roman"/>
          <w:sz w:val="24"/>
          <w:szCs w:val="24"/>
          <w:lang w:val="en-US"/>
        </w:rPr>
      </w:pPr>
    </w:p>
    <w:p w:rsidR="00B25626" w:rsidRDefault="00B25626">
      <w:pPr>
        <w:jc w:val="center"/>
        <w:rPr>
          <w:rFonts w:ascii="Times New Roman" w:hAnsi="Times New Roman" w:cs="Times New Roman"/>
          <w:sz w:val="24"/>
          <w:szCs w:val="24"/>
          <w:lang w:val="en-US"/>
        </w:rPr>
      </w:pPr>
    </w:p>
    <w:p w:rsidR="00B25626" w:rsidRDefault="00B25626">
      <w:pPr>
        <w:jc w:val="center"/>
        <w:rPr>
          <w:rFonts w:ascii="Times New Roman" w:hAnsi="Times New Roman" w:cs="Times New Roman"/>
          <w:sz w:val="24"/>
          <w:szCs w:val="24"/>
          <w:lang w:val="en-US"/>
        </w:rPr>
      </w:pPr>
    </w:p>
    <w:p w:rsidR="00380069" w:rsidRDefault="009550F6" w:rsidP="00070649">
      <w:pPr>
        <w:spacing w:after="0"/>
        <w:jc w:val="center"/>
        <w:rPr>
          <w:rFonts w:ascii="Times New Roman" w:hAnsi="Times New Roman" w:cs="Times New Roman"/>
          <w:sz w:val="24"/>
          <w:szCs w:val="24"/>
          <w:lang w:val="en-US"/>
        </w:rPr>
      </w:pPr>
      <w:r>
        <w:rPr>
          <w:rFonts w:ascii="Times New Roman" w:hAnsi="Times New Roman" w:cs="Times New Roman" w:hint="eastAsia"/>
          <w:sz w:val="24"/>
          <w:szCs w:val="24"/>
          <w:lang w:val="en-US"/>
        </w:rPr>
        <w:t>Fig. 4 Evolution of microhardness of Alloys B and M30 during various heat treatments</w:t>
      </w:r>
    </w:p>
    <w:p w:rsidR="00380069" w:rsidRDefault="009550F6">
      <w:pPr>
        <w:spacing w:after="0"/>
        <w:ind w:firstLineChars="200" w:firstLine="480"/>
        <w:jc w:val="both"/>
        <w:rPr>
          <w:rFonts w:ascii="Times New Roman" w:hAnsi="Times New Roman" w:cs="Times New Roman"/>
          <w:sz w:val="24"/>
          <w:szCs w:val="24"/>
          <w:lang w:val="en-US"/>
        </w:rPr>
      </w:pPr>
      <w:r>
        <w:rPr>
          <w:rFonts w:ascii="Times New Roman" w:hAnsi="Times New Roman" w:cs="Times New Roman" w:hint="eastAsia"/>
          <w:sz w:val="24"/>
          <w:szCs w:val="24"/>
          <w:lang w:val="en-US"/>
        </w:rPr>
        <w:t>Fig. 4a shows the microhardness with increasing holding time at 375</w:t>
      </w:r>
      <w:r>
        <w:rPr>
          <w:rFonts w:ascii="Times New Roman" w:hAnsi="Times New Roman" w:cs="Times New Roman"/>
          <w:sz w:val="24"/>
          <w:szCs w:val="24"/>
          <w:lang w:val="en-US"/>
        </w:rPr>
        <w:t>°C</w:t>
      </w:r>
      <w:r>
        <w:rPr>
          <w:rFonts w:ascii="Times New Roman" w:hAnsi="Times New Roman" w:cs="Times New Roman" w:hint="eastAsia"/>
          <w:sz w:val="24"/>
          <w:szCs w:val="24"/>
          <w:lang w:val="en-US"/>
        </w:rPr>
        <w:t xml:space="preserve">, which is reported to be the optimized temperature for </w:t>
      </w:r>
      <w:r>
        <w:rPr>
          <w:rFonts w:ascii="Times New Roman" w:hAnsi="Times New Roman" w:cs="Times New Roman"/>
          <w:sz w:val="24"/>
          <w:szCs w:val="24"/>
          <w:lang w:val="en-US"/>
        </w:rPr>
        <w:t>the</w:t>
      </w:r>
      <w:r>
        <w:rPr>
          <w:rFonts w:ascii="Times New Roman" w:hAnsi="Times New Roman" w:cs="Times New Roman" w:hint="eastAsia"/>
          <w:sz w:val="24"/>
          <w:szCs w:val="24"/>
          <w:lang w:val="en-US"/>
        </w:rPr>
        <w:t xml:space="preserve"> precipitation of dispersoids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&lt;EndNote&gt;&lt;Cite&gt;&lt;Author&gt;Liu&lt;/Author&gt;&lt;Year&gt;2015&lt;/Year&gt;&lt;RecNum&gt;196&lt;/RecNum&gt;&lt;DisplayText&gt;[3]&lt;/DisplayText&gt;&lt;record&gt;&lt;rec-number&gt;196&lt;/rec-number&gt;&lt;foreign-keys&gt;&lt;key app="EN" db-id="x0vzv2pdorzrd2edzf35vpfb0efwd5zss25x" timestamp="1436456480"&gt;196&lt;/key&gt;&lt;/foreign-keys&gt;&lt;ref-type name="Journal Article"&gt;17&lt;/ref-type&gt;&lt;contributors&gt;&lt;authors&gt;&lt;author&gt;Liu, K.&lt;/author&gt;&lt;author&gt;Chen, X. G.&lt;/author&gt;&lt;/authors&gt;&lt;/contributors&gt;&lt;titles&gt;&lt;title&gt;Development of Al–Mn–Mg 3004 alloy for applications at elevated temperature via dispersoid strengthening&lt;/title&gt;&lt;secondary-title&gt;Mater. Des.&lt;/secondary-title&gt;&lt;/titles&gt;&lt;periodical&gt;&lt;full-title&gt;Mater. Des.&lt;/full-title&gt;&lt;/periodical&gt;&lt;pages&gt;340-350&lt;/pages&gt;&lt;volume&gt;84&lt;/volume&gt;&lt;keywords&gt;&lt;keyword&gt;Al–Mn–Mg 3004 alloy&lt;/keyword&gt;&lt;keyword&gt;Precipitation treatment&lt;/keyword&gt;&lt;keyword&gt;Dispersoid strengthening&lt;/keyword&gt;&lt;keyword&gt;Thermal stability&lt;/keyword&gt;&lt;keyword&gt;Creep resistance&lt;/keyword&gt;&lt;keyword&gt;Elevated temperature applications&lt;/keyword&gt;&lt;/keywords&gt;&lt;dates&gt;&lt;year&gt;2015&lt;/year&gt;&lt;pub-dates&gt;&lt;date&gt;11/5/&lt;/date&gt;&lt;/pub-dates&gt;&lt;/dates&gt;&lt;isbn&gt;0264-1275&lt;/isbn&gt;&lt;urls&gt;&lt;related-urls&gt;&lt;url&gt;http://www.sciencedirect.com/science/article/pii/S0264127515300319&lt;/url&gt;&lt;/related-urls&gt;&lt;/urls&gt;&lt;electronic-resource-num&gt;http://dx.doi.org/10.1016/j.matdes.2015.06.140&lt;/electronic-resource-num&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[3]</w:t>
      </w:r>
      <w:r>
        <w:rPr>
          <w:rFonts w:ascii="Times New Roman" w:hAnsi="Times New Roman" w:cs="Times New Roman"/>
          <w:sz w:val="24"/>
          <w:szCs w:val="24"/>
          <w:lang w:val="en-US"/>
        </w:rPr>
        <w:fldChar w:fldCharType="end"/>
      </w:r>
      <w:r>
        <w:rPr>
          <w:rFonts w:ascii="Times New Roman" w:hAnsi="Times New Roman" w:cs="Times New Roman" w:hint="eastAsia"/>
          <w:sz w:val="24"/>
          <w:szCs w:val="24"/>
          <w:lang w:val="en-US"/>
        </w:rPr>
        <w:t xml:space="preserve">. </w:t>
      </w:r>
      <w:r>
        <w:rPr>
          <w:rFonts w:ascii="Times New Roman" w:hAnsi="Times New Roman" w:cs="Times New Roman" w:hint="eastAsia"/>
          <w:sz w:val="24"/>
          <w:szCs w:val="24"/>
          <w:lang w:val="en-US"/>
        </w:rPr>
        <w:lastRenderedPageBreak/>
        <w:t xml:space="preserve">Generally, the microhardness increases with time for both alloys due to the </w:t>
      </w:r>
      <w:r>
        <w:rPr>
          <w:rFonts w:ascii="Times New Roman" w:hAnsi="Times New Roman" w:cs="Times New Roman"/>
          <w:sz w:val="24"/>
          <w:szCs w:val="24"/>
          <w:lang w:val="en-US"/>
        </w:rPr>
        <w:t>continuous</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precipitation</w:t>
      </w:r>
      <w:r>
        <w:rPr>
          <w:rFonts w:ascii="Times New Roman" w:hAnsi="Times New Roman" w:cs="Times New Roman" w:hint="eastAsia"/>
          <w:sz w:val="24"/>
          <w:szCs w:val="24"/>
          <w:lang w:val="en-US"/>
        </w:rPr>
        <w:t xml:space="preserve"> of dispersoids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&lt;EndNote&gt;&lt;Cite&gt;&lt;Author&gt;Liu&lt;/Author&gt;&lt;Year&gt;2015&lt;/Year&gt;&lt;RecNum&gt;196&lt;/RecNum&gt;&lt;DisplayText&gt;[3]&lt;/DisplayText&gt;&lt;record&gt;&lt;rec-number&gt;196&lt;/rec-number&gt;&lt;foreign-keys&gt;&lt;key app="EN" db-id="x0vzv2pdorzrd2edzf35vpfb0efwd5zss25x" timestamp="1436456480"&gt;196&lt;/key&gt;&lt;/foreign-keys&gt;&lt;ref-type name="Journal Article"&gt;17&lt;/ref-type&gt;&lt;contributors&gt;&lt;authors&gt;&lt;author&gt;Liu, K.&lt;/author&gt;&lt;author&gt;Chen, X. G.&lt;/author&gt;&lt;/authors&gt;&lt;/contributors&gt;&lt;titles&gt;&lt;title&gt;Development of Al–Mn–Mg 3004 alloy for applications at elevated temperature via dispersoid strengthening&lt;/title&gt;&lt;secondary-title&gt;Mater. Des.&lt;/secondary-title&gt;&lt;/titles&gt;&lt;periodical&gt;&lt;full-title&gt;Mater. Des.&lt;/full-title&gt;&lt;/periodical&gt;&lt;pages&gt;340-350&lt;/pages&gt;&lt;volume&gt;84&lt;/volume&gt;&lt;keywords&gt;&lt;keyword&gt;Al–Mn–Mg 3004 alloy&lt;/keyword&gt;&lt;keyword&gt;Precipitation treatment&lt;/keyword&gt;&lt;keyword&gt;Dispersoid strengthening&lt;/keyword&gt;&lt;keyword&gt;Thermal stability&lt;/keyword&gt;&lt;keyword&gt;Creep resistance&lt;/keyword&gt;&lt;keyword&gt;Elevated temperature applications&lt;/keyword&gt;&lt;/keywords&gt;&lt;dates&gt;&lt;year&gt;2015&lt;/year&gt;&lt;pub-dates&gt;&lt;date&gt;11/5/&lt;/date&gt;&lt;/pub-dates&gt;&lt;/dates&gt;&lt;isbn&gt;0264-1275&lt;/isbn&gt;&lt;urls&gt;&lt;related-urls&gt;&lt;url&gt;http://www.sciencedirect.com/science/article/pii/S0264127515300319&lt;/url&gt;&lt;/related-urls&gt;&lt;/urls&gt;&lt;electronic-resource-num&gt;http://dx.doi.org/10.1016/j.matdes.2015.06.140&lt;/electronic-resource-num&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[3]</w:t>
      </w:r>
      <w:r>
        <w:rPr>
          <w:rFonts w:ascii="Times New Roman" w:hAnsi="Times New Roman" w:cs="Times New Roman"/>
          <w:sz w:val="24"/>
          <w:szCs w:val="24"/>
          <w:lang w:val="en-US"/>
        </w:rPr>
        <w:fldChar w:fldCharType="end"/>
      </w:r>
      <w:r>
        <w:rPr>
          <w:rFonts w:ascii="Times New Roman" w:hAnsi="Times New Roman" w:cs="Times New Roman" w:hint="eastAsia"/>
          <w:sz w:val="24"/>
          <w:szCs w:val="24"/>
          <w:lang w:val="en-US"/>
        </w:rPr>
        <w:t xml:space="preserve">. For base Alloy B, </w:t>
      </w:r>
      <w:r>
        <w:rPr>
          <w:rFonts w:ascii="Times New Roman" w:hAnsi="Times New Roman" w:cs="Times New Roman"/>
          <w:sz w:val="24"/>
          <w:szCs w:val="24"/>
          <w:lang w:val="en-US"/>
        </w:rPr>
        <w:t>microhardness</w:t>
      </w:r>
      <w:r>
        <w:rPr>
          <w:rFonts w:ascii="Times New Roman" w:hAnsi="Times New Roman" w:cs="Times New Roman" w:hint="eastAsia"/>
          <w:sz w:val="24"/>
          <w:szCs w:val="24"/>
          <w:lang w:val="en-US"/>
        </w:rPr>
        <w:t xml:space="preserve"> reaches </w:t>
      </w:r>
      <w:r>
        <w:rPr>
          <w:rFonts w:ascii="Times New Roman" w:hAnsi="Times New Roman" w:cs="Times New Roman"/>
          <w:sz w:val="24"/>
          <w:szCs w:val="24"/>
          <w:lang w:val="en-US"/>
        </w:rPr>
        <w:t>its</w:t>
      </w:r>
      <w:r>
        <w:rPr>
          <w:rFonts w:ascii="Times New Roman" w:hAnsi="Times New Roman" w:cs="Times New Roman" w:hint="eastAsia"/>
          <w:sz w:val="24"/>
          <w:szCs w:val="24"/>
          <w:lang w:val="en-US"/>
        </w:rPr>
        <w:t xml:space="preserve"> peak after 24-48 hours and then </w:t>
      </w:r>
      <w:r>
        <w:rPr>
          <w:rFonts w:ascii="Times New Roman" w:hAnsi="Times New Roman" w:cs="Times New Roman"/>
          <w:sz w:val="24"/>
          <w:szCs w:val="24"/>
          <w:lang w:val="en-US"/>
        </w:rPr>
        <w:t>remains</w:t>
      </w:r>
      <w:r>
        <w:rPr>
          <w:rFonts w:ascii="Times New Roman" w:hAnsi="Times New Roman" w:cs="Times New Roman" w:hint="eastAsia"/>
          <w:sz w:val="24"/>
          <w:szCs w:val="24"/>
          <w:lang w:val="en-US"/>
        </w:rPr>
        <w:t xml:space="preserve"> stable</w:t>
      </w:r>
      <w:r>
        <w:rPr>
          <w:rFonts w:ascii="Times New Roman" w:hAnsi="Times New Roman" w:cs="Times New Roman"/>
          <w:sz w:val="24"/>
          <w:szCs w:val="24"/>
          <w:lang w:val="en-US"/>
        </w:rPr>
        <w:t>,</w:t>
      </w:r>
      <w:r>
        <w:rPr>
          <w:rFonts w:ascii="Times New Roman" w:hAnsi="Times New Roman" w:cs="Times New Roman" w:hint="eastAsia"/>
          <w:sz w:val="24"/>
          <w:szCs w:val="24"/>
          <w:lang w:val="en-US"/>
        </w:rPr>
        <w:t xml:space="preserve"> but it seems still </w:t>
      </w:r>
      <w:r>
        <w:rPr>
          <w:rFonts w:ascii="Times New Roman" w:hAnsi="Times New Roman" w:cs="Times New Roman"/>
          <w:sz w:val="24"/>
          <w:szCs w:val="24"/>
          <w:lang w:val="en-US"/>
        </w:rPr>
        <w:t xml:space="preserve">to have a </w:t>
      </w:r>
      <w:r>
        <w:rPr>
          <w:rFonts w:ascii="Times New Roman" w:hAnsi="Times New Roman" w:cs="Times New Roman" w:hint="eastAsia"/>
          <w:sz w:val="24"/>
          <w:szCs w:val="24"/>
          <w:lang w:val="en-US"/>
        </w:rPr>
        <w:t xml:space="preserve">slight increase after </w:t>
      </w:r>
      <w:r>
        <w:rPr>
          <w:rFonts w:ascii="Times New Roman" w:hAnsi="Times New Roman" w:cs="Times New Roman"/>
          <w:sz w:val="24"/>
          <w:szCs w:val="24"/>
          <w:lang w:val="en-US"/>
        </w:rPr>
        <w:t>48</w:t>
      </w:r>
      <w:r>
        <w:rPr>
          <w:rFonts w:ascii="Times New Roman" w:hAnsi="Times New Roman" w:cs="Times New Roman" w:hint="eastAsia"/>
          <w:sz w:val="24"/>
          <w:szCs w:val="24"/>
          <w:lang w:val="en-US"/>
        </w:rPr>
        <w:t xml:space="preserve"> hours for Alloy M30, which can be attributed to the continuous </w:t>
      </w:r>
      <w:r>
        <w:rPr>
          <w:rFonts w:ascii="Times New Roman" w:hAnsi="Times New Roman" w:cs="Times New Roman"/>
          <w:sz w:val="24"/>
          <w:szCs w:val="24"/>
          <w:lang w:val="en-US"/>
        </w:rPr>
        <w:t>precipitation</w:t>
      </w:r>
      <w:r>
        <w:rPr>
          <w:rFonts w:ascii="Times New Roman" w:hAnsi="Times New Roman" w:cs="Times New Roman" w:hint="eastAsia"/>
          <w:sz w:val="24"/>
          <w:szCs w:val="24"/>
          <w:lang w:val="en-US"/>
        </w:rPr>
        <w:t xml:space="preserve"> of dispersoids due to the low diffusion rate of Mo. However, the rate</w:t>
      </w:r>
      <w:r>
        <w:rPr>
          <w:rFonts w:ascii="Times New Roman" w:hAnsi="Times New Roman" w:cs="Times New Roman"/>
          <w:sz w:val="24"/>
          <w:szCs w:val="24"/>
          <w:lang w:val="en-US"/>
        </w:rPr>
        <w:t xml:space="preserve"> of increase</w:t>
      </w:r>
      <w:r>
        <w:rPr>
          <w:rFonts w:ascii="Times New Roman" w:hAnsi="Times New Roman" w:cs="Times New Roman" w:hint="eastAsia"/>
          <w:sz w:val="24"/>
          <w:szCs w:val="24"/>
          <w:lang w:val="en-US"/>
        </w:rPr>
        <w:t xml:space="preserve"> after 24-48 hours is </w:t>
      </w:r>
      <w:r>
        <w:rPr>
          <w:rFonts w:ascii="Times New Roman" w:hAnsi="Times New Roman" w:cs="Times New Roman"/>
          <w:sz w:val="24"/>
          <w:szCs w:val="24"/>
          <w:lang w:val="en-US"/>
        </w:rPr>
        <w:t xml:space="preserve">quite </w:t>
      </w:r>
      <w:r>
        <w:rPr>
          <w:rFonts w:ascii="Times New Roman" w:hAnsi="Times New Roman" w:cs="Times New Roman" w:hint="eastAsia"/>
          <w:sz w:val="24"/>
          <w:szCs w:val="24"/>
          <w:lang w:val="en-US"/>
        </w:rPr>
        <w:t>lower. Therefore, the peak heat treatment a</w:t>
      </w:r>
      <w:r>
        <w:rPr>
          <w:rFonts w:ascii="Times New Roman" w:hAnsi="Times New Roman" w:cs="Times New Roman"/>
          <w:sz w:val="24"/>
          <w:szCs w:val="24"/>
          <w:lang w:val="en-US"/>
        </w:rPr>
        <w:t>t</w:t>
      </w:r>
      <w:r>
        <w:rPr>
          <w:rFonts w:ascii="Times New Roman" w:hAnsi="Times New Roman" w:cs="Times New Roman" w:hint="eastAsia"/>
          <w:sz w:val="24"/>
          <w:szCs w:val="24"/>
          <w:lang w:val="en-US"/>
        </w:rPr>
        <w:t xml:space="preserve"> 375</w:t>
      </w:r>
      <w:r>
        <w:rPr>
          <w:rFonts w:ascii="Times New Roman" w:hAnsi="Times New Roman" w:cs="Times New Roman"/>
          <w:sz w:val="24"/>
          <w:szCs w:val="24"/>
          <w:lang w:val="en-US"/>
        </w:rPr>
        <w:t>°C</w:t>
      </w:r>
      <w:r>
        <w:rPr>
          <w:rFonts w:ascii="Times New Roman" w:hAnsi="Times New Roman" w:cs="Times New Roman" w:hint="eastAsia"/>
          <w:sz w:val="24"/>
          <w:szCs w:val="24"/>
          <w:lang w:val="en-US"/>
        </w:rPr>
        <w:t>/24-48 hours can be suggested for both alloys.</w:t>
      </w:r>
    </w:p>
    <w:p w:rsidR="00380069" w:rsidRDefault="009550F6">
      <w:pPr>
        <w:spacing w:after="0"/>
        <w:ind w:firstLineChars="200" w:firstLine="480"/>
        <w:jc w:val="both"/>
        <w:rPr>
          <w:rFonts w:ascii="Times New Roman" w:hAnsi="Times New Roman" w:cs="Times New Roman"/>
          <w:sz w:val="24"/>
          <w:szCs w:val="24"/>
          <w:lang w:val="en-US"/>
        </w:rPr>
      </w:pPr>
      <w:r>
        <w:rPr>
          <w:rFonts w:ascii="Times New Roman" w:hAnsi="Times New Roman" w:cs="Times New Roman" w:hint="eastAsia"/>
          <w:sz w:val="24"/>
          <w:szCs w:val="24"/>
          <w:lang w:val="en-US"/>
        </w:rPr>
        <w:t xml:space="preserve">With </w:t>
      </w:r>
      <w:r>
        <w:rPr>
          <w:rFonts w:ascii="Times New Roman" w:hAnsi="Times New Roman" w:cs="Times New Roman"/>
          <w:sz w:val="24"/>
          <w:szCs w:val="24"/>
          <w:lang w:val="en-US"/>
        </w:rPr>
        <w:t xml:space="preserve">the </w:t>
      </w:r>
      <w:r>
        <w:rPr>
          <w:rFonts w:ascii="Times New Roman" w:hAnsi="Times New Roman" w:cs="Times New Roman" w:hint="eastAsia"/>
          <w:sz w:val="24"/>
          <w:szCs w:val="24"/>
          <w:lang w:val="en-US"/>
        </w:rPr>
        <w:t xml:space="preserve">increasing temperature of heat treatments, microhardness </w:t>
      </w:r>
      <w:r>
        <w:rPr>
          <w:rFonts w:ascii="Times New Roman" w:hAnsi="Times New Roman" w:cs="Times New Roman"/>
          <w:sz w:val="24"/>
          <w:szCs w:val="24"/>
          <w:lang w:val="en-US"/>
        </w:rPr>
        <w:t>decreases</w:t>
      </w:r>
      <w:r>
        <w:rPr>
          <w:rFonts w:ascii="Times New Roman" w:hAnsi="Times New Roman" w:cs="Times New Roman" w:hint="eastAsia"/>
          <w:sz w:val="24"/>
          <w:szCs w:val="24"/>
          <w:lang w:val="en-US"/>
        </w:rPr>
        <w:t xml:space="preserve"> after the peak for both alloys, </w:t>
      </w:r>
      <w:r>
        <w:rPr>
          <w:rFonts w:ascii="Times New Roman" w:hAnsi="Times New Roman" w:cs="Times New Roman"/>
          <w:sz w:val="24"/>
          <w:szCs w:val="24"/>
          <w:lang w:val="en-US"/>
        </w:rPr>
        <w:t xml:space="preserve">which is related to the precipitation and the following coarsening of dispersoids with holding time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&lt;EndNote&gt;&lt;Cite&gt;&lt;Author&gt;Liu&lt;/Author&gt;&lt;Year&gt;2015&lt;/Year&gt;&lt;RecNum&gt;196&lt;/RecNum&gt;&lt;DisplayText&gt;[3]&lt;/DisplayText&gt;&lt;record&gt;&lt;rec-number&gt;196&lt;/rec-number&gt;&lt;foreign-keys&gt;&lt;key app="EN" db-id="x0vzv2pdorzrd2edzf35vpfb0efwd5zss25x" timestamp="1436456480"&gt;196&lt;/key&gt;&lt;/foreign-keys&gt;&lt;ref-type name="Journal Article"&gt;17&lt;/ref-type&gt;&lt;contributors&gt;&lt;authors&gt;&lt;author&gt;Liu, K.&lt;/author&gt;&lt;author&gt;Chen, X. G.&lt;/author&gt;&lt;/authors&gt;&lt;/contributors&gt;&lt;titles&gt;&lt;title&gt;Development of Al–Mn–Mg 3004 alloy for applications at elevated temperature via dispersoid strengthening&lt;/title&gt;&lt;secondary-title&gt;Mater. Des.&lt;/secondary-title&gt;&lt;/titles&gt;&lt;periodical&gt;&lt;full-title&gt;Mater. Des.&lt;/full-title&gt;&lt;/periodical&gt;&lt;pages&gt;340-350&lt;/pages&gt;&lt;volume&gt;84&lt;/volume&gt;&lt;keywords&gt;&lt;keyword&gt;Al–Mn–Mg 3004 alloy&lt;/keyword&gt;&lt;keyword&gt;Precipitation treatment&lt;/keyword&gt;&lt;keyword&gt;Dispersoid strengthening&lt;/keyword&gt;&lt;keyword&gt;Thermal stability&lt;/keyword&gt;&lt;keyword&gt;Creep resistance&lt;/keyword&gt;&lt;keyword&gt;Elevated temperature applications&lt;/keyword&gt;&lt;/keywords&gt;&lt;dates&gt;&lt;year&gt;2015&lt;/year&gt;&lt;pub-dates&gt;&lt;date&gt;11/5/&lt;/date&gt;&lt;/pub-dates&gt;&lt;/dates&gt;&lt;isbn&gt;0264-1275&lt;/isbn&gt;&lt;urls&gt;&lt;related-urls&gt;&lt;url&gt;http://www.sciencedirect.com/science/article/pii/S0264127515300319&lt;/url&gt;&lt;/related-urls&gt;&lt;/urls&gt;&lt;electronic-resource-num&gt;http://dx.doi.org/10.1016/j.matdes.2015.06.140&lt;/electronic-resource-num&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[3]</w:t>
      </w:r>
      <w:r>
        <w:rPr>
          <w:rFonts w:ascii="Times New Roman" w:hAnsi="Times New Roman" w:cs="Times New Roman"/>
          <w:sz w:val="24"/>
          <w:szCs w:val="24"/>
          <w:lang w:val="en-US"/>
        </w:rPr>
        <w:fldChar w:fldCharType="end"/>
      </w:r>
      <w:r>
        <w:rPr>
          <w:rFonts w:ascii="Times New Roman" w:hAnsi="Times New Roman" w:cs="Times New Roman" w:hint="eastAsia"/>
          <w:sz w:val="24"/>
          <w:szCs w:val="24"/>
          <w:lang w:val="en-US"/>
        </w:rPr>
        <w:t>.</w:t>
      </w:r>
      <w:r>
        <w:rPr>
          <w:rFonts w:ascii="Times New Roman" w:hAnsi="Times New Roman" w:cs="Times New Roman"/>
          <w:sz w:val="24"/>
          <w:szCs w:val="24"/>
          <w:lang w:val="en-US"/>
        </w:rPr>
        <w:t xml:space="preserve"> However, the rate of decrease </w:t>
      </w:r>
      <w:r>
        <w:rPr>
          <w:rFonts w:ascii="Times New Roman" w:hAnsi="Times New Roman" w:cs="Times New Roman" w:hint="eastAsia"/>
          <w:sz w:val="24"/>
          <w:szCs w:val="24"/>
          <w:lang w:val="en-US"/>
        </w:rPr>
        <w:t xml:space="preserve">after </w:t>
      </w:r>
      <w:r>
        <w:rPr>
          <w:rFonts w:ascii="Times New Roman" w:hAnsi="Times New Roman" w:cs="Times New Roman"/>
          <w:sz w:val="24"/>
          <w:szCs w:val="24"/>
          <w:lang w:val="en-US"/>
        </w:rPr>
        <w:t xml:space="preserve">the </w:t>
      </w:r>
      <w:r>
        <w:rPr>
          <w:rFonts w:ascii="Times New Roman" w:hAnsi="Times New Roman" w:cs="Times New Roman" w:hint="eastAsia"/>
          <w:sz w:val="24"/>
          <w:szCs w:val="24"/>
          <w:lang w:val="en-US"/>
        </w:rPr>
        <w:t xml:space="preserve">peak </w:t>
      </w:r>
      <w:r>
        <w:rPr>
          <w:rFonts w:ascii="Times New Roman" w:hAnsi="Times New Roman" w:cs="Times New Roman"/>
          <w:sz w:val="24"/>
          <w:szCs w:val="24"/>
          <w:lang w:val="en-US"/>
        </w:rPr>
        <w:t xml:space="preserve">value with increasing holding time </w:t>
      </w:r>
      <w:r>
        <w:rPr>
          <w:rFonts w:ascii="Times New Roman" w:hAnsi="Times New Roman" w:cs="Times New Roman" w:hint="eastAsia"/>
          <w:sz w:val="24"/>
          <w:szCs w:val="24"/>
          <w:lang w:val="en-US"/>
        </w:rPr>
        <w:t>i</w:t>
      </w:r>
      <w:r>
        <w:rPr>
          <w:rFonts w:ascii="Times New Roman" w:hAnsi="Times New Roman" w:cs="Times New Roman"/>
          <w:sz w:val="24"/>
          <w:szCs w:val="24"/>
          <w:lang w:val="en-US"/>
        </w:rPr>
        <w:t xml:space="preserve">s much </w:t>
      </w:r>
      <w:r>
        <w:rPr>
          <w:rFonts w:ascii="Times New Roman" w:hAnsi="Times New Roman" w:cs="Times New Roman" w:hint="eastAsia"/>
          <w:sz w:val="24"/>
          <w:szCs w:val="24"/>
          <w:lang w:val="en-US"/>
        </w:rPr>
        <w:t>higher</w:t>
      </w:r>
      <w:r>
        <w:rPr>
          <w:rFonts w:ascii="Times New Roman" w:hAnsi="Times New Roman" w:cs="Times New Roman"/>
          <w:sz w:val="24"/>
          <w:szCs w:val="24"/>
          <w:lang w:val="en-US"/>
        </w:rPr>
        <w:t xml:space="preserve"> in Alloy B than M30</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especially at higher temperatures</w:t>
      </w:r>
      <w:r>
        <w:rPr>
          <w:rFonts w:ascii="Times New Roman" w:hAnsi="Times New Roman" w:cs="Times New Roman" w:hint="eastAsia"/>
          <w:sz w:val="24"/>
          <w:szCs w:val="24"/>
          <w:lang w:val="en-US"/>
        </w:rPr>
        <w:t xml:space="preserve">. As </w:t>
      </w:r>
      <w:r>
        <w:rPr>
          <w:rFonts w:ascii="Times New Roman" w:hAnsi="Times New Roman" w:cs="Times New Roman"/>
          <w:sz w:val="24"/>
          <w:szCs w:val="24"/>
          <w:lang w:val="en-US"/>
        </w:rPr>
        <w:t xml:space="preserve">shown in Fig. </w:t>
      </w:r>
      <w:r>
        <w:rPr>
          <w:rFonts w:ascii="Times New Roman" w:hAnsi="Times New Roman" w:cs="Times New Roman" w:hint="eastAsia"/>
          <w:sz w:val="24"/>
          <w:szCs w:val="24"/>
          <w:lang w:val="en-US"/>
        </w:rPr>
        <w:t>4b</w:t>
      </w:r>
      <w:r>
        <w:rPr>
          <w:rFonts w:ascii="Times New Roman" w:hAnsi="Times New Roman" w:cs="Times New Roman"/>
          <w:sz w:val="24"/>
          <w:szCs w:val="24"/>
          <w:lang w:val="en-US"/>
        </w:rPr>
        <w:t>, no obvious decrease on microhardness can be observed in both alloys after the peak value at 425°C/4h.</w:t>
      </w:r>
      <w:r>
        <w:rPr>
          <w:rFonts w:ascii="Cambria Math" w:hAnsi="Cambria Math" w:cs="Cambria Math" w:hint="eastAsia"/>
          <w:sz w:val="24"/>
          <w:szCs w:val="24"/>
          <w:lang w:val="en-US"/>
        </w:rPr>
        <w:t xml:space="preserve"> </w:t>
      </w:r>
      <w:r>
        <w:rPr>
          <w:rFonts w:ascii="Cambria Math" w:hAnsi="Cambria Math" w:cs="Cambria Math"/>
          <w:sz w:val="24"/>
          <w:szCs w:val="24"/>
          <w:lang w:val="en-US"/>
        </w:rPr>
        <w:t>However,</w:t>
      </w:r>
      <w:r>
        <w:rPr>
          <w:rFonts w:ascii="Times New Roman" w:hAnsi="Times New Roman" w:cs="Times New Roman"/>
          <w:sz w:val="24"/>
          <w:szCs w:val="24"/>
          <w:lang w:val="en-US"/>
        </w:rPr>
        <w:t xml:space="preserve"> it </w:t>
      </w:r>
      <w:r w:rsidRPr="00FE0D3F">
        <w:rPr>
          <w:rFonts w:ascii="Times New Roman" w:hAnsi="Times New Roman" w:cs="Times New Roman"/>
          <w:sz w:val="24"/>
          <w:szCs w:val="24"/>
          <w:lang w:val="en-US"/>
        </w:rPr>
        <w:t>beg</w:t>
      </w:r>
      <w:r w:rsidR="0036203F" w:rsidRPr="00FE0D3F">
        <w:rPr>
          <w:rFonts w:ascii="Times New Roman" w:hAnsi="Times New Roman" w:cs="Times New Roman"/>
          <w:sz w:val="24"/>
          <w:szCs w:val="24"/>
          <w:lang w:val="en-US"/>
        </w:rPr>
        <w:t>an</w:t>
      </w:r>
      <w:r>
        <w:rPr>
          <w:rFonts w:ascii="Times New Roman" w:hAnsi="Times New Roman" w:cs="Times New Roman"/>
          <w:sz w:val="24"/>
          <w:szCs w:val="24"/>
          <w:lang w:val="en-US"/>
        </w:rPr>
        <w:t xml:space="preserve"> to rapidly decrease after reaching the peak at </w:t>
      </w:r>
      <w:r w:rsidRPr="00E64237">
        <w:rPr>
          <w:rFonts w:ascii="Times New Roman" w:hAnsi="Times New Roman" w:cs="Times New Roman"/>
          <w:sz w:val="24"/>
          <w:szCs w:val="24"/>
          <w:lang w:val="en-US"/>
        </w:rPr>
        <w:t>500</w:t>
      </w:r>
      <w:r w:rsidRPr="00E64237">
        <w:rPr>
          <w:rFonts w:ascii="Cambria Math" w:hAnsi="Cambria Math" w:cs="Cambria Math"/>
          <w:sz w:val="24"/>
          <w:szCs w:val="24"/>
          <w:lang w:val="en-US"/>
        </w:rPr>
        <w:t>℃</w:t>
      </w:r>
      <w:r w:rsidR="00E64237" w:rsidRPr="00E64237">
        <w:rPr>
          <w:rFonts w:ascii="Times New Roman" w:hAnsi="Times New Roman" w:cs="Times New Roman"/>
          <w:sz w:val="24"/>
          <w:szCs w:val="24"/>
          <w:lang w:val="en-US"/>
        </w:rPr>
        <w:t>/2</w:t>
      </w:r>
      <w:r w:rsidRPr="00E64237">
        <w:rPr>
          <w:rFonts w:ascii="Times New Roman" w:hAnsi="Times New Roman" w:cs="Times New Roman"/>
          <w:sz w:val="24"/>
          <w:szCs w:val="24"/>
          <w:lang w:val="en-US"/>
        </w:rPr>
        <w:t>h</w:t>
      </w:r>
      <w:r>
        <w:rPr>
          <w:rFonts w:ascii="Cambria Math" w:hAnsi="Cambria Math" w:cs="Cambria Math"/>
          <w:sz w:val="24"/>
          <w:szCs w:val="24"/>
          <w:lang w:val="en-US"/>
        </w:rPr>
        <w:t xml:space="preserve"> </w:t>
      </w:r>
      <w:r>
        <w:rPr>
          <w:rFonts w:ascii="Times New Roman" w:hAnsi="Times New Roman" w:cs="Times New Roman"/>
          <w:sz w:val="24"/>
          <w:szCs w:val="24"/>
          <w:lang w:val="en-US"/>
        </w:rPr>
        <w:t xml:space="preserve">in Alloy B, </w:t>
      </w:r>
      <w:r>
        <w:rPr>
          <w:rFonts w:ascii="Times New Roman" w:hAnsi="Times New Roman" w:cs="Times New Roman" w:hint="eastAsia"/>
          <w:sz w:val="24"/>
          <w:szCs w:val="24"/>
          <w:lang w:val="en-US"/>
        </w:rPr>
        <w:t>while</w:t>
      </w:r>
      <w:r w:rsidR="0036203F">
        <w:rPr>
          <w:rFonts w:ascii="Times New Roman" w:hAnsi="Times New Roman" w:cs="Times New Roman"/>
          <w:sz w:val="24"/>
          <w:szCs w:val="24"/>
          <w:lang w:val="en-US"/>
        </w:rPr>
        <w:t xml:space="preserve"> it only slightly </w:t>
      </w:r>
      <w:r w:rsidR="0036203F" w:rsidRPr="00FE0D3F">
        <w:rPr>
          <w:rFonts w:ascii="Times New Roman" w:hAnsi="Times New Roman" w:cs="Times New Roman"/>
          <w:sz w:val="24"/>
          <w:szCs w:val="24"/>
          <w:lang w:val="en-US"/>
        </w:rPr>
        <w:t>decreased</w:t>
      </w:r>
      <w:r>
        <w:rPr>
          <w:rFonts w:ascii="Times New Roman" w:hAnsi="Times New Roman" w:cs="Times New Roman"/>
          <w:sz w:val="24"/>
          <w:szCs w:val="24"/>
          <w:lang w:val="en-US"/>
        </w:rPr>
        <w:t xml:space="preserve"> in Alloy M30 (Fig. </w:t>
      </w:r>
      <w:r>
        <w:rPr>
          <w:rFonts w:ascii="Times New Roman" w:hAnsi="Times New Roman" w:cs="Times New Roman" w:hint="eastAsia"/>
          <w:sz w:val="24"/>
          <w:szCs w:val="24"/>
          <w:lang w:val="en-US"/>
        </w:rPr>
        <w:t>4c</w:t>
      </w:r>
      <w:r>
        <w:rPr>
          <w:rFonts w:ascii="Times New Roman" w:hAnsi="Times New Roman" w:cs="Times New Roman"/>
          <w:sz w:val="24"/>
          <w:szCs w:val="24"/>
          <w:lang w:val="en-US"/>
        </w:rPr>
        <w:t xml:space="preserve">). At higher temperatures (550 °C), the </w:t>
      </w:r>
      <w:r>
        <w:rPr>
          <w:rFonts w:ascii="Times New Roman" w:hAnsi="Times New Roman" w:cs="Times New Roman" w:hint="eastAsia"/>
          <w:sz w:val="24"/>
          <w:szCs w:val="24"/>
          <w:lang w:val="en-US"/>
        </w:rPr>
        <w:t>gap</w:t>
      </w:r>
      <w:r>
        <w:rPr>
          <w:rFonts w:ascii="Times New Roman" w:hAnsi="Times New Roman" w:cs="Times New Roman"/>
          <w:sz w:val="24"/>
          <w:szCs w:val="24"/>
          <w:lang w:val="en-US"/>
        </w:rPr>
        <w:t xml:space="preserve"> </w:t>
      </w:r>
      <w:r w:rsidR="0036203F" w:rsidRPr="00FE0D3F">
        <w:rPr>
          <w:rFonts w:ascii="Times New Roman" w:hAnsi="Times New Roman" w:cs="Times New Roman"/>
          <w:sz w:val="24"/>
          <w:szCs w:val="24"/>
          <w:lang w:val="en-US"/>
        </w:rPr>
        <w:t>became</w:t>
      </w:r>
      <w:r>
        <w:rPr>
          <w:rFonts w:ascii="Times New Roman" w:hAnsi="Times New Roman" w:cs="Times New Roman"/>
          <w:sz w:val="24"/>
          <w:szCs w:val="24"/>
          <w:lang w:val="en-US"/>
        </w:rPr>
        <w:t xml:space="preserve"> larger between the two alloys with increasing treatment time (Fig. </w:t>
      </w:r>
      <w:r>
        <w:rPr>
          <w:rFonts w:ascii="Times New Roman" w:hAnsi="Times New Roman" w:cs="Times New Roman" w:hint="eastAsia"/>
          <w:sz w:val="24"/>
          <w:szCs w:val="24"/>
          <w:lang w:val="en-US"/>
        </w:rPr>
        <w:t>4d</w:t>
      </w:r>
      <w:r>
        <w:rPr>
          <w:rFonts w:ascii="Times New Roman" w:hAnsi="Times New Roman" w:cs="Times New Roman"/>
          <w:sz w:val="24"/>
          <w:szCs w:val="24"/>
          <w:lang w:val="en-US"/>
        </w:rPr>
        <w:t>). For instance, after 550°C</w:t>
      </w:r>
      <w:r>
        <w:rPr>
          <w:rFonts w:ascii="Cambria Math" w:hAnsi="Cambria Math" w:cs="Cambria Math" w:hint="eastAsia"/>
          <w:sz w:val="24"/>
          <w:szCs w:val="24"/>
          <w:lang w:val="en-US"/>
        </w:rPr>
        <w:t>/</w:t>
      </w:r>
      <w:r w:rsidR="00E64237">
        <w:rPr>
          <w:rFonts w:ascii="Times New Roman" w:hAnsi="Times New Roman" w:cs="Times New Roman"/>
          <w:sz w:val="24"/>
          <w:szCs w:val="24"/>
          <w:lang w:val="en-US"/>
        </w:rPr>
        <w:t>24</w:t>
      </w:r>
      <w:r>
        <w:rPr>
          <w:rFonts w:ascii="Times New Roman" w:hAnsi="Times New Roman" w:cs="Times New Roman"/>
          <w:sz w:val="24"/>
          <w:szCs w:val="24"/>
          <w:lang w:val="en-US"/>
        </w:rPr>
        <w:t xml:space="preserve">h </w:t>
      </w:r>
      <w:r>
        <w:rPr>
          <w:rFonts w:ascii="Times New Roman" w:hAnsi="Times New Roman" w:cs="Times New Roman" w:hint="eastAsia"/>
          <w:sz w:val="24"/>
          <w:szCs w:val="24"/>
          <w:lang w:val="en-US"/>
        </w:rPr>
        <w:t xml:space="preserve">(Fig. 4d), </w:t>
      </w:r>
      <w:r>
        <w:rPr>
          <w:rFonts w:ascii="Times New Roman" w:hAnsi="Times New Roman" w:cs="Times New Roman"/>
          <w:sz w:val="24"/>
          <w:szCs w:val="24"/>
          <w:lang w:val="en-US"/>
        </w:rPr>
        <w:t xml:space="preserve">the microhardness rapidly decreased from its peak of 57 HV to 51 HV hours in Alloy B, while it has fallen only 3 HV from its peak of 64 HV to 61 HV in Alloy M30. </w:t>
      </w:r>
    </w:p>
    <w:p w:rsidR="004F74B9" w:rsidRDefault="009550F6" w:rsidP="004F74B9">
      <w:pPr>
        <w:spacing w:after="0"/>
        <w:ind w:firstLineChars="200" w:firstLine="4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Fig. </w:t>
      </w:r>
      <w:r>
        <w:rPr>
          <w:rFonts w:ascii="Times New Roman" w:hAnsi="Times New Roman" w:cs="Times New Roman" w:hint="eastAsia"/>
          <w:sz w:val="24"/>
          <w:szCs w:val="24"/>
          <w:lang w:val="en-US"/>
        </w:rPr>
        <w:t>5</w:t>
      </w:r>
      <w:r>
        <w:rPr>
          <w:rFonts w:ascii="Times New Roman" w:hAnsi="Times New Roman" w:cs="Times New Roman"/>
          <w:sz w:val="24"/>
          <w:szCs w:val="24"/>
          <w:lang w:val="en-US"/>
        </w:rPr>
        <w:t xml:space="preserve"> displays the evolution of microhardness and YS at 300°C after 24 hours at various temperatures. It can be seen that both the microhardness and YS </w:t>
      </w:r>
      <w:r w:rsidRPr="00FE0D3F">
        <w:rPr>
          <w:rFonts w:ascii="Times New Roman" w:hAnsi="Times New Roman" w:cs="Times New Roman"/>
          <w:sz w:val="24"/>
          <w:szCs w:val="24"/>
          <w:lang w:val="en-US"/>
        </w:rPr>
        <w:t>decrease</w:t>
      </w:r>
      <w:r w:rsidR="0036203F" w:rsidRPr="00FE0D3F">
        <w:rPr>
          <w:rFonts w:ascii="Times New Roman" w:hAnsi="Times New Roman" w:cs="Times New Roman"/>
          <w:sz w:val="24"/>
          <w:szCs w:val="24"/>
          <w:lang w:val="en-US"/>
        </w:rPr>
        <w:t>d</w:t>
      </w:r>
      <w:r>
        <w:rPr>
          <w:rFonts w:ascii="Times New Roman" w:hAnsi="Times New Roman" w:cs="Times New Roman"/>
          <w:sz w:val="24"/>
          <w:szCs w:val="24"/>
          <w:lang w:val="en-US"/>
        </w:rPr>
        <w:t xml:space="preserve"> with temperature,</w:t>
      </w:r>
      <w:r>
        <w:rPr>
          <w:rFonts w:ascii="Times New Roman" w:hAnsi="Times New Roman" w:cs="Times New Roman" w:hint="eastAsia"/>
          <w:sz w:val="24"/>
          <w:szCs w:val="24"/>
          <w:lang w:val="en-US"/>
        </w:rPr>
        <w:t xml:space="preserve"> but</w:t>
      </w:r>
      <w:r>
        <w:rPr>
          <w:rFonts w:ascii="Times New Roman" w:hAnsi="Times New Roman" w:cs="Times New Roman"/>
          <w:sz w:val="24"/>
          <w:szCs w:val="24"/>
          <w:lang w:val="en-US"/>
        </w:rPr>
        <w:t xml:space="preserve"> the rate of decrease is higher in Alloy B than in M30 with increasing temperature. </w:t>
      </w:r>
      <w:r>
        <w:rPr>
          <w:rFonts w:ascii="Times New Roman" w:hAnsi="Times New Roman" w:cs="Times New Roman" w:hint="eastAsia"/>
          <w:sz w:val="24"/>
          <w:szCs w:val="24"/>
          <w:lang w:val="en-US"/>
        </w:rPr>
        <w:t>W</w:t>
      </w:r>
      <w:r>
        <w:rPr>
          <w:rFonts w:ascii="Times New Roman" w:hAnsi="Times New Roman" w:cs="Times New Roman"/>
          <w:sz w:val="24"/>
          <w:szCs w:val="24"/>
          <w:lang w:val="en-US"/>
        </w:rPr>
        <w:t>hen the temperature increases from 375°C to 550°C</w:t>
      </w:r>
      <w:r>
        <w:rPr>
          <w:rFonts w:ascii="Cambria Math" w:hAnsi="Cambria Math" w:cs="Cambria Math" w:hint="eastAsia"/>
          <w:sz w:val="24"/>
          <w:szCs w:val="24"/>
          <w:lang w:val="en-US"/>
        </w:rPr>
        <w:t>,</w:t>
      </w:r>
      <w:r>
        <w:rPr>
          <w:rFonts w:ascii="Times New Roman" w:hAnsi="Times New Roman" w:cs="Times New Roman"/>
          <w:sz w:val="24"/>
          <w:szCs w:val="24"/>
          <w:lang w:val="en-US"/>
        </w:rPr>
        <w:t xml:space="preserve"> the mic</w:t>
      </w:r>
      <w:r w:rsidR="002B17F1">
        <w:rPr>
          <w:rFonts w:ascii="Times New Roman" w:hAnsi="Times New Roman" w:cs="Times New Roman"/>
          <w:sz w:val="24"/>
          <w:szCs w:val="24"/>
          <w:lang w:val="en-US"/>
        </w:rPr>
        <w:t xml:space="preserve">rohardness </w:t>
      </w:r>
      <w:r w:rsidR="0036203F" w:rsidRPr="00FE0D3F">
        <w:rPr>
          <w:rFonts w:ascii="Times New Roman" w:hAnsi="Times New Roman" w:cs="Times New Roman"/>
          <w:sz w:val="24"/>
          <w:szCs w:val="24"/>
          <w:lang w:val="en-US"/>
        </w:rPr>
        <w:t>was</w:t>
      </w:r>
      <w:r w:rsidR="002B17F1">
        <w:rPr>
          <w:rFonts w:ascii="Times New Roman" w:hAnsi="Times New Roman" w:cs="Times New Roman"/>
          <w:sz w:val="24"/>
          <w:szCs w:val="24"/>
          <w:lang w:val="en-US"/>
        </w:rPr>
        <w:t xml:space="preserve"> decreased from 62</w:t>
      </w:r>
      <w:r w:rsidR="002B17F1">
        <w:rPr>
          <w:rFonts w:ascii="Times New Roman" w:hAnsi="Times New Roman" w:cs="Times New Roman" w:hint="eastAsia"/>
          <w:sz w:val="24"/>
          <w:szCs w:val="24"/>
          <w:lang w:val="en-US"/>
        </w:rPr>
        <w:t xml:space="preserve"> </w:t>
      </w:r>
      <w:r w:rsidR="002B17F1">
        <w:rPr>
          <w:rFonts w:ascii="Times New Roman" w:hAnsi="Times New Roman" w:cs="Times New Roman"/>
          <w:sz w:val="24"/>
          <w:szCs w:val="24"/>
          <w:lang w:val="en-US"/>
        </w:rPr>
        <w:t>HV to 51</w:t>
      </w:r>
      <w:r w:rsidR="002B17F1">
        <w:rPr>
          <w:rFonts w:ascii="Times New Roman" w:hAnsi="Times New Roman" w:cs="Times New Roman" w:hint="eastAsia"/>
          <w:sz w:val="24"/>
          <w:szCs w:val="24"/>
          <w:lang w:val="en-US"/>
        </w:rPr>
        <w:t xml:space="preserve"> </w:t>
      </w:r>
      <w:r w:rsidR="0036203F">
        <w:rPr>
          <w:rFonts w:ascii="Times New Roman" w:hAnsi="Times New Roman" w:cs="Times New Roman"/>
          <w:sz w:val="24"/>
          <w:szCs w:val="24"/>
          <w:lang w:val="en-US"/>
        </w:rPr>
        <w:t xml:space="preserve">HV in Alloy B, but it </w:t>
      </w:r>
      <w:r w:rsidR="0036203F" w:rsidRPr="00FE0D3F">
        <w:rPr>
          <w:rFonts w:ascii="Times New Roman" w:hAnsi="Times New Roman" w:cs="Times New Roman"/>
          <w:sz w:val="24"/>
          <w:szCs w:val="24"/>
          <w:lang w:val="en-US"/>
        </w:rPr>
        <w:t>dropped</w:t>
      </w:r>
      <w:r>
        <w:rPr>
          <w:rFonts w:ascii="Times New Roman" w:hAnsi="Times New Roman" w:cs="Times New Roman"/>
          <w:sz w:val="24"/>
          <w:szCs w:val="24"/>
          <w:lang w:val="en-US"/>
        </w:rPr>
        <w:t xml:space="preserve"> only 3 HV</w:t>
      </w:r>
      <w:r w:rsidR="002B17F1">
        <w:rPr>
          <w:rFonts w:ascii="Times New Roman" w:hAnsi="Times New Roman" w:cs="Times New Roman"/>
          <w:sz w:val="24"/>
          <w:szCs w:val="24"/>
          <w:lang w:val="en-US"/>
        </w:rPr>
        <w:t xml:space="preserve"> from 64</w:t>
      </w:r>
      <w:r w:rsidR="002B17F1">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xml:space="preserve">HV to 61 HV </w:t>
      </w:r>
      <w:r>
        <w:rPr>
          <w:rFonts w:ascii="Times New Roman" w:hAnsi="Times New Roman" w:cs="Times New Roman" w:hint="eastAsia"/>
          <w:sz w:val="24"/>
          <w:szCs w:val="24"/>
          <w:lang w:val="en-US"/>
        </w:rPr>
        <w:t xml:space="preserve">in </w:t>
      </w:r>
      <w:r>
        <w:rPr>
          <w:rFonts w:ascii="Times New Roman" w:hAnsi="Times New Roman" w:cs="Times New Roman"/>
          <w:sz w:val="24"/>
          <w:szCs w:val="24"/>
          <w:lang w:val="en-US"/>
        </w:rPr>
        <w:t>Alloy</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M30</w:t>
      </w:r>
      <w:r>
        <w:rPr>
          <w:rFonts w:ascii="Times New Roman" w:hAnsi="Times New Roman" w:cs="Times New Roman" w:hint="eastAsia"/>
          <w:sz w:val="24"/>
          <w:szCs w:val="24"/>
          <w:lang w:val="en-US"/>
        </w:rPr>
        <w:t xml:space="preserve"> (Fig. 5a)</w:t>
      </w:r>
      <w:r>
        <w:rPr>
          <w:rFonts w:ascii="Times New Roman" w:hAnsi="Times New Roman" w:cs="Times New Roman"/>
          <w:sz w:val="24"/>
          <w:szCs w:val="24"/>
          <w:lang w:val="en-US"/>
        </w:rPr>
        <w:t>.</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T</w:t>
      </w:r>
      <w:r>
        <w:rPr>
          <w:rFonts w:ascii="Times New Roman" w:hAnsi="Times New Roman" w:cs="Times New Roman" w:hint="eastAsia"/>
          <w:sz w:val="24"/>
          <w:szCs w:val="24"/>
          <w:lang w:val="en-US"/>
        </w:rPr>
        <w:t xml:space="preserve">he </w:t>
      </w:r>
      <w:r>
        <w:rPr>
          <w:rFonts w:ascii="Times New Roman" w:hAnsi="Times New Roman" w:cs="Times New Roman"/>
          <w:sz w:val="24"/>
          <w:szCs w:val="24"/>
          <w:lang w:val="en-US"/>
        </w:rPr>
        <w:t>YS at 300</w:t>
      </w:r>
      <w:r w:rsidRPr="00FE0D3F">
        <w:rPr>
          <w:rFonts w:ascii="Times New Roman" w:hAnsi="Times New Roman" w:cs="Times New Roman"/>
          <w:sz w:val="24"/>
          <w:szCs w:val="24"/>
          <w:lang w:val="en-US"/>
        </w:rPr>
        <w:t xml:space="preserve">°C </w:t>
      </w:r>
      <w:r w:rsidR="0036203F" w:rsidRPr="00FE0D3F">
        <w:rPr>
          <w:rFonts w:ascii="Times New Roman" w:hAnsi="Times New Roman" w:cs="Times New Roman"/>
          <w:sz w:val="24"/>
          <w:szCs w:val="24"/>
          <w:lang w:val="en-US"/>
        </w:rPr>
        <w:t>was</w:t>
      </w:r>
      <w:r>
        <w:rPr>
          <w:rFonts w:ascii="Times New Roman" w:hAnsi="Times New Roman" w:cs="Times New Roman"/>
          <w:sz w:val="24"/>
          <w:szCs w:val="24"/>
          <w:lang w:val="en-US"/>
        </w:rPr>
        <w:t xml:space="preserve"> reduced from 78 MPa to 62 MPa </w:t>
      </w:r>
      <w:r>
        <w:rPr>
          <w:rFonts w:ascii="Times New Roman" w:hAnsi="Times New Roman" w:cs="Times New Roman" w:hint="eastAsia"/>
          <w:sz w:val="24"/>
          <w:szCs w:val="24"/>
          <w:lang w:val="en-US"/>
        </w:rPr>
        <w:t>in</w:t>
      </w:r>
      <w:r>
        <w:rPr>
          <w:rFonts w:ascii="Times New Roman" w:hAnsi="Times New Roman" w:cs="Times New Roman"/>
          <w:sz w:val="24"/>
          <w:szCs w:val="24"/>
          <w:lang w:val="en-US"/>
        </w:rPr>
        <w:t xml:space="preserve"> Alloy B</w:t>
      </w:r>
      <w:r w:rsidR="002B17F1">
        <w:rPr>
          <w:rFonts w:ascii="Times New Roman" w:hAnsi="Times New Roman" w:cs="Times New Roman" w:hint="eastAsia"/>
          <w:sz w:val="24"/>
          <w:szCs w:val="24"/>
          <w:lang w:val="en-US"/>
        </w:rPr>
        <w:t xml:space="preserve"> while </w:t>
      </w:r>
      <w:r>
        <w:rPr>
          <w:rFonts w:ascii="Times New Roman" w:hAnsi="Times New Roman" w:cs="Times New Roman"/>
          <w:sz w:val="24"/>
          <w:szCs w:val="24"/>
          <w:lang w:val="en-US"/>
        </w:rPr>
        <w:t>a smaller amount</w:t>
      </w:r>
      <w:r w:rsidR="002B17F1">
        <w:rPr>
          <w:rFonts w:ascii="Times New Roman" w:hAnsi="Times New Roman" w:cs="Times New Roman" w:hint="eastAsia"/>
          <w:sz w:val="24"/>
          <w:szCs w:val="24"/>
          <w:lang w:val="en-US"/>
        </w:rPr>
        <w:t xml:space="preserve"> is reduced (</w:t>
      </w:r>
      <w:r w:rsidR="002B17F1">
        <w:rPr>
          <w:rFonts w:ascii="Times New Roman" w:hAnsi="Times New Roman" w:cs="Times New Roman"/>
          <w:sz w:val="24"/>
          <w:szCs w:val="24"/>
          <w:lang w:val="en-US"/>
        </w:rPr>
        <w:t>82</w:t>
      </w:r>
      <w:r w:rsidR="004F74B9">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MPa to 71 MPa</w:t>
      </w:r>
      <w:r w:rsidR="002B17F1">
        <w:rPr>
          <w:rFonts w:ascii="Times New Roman" w:hAnsi="Times New Roman" w:cs="Times New Roman" w:hint="eastAsia"/>
          <w:sz w:val="24"/>
          <w:szCs w:val="24"/>
          <w:lang w:val="en-US"/>
        </w:rPr>
        <w:t>)</w:t>
      </w:r>
      <w:r>
        <w:rPr>
          <w:rFonts w:ascii="Times New Roman" w:hAnsi="Times New Roman" w:cs="Times New Roman"/>
          <w:sz w:val="24"/>
          <w:szCs w:val="24"/>
          <w:lang w:val="en-US"/>
        </w:rPr>
        <w:t xml:space="preserve"> </w:t>
      </w:r>
      <w:r w:rsidR="002B17F1">
        <w:rPr>
          <w:rFonts w:ascii="Times New Roman" w:hAnsi="Times New Roman" w:cs="Times New Roman" w:hint="eastAsia"/>
          <w:sz w:val="24"/>
          <w:szCs w:val="24"/>
          <w:lang w:val="en-US"/>
        </w:rPr>
        <w:t>in</w:t>
      </w:r>
      <w:r>
        <w:rPr>
          <w:rFonts w:ascii="Times New Roman" w:hAnsi="Times New Roman" w:cs="Times New Roman"/>
          <w:sz w:val="24"/>
          <w:szCs w:val="24"/>
          <w:lang w:val="en-US"/>
        </w:rPr>
        <w:t xml:space="preserve"> Alloy M30</w:t>
      </w:r>
      <w:r w:rsidR="004F74B9">
        <w:rPr>
          <w:rFonts w:ascii="Times New Roman" w:hAnsi="Times New Roman" w:cs="Times New Roman" w:hint="eastAsia"/>
          <w:sz w:val="24"/>
          <w:szCs w:val="24"/>
          <w:lang w:val="en-US"/>
        </w:rPr>
        <w:t xml:space="preserve"> (Fig. 5b)</w:t>
      </w:r>
      <w:r w:rsidR="0036203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indicating the significant </w:t>
      </w:r>
      <w:r>
        <w:rPr>
          <w:rFonts w:ascii="Times New Roman" w:hAnsi="Times New Roman" w:cs="Times New Roman" w:hint="eastAsia"/>
          <w:sz w:val="24"/>
          <w:szCs w:val="24"/>
          <w:lang w:val="en-US"/>
        </w:rPr>
        <w:t xml:space="preserve">impact </w:t>
      </w:r>
      <w:r>
        <w:rPr>
          <w:rFonts w:ascii="Times New Roman" w:hAnsi="Times New Roman" w:cs="Times New Roman"/>
          <w:sz w:val="24"/>
          <w:szCs w:val="24"/>
          <w:lang w:val="en-US"/>
        </w:rPr>
        <w:t xml:space="preserve">of Mo addition on the elevated-temperature strengths. It is evident that Mo can improve the elevated-temperature strengths in all </w:t>
      </w:r>
      <w:r w:rsidR="002B17F1">
        <w:rPr>
          <w:rFonts w:ascii="Times New Roman" w:hAnsi="Times New Roman" w:cs="Times New Roman"/>
          <w:sz w:val="24"/>
          <w:szCs w:val="24"/>
          <w:lang w:val="en-US"/>
        </w:rPr>
        <w:t>of</w:t>
      </w:r>
      <w:r w:rsidR="002B17F1">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the treatment temperatures studied. The strengthening effect is considerably higher when treated at relat</w:t>
      </w:r>
      <w:r w:rsidR="002237AF">
        <w:rPr>
          <w:rFonts w:ascii="Times New Roman" w:hAnsi="Times New Roman" w:cs="Times New Roman"/>
          <w:sz w:val="24"/>
          <w:szCs w:val="24"/>
          <w:lang w:val="en-US"/>
        </w:rPr>
        <w:t>ively low temperatures (375-425</w:t>
      </w:r>
      <w:r>
        <w:rPr>
          <w:rFonts w:ascii="Times New Roman" w:hAnsi="Times New Roman" w:cs="Times New Roman"/>
          <w:sz w:val="24"/>
          <w:szCs w:val="24"/>
          <w:lang w:val="en-US"/>
        </w:rPr>
        <w:t>°C) than at higher temperat</w:t>
      </w:r>
      <w:r w:rsidR="002237AF">
        <w:rPr>
          <w:rFonts w:ascii="Times New Roman" w:hAnsi="Times New Roman" w:cs="Times New Roman"/>
          <w:sz w:val="24"/>
          <w:szCs w:val="24"/>
          <w:lang w:val="en-US"/>
        </w:rPr>
        <w:t>ures (500-550</w:t>
      </w:r>
      <w:r>
        <w:rPr>
          <w:rFonts w:ascii="Times New Roman" w:hAnsi="Times New Roman" w:cs="Times New Roman"/>
          <w:sz w:val="24"/>
          <w:szCs w:val="24"/>
          <w:lang w:val="en-US"/>
        </w:rPr>
        <w:t>°C).</w:t>
      </w:r>
    </w:p>
    <w:p w:rsidR="00380069" w:rsidRDefault="009550F6">
      <w:pPr>
        <w:spacing w:after="0"/>
        <w:ind w:firstLineChars="200" w:firstLine="480"/>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 xml:space="preserve">The remarkable </w:t>
      </w:r>
      <w:r>
        <w:rPr>
          <w:rFonts w:ascii="Times New Roman" w:hAnsi="Times New Roman" w:cs="Times New Roman" w:hint="eastAsia"/>
          <w:sz w:val="24"/>
          <w:szCs w:val="24"/>
          <w:lang w:val="en-US"/>
        </w:rPr>
        <w:t>enhanced</w:t>
      </w:r>
      <w:r>
        <w:rPr>
          <w:rFonts w:ascii="Times New Roman" w:hAnsi="Times New Roman" w:cs="Times New Roman"/>
          <w:sz w:val="24"/>
          <w:szCs w:val="24"/>
          <w:lang w:val="en-US"/>
        </w:rPr>
        <w:t xml:space="preserve"> microhardness and elevated-temperature strengths </w:t>
      </w:r>
      <w:r>
        <w:rPr>
          <w:rFonts w:ascii="Times New Roman" w:hAnsi="Times New Roman" w:cs="Times New Roman" w:hint="eastAsia"/>
          <w:sz w:val="24"/>
          <w:szCs w:val="24"/>
          <w:lang w:val="en-US"/>
        </w:rPr>
        <w:t>in Alloy M30</w:t>
      </w:r>
      <w:r>
        <w:rPr>
          <w:rFonts w:ascii="Times New Roman" w:hAnsi="Times New Roman" w:cs="Times New Roman"/>
          <w:sz w:val="24"/>
          <w:szCs w:val="24"/>
          <w:lang w:val="en-US"/>
        </w:rPr>
        <w:t xml:space="preserve">, even at higher temperatures, can likely be attributed to </w:t>
      </w:r>
      <w:r>
        <w:rPr>
          <w:rFonts w:ascii="Times New Roman" w:hAnsi="Times New Roman" w:cs="Times New Roman" w:hint="eastAsia"/>
          <w:sz w:val="24"/>
          <w:szCs w:val="24"/>
          <w:lang w:val="en-US"/>
        </w:rPr>
        <w:t xml:space="preserve">the improved </w:t>
      </w:r>
      <w:r>
        <w:rPr>
          <w:rFonts w:ascii="Times New Roman" w:hAnsi="Times New Roman" w:cs="Times New Roman"/>
          <w:sz w:val="24"/>
          <w:szCs w:val="24"/>
          <w:lang w:val="en-US"/>
        </w:rPr>
        <w:t xml:space="preserve">precipitation </w:t>
      </w:r>
      <w:r>
        <w:rPr>
          <w:rFonts w:ascii="Times New Roman" w:hAnsi="Times New Roman" w:cs="Times New Roman" w:hint="eastAsia"/>
          <w:sz w:val="24"/>
          <w:szCs w:val="24"/>
          <w:lang w:val="en-US"/>
        </w:rPr>
        <w:t>behavior of dispersoids and DFZ</w:t>
      </w:r>
      <w:r>
        <w:rPr>
          <w:rFonts w:ascii="Times New Roman" w:hAnsi="Times New Roman" w:cs="Times New Roman"/>
          <w:sz w:val="24"/>
          <w:szCs w:val="24"/>
          <w:lang w:val="en-US"/>
        </w:rPr>
        <w:t>s</w:t>
      </w:r>
      <w:r>
        <w:rPr>
          <w:rFonts w:ascii="Times New Roman" w:hAnsi="Times New Roman" w:cs="Times New Roman" w:hint="eastAsia"/>
          <w:sz w:val="24"/>
          <w:szCs w:val="24"/>
          <w:lang w:val="en-US"/>
        </w:rPr>
        <w:t xml:space="preserve"> due to the Mo additions. The formation and distribution of dispersoids after 375</w:t>
      </w:r>
      <w:r>
        <w:rPr>
          <w:rFonts w:ascii="Times New Roman" w:hAnsi="Times New Roman" w:cs="Times New Roman"/>
          <w:sz w:val="24"/>
          <w:szCs w:val="24"/>
          <w:lang w:val="en-US"/>
        </w:rPr>
        <w:t>°C</w:t>
      </w:r>
      <w:r>
        <w:rPr>
          <w:rFonts w:ascii="Times New Roman" w:hAnsi="Times New Roman" w:cs="Times New Roman" w:hint="eastAsia"/>
          <w:sz w:val="24"/>
          <w:szCs w:val="24"/>
          <w:lang w:val="en-US"/>
        </w:rPr>
        <w:t>/</w:t>
      </w:r>
      <w:r w:rsidR="004F74B9">
        <w:rPr>
          <w:rFonts w:ascii="Times New Roman" w:hAnsi="Times New Roman" w:cs="Times New Roman"/>
          <w:sz w:val="24"/>
          <w:szCs w:val="24"/>
          <w:lang w:val="en-US"/>
        </w:rPr>
        <w:t>48</w:t>
      </w:r>
      <w:r>
        <w:rPr>
          <w:rFonts w:ascii="Times New Roman" w:hAnsi="Times New Roman" w:cs="Times New Roman"/>
          <w:sz w:val="24"/>
          <w:szCs w:val="24"/>
          <w:lang w:val="en-US"/>
        </w:rPr>
        <w:t xml:space="preserve">h </w:t>
      </w:r>
      <w:r>
        <w:rPr>
          <w:rFonts w:ascii="Times New Roman" w:hAnsi="Times New Roman" w:cs="Times New Roman" w:hint="eastAsia"/>
          <w:sz w:val="24"/>
          <w:szCs w:val="24"/>
          <w:lang w:val="en-US"/>
        </w:rPr>
        <w:t xml:space="preserve">in Alloy B and M30 </w:t>
      </w:r>
      <w:r w:rsidR="0036203F" w:rsidRPr="00FE0D3F">
        <w:rPr>
          <w:rFonts w:ascii="Times New Roman" w:hAnsi="Times New Roman" w:cs="Times New Roman"/>
          <w:sz w:val="24"/>
          <w:szCs w:val="24"/>
          <w:lang w:val="en-US"/>
        </w:rPr>
        <w:t>were</w:t>
      </w:r>
      <w:r>
        <w:rPr>
          <w:rFonts w:ascii="Times New Roman" w:hAnsi="Times New Roman" w:cs="Times New Roman"/>
          <w:sz w:val="24"/>
          <w:szCs w:val="24"/>
          <w:lang w:val="en-US"/>
        </w:rPr>
        <w:t xml:space="preserve"> examined</w:t>
      </w:r>
      <w:r>
        <w:rPr>
          <w:rFonts w:ascii="Times New Roman" w:hAnsi="Times New Roman" w:cs="Times New Roman" w:hint="eastAsia"/>
          <w:sz w:val="24"/>
          <w:szCs w:val="24"/>
          <w:lang w:val="en-US"/>
        </w:rPr>
        <w:t xml:space="preserve"> with OM and TEM</w:t>
      </w:r>
      <w:r>
        <w:rPr>
          <w:rFonts w:ascii="Times New Roman" w:hAnsi="Times New Roman" w:cs="Times New Roman"/>
          <w:sz w:val="24"/>
          <w:szCs w:val="24"/>
          <w:lang w:val="en-US"/>
        </w:rPr>
        <w:t>,</w:t>
      </w:r>
      <w:r>
        <w:rPr>
          <w:rFonts w:ascii="Times New Roman" w:hAnsi="Times New Roman" w:cs="Times New Roman" w:hint="eastAsia"/>
          <w:sz w:val="24"/>
          <w:szCs w:val="24"/>
          <w:lang w:val="en-US"/>
        </w:rPr>
        <w:t xml:space="preserve"> and</w:t>
      </w:r>
      <w:r>
        <w:rPr>
          <w:rFonts w:ascii="Times New Roman" w:hAnsi="Times New Roman" w:cs="Times New Roman"/>
          <w:sz w:val="24"/>
          <w:szCs w:val="24"/>
          <w:lang w:val="en-US"/>
        </w:rPr>
        <w:t xml:space="preserve"> the</w:t>
      </w:r>
      <w:r>
        <w:rPr>
          <w:rFonts w:ascii="Times New Roman" w:hAnsi="Times New Roman" w:cs="Times New Roman" w:hint="eastAsia"/>
          <w:sz w:val="24"/>
          <w:szCs w:val="24"/>
          <w:lang w:val="en-US"/>
        </w:rPr>
        <w:t xml:space="preserve"> results are shown in Fig. 6. </w:t>
      </w:r>
      <w:r>
        <w:rPr>
          <w:rFonts w:ascii="Times New Roman" w:hAnsi="Times New Roman" w:cs="Times New Roman"/>
          <w:sz w:val="24"/>
          <w:szCs w:val="24"/>
          <w:lang w:val="en-US"/>
        </w:rPr>
        <w:t>Compared with the base Alloy B</w:t>
      </w:r>
      <w:r w:rsidR="0030432E">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xml:space="preserve"> (Fig. </w:t>
      </w:r>
      <w:r>
        <w:rPr>
          <w:rFonts w:ascii="Times New Roman" w:hAnsi="Times New Roman" w:cs="Times New Roman" w:hint="eastAsia"/>
          <w:sz w:val="24"/>
          <w:szCs w:val="24"/>
          <w:lang w:val="en-US"/>
        </w:rPr>
        <w:t>6</w:t>
      </w:r>
      <w:r>
        <w:rPr>
          <w:rFonts w:ascii="Times New Roman" w:hAnsi="Times New Roman" w:cs="Times New Roman"/>
          <w:sz w:val="24"/>
          <w:szCs w:val="24"/>
          <w:lang w:val="en-US"/>
        </w:rPr>
        <w:t xml:space="preserve">a), the density of dispersoids </w:t>
      </w:r>
      <w:r w:rsidR="0036203F" w:rsidRPr="00FE0D3F">
        <w:rPr>
          <w:rFonts w:ascii="Times New Roman" w:hAnsi="Times New Roman" w:cs="Times New Roman"/>
          <w:sz w:val="24"/>
          <w:szCs w:val="24"/>
          <w:lang w:val="en-US"/>
        </w:rPr>
        <w:t>was</w:t>
      </w:r>
      <w:r>
        <w:rPr>
          <w:rFonts w:ascii="Times New Roman" w:hAnsi="Times New Roman" w:cs="Times New Roman"/>
          <w:sz w:val="24"/>
          <w:szCs w:val="24"/>
          <w:lang w:val="en-US"/>
        </w:rPr>
        <w:t xml:space="preserve"> higher</w:t>
      </w:r>
      <w:r>
        <w:rPr>
          <w:rFonts w:ascii="Times New Roman" w:hAnsi="Times New Roman" w:cs="Times New Roman" w:hint="eastAsia"/>
          <w:sz w:val="24"/>
          <w:szCs w:val="24"/>
          <w:lang w:val="en-US"/>
        </w:rPr>
        <w:t xml:space="preserve"> in Alloy M30</w:t>
      </w:r>
      <w:r>
        <w:rPr>
          <w:rFonts w:ascii="Times New Roman" w:hAnsi="Times New Roman" w:cs="Times New Roman"/>
          <w:sz w:val="24"/>
          <w:szCs w:val="24"/>
          <w:lang w:val="en-US"/>
        </w:rPr>
        <w:t xml:space="preserve"> (Fig. </w:t>
      </w:r>
      <w:r>
        <w:rPr>
          <w:rFonts w:ascii="Times New Roman" w:hAnsi="Times New Roman" w:cs="Times New Roman" w:hint="eastAsia"/>
          <w:sz w:val="24"/>
          <w:szCs w:val="24"/>
          <w:lang w:val="en-US"/>
        </w:rPr>
        <w:t>6</w:t>
      </w:r>
      <w:r>
        <w:rPr>
          <w:rFonts w:ascii="Times New Roman" w:hAnsi="Times New Roman" w:cs="Times New Roman"/>
          <w:sz w:val="24"/>
          <w:szCs w:val="24"/>
          <w:lang w:val="en-US"/>
        </w:rPr>
        <w:t>d)</w:t>
      </w:r>
      <w:r>
        <w:rPr>
          <w:rFonts w:ascii="Times New Roman" w:hAnsi="Times New Roman" w:cs="Times New Roman" w:hint="eastAsia"/>
          <w:sz w:val="24"/>
          <w:szCs w:val="24"/>
          <w:lang w:val="en-US"/>
        </w:rPr>
        <w:t xml:space="preserve">, which </w:t>
      </w:r>
      <w:r w:rsidR="0036203F" w:rsidRPr="00FE0D3F">
        <w:rPr>
          <w:rFonts w:ascii="Times New Roman" w:hAnsi="Times New Roman" w:cs="Times New Roman"/>
          <w:sz w:val="24"/>
          <w:szCs w:val="24"/>
          <w:lang w:val="en-US"/>
        </w:rPr>
        <w:t>was</w:t>
      </w:r>
      <w:r>
        <w:rPr>
          <w:rFonts w:ascii="Times New Roman" w:hAnsi="Times New Roman" w:cs="Times New Roman"/>
          <w:sz w:val="24"/>
          <w:szCs w:val="24"/>
          <w:lang w:val="en-US"/>
        </w:rPr>
        <w:t xml:space="preserve"> confirmed</w:t>
      </w:r>
      <w:r>
        <w:rPr>
          <w:rFonts w:ascii="Times New Roman" w:hAnsi="Times New Roman" w:cs="Times New Roman" w:hint="eastAsia"/>
          <w:sz w:val="24"/>
          <w:szCs w:val="24"/>
          <w:lang w:val="en-US"/>
        </w:rPr>
        <w:t xml:space="preserve"> from the TEM observation in Fig</w:t>
      </w:r>
      <w:r>
        <w:rPr>
          <w:rFonts w:ascii="Times New Roman" w:hAnsi="Times New Roman" w:cs="Times New Roman"/>
          <w:sz w:val="24"/>
          <w:szCs w:val="24"/>
          <w:lang w:val="en-US"/>
        </w:rPr>
        <w:t>.</w:t>
      </w:r>
      <w:r>
        <w:rPr>
          <w:rFonts w:ascii="Times New Roman" w:hAnsi="Times New Roman" w:cs="Times New Roman" w:hint="eastAsia"/>
          <w:sz w:val="24"/>
          <w:szCs w:val="24"/>
          <w:lang w:val="en-US"/>
        </w:rPr>
        <w:t xml:space="preserve"> 6e</w:t>
      </w:r>
      <w:r>
        <w:rPr>
          <w:rFonts w:ascii="Times New Roman" w:hAnsi="Times New Roman" w:cs="Times New Roman"/>
          <w:sz w:val="24"/>
          <w:szCs w:val="24"/>
          <w:lang w:val="en-US"/>
        </w:rPr>
        <w:t>.</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The</w:t>
      </w:r>
      <w:r>
        <w:rPr>
          <w:rFonts w:ascii="Times New Roman" w:hAnsi="Times New Roman" w:cs="Times New Roman" w:hint="eastAsia"/>
          <w:sz w:val="24"/>
          <w:szCs w:val="24"/>
          <w:lang w:val="en-US"/>
        </w:rPr>
        <w:t xml:space="preserve"> size of </w:t>
      </w:r>
      <w:r>
        <w:rPr>
          <w:rFonts w:ascii="Times New Roman" w:hAnsi="Times New Roman" w:cs="Times New Roman"/>
          <w:sz w:val="24"/>
          <w:szCs w:val="24"/>
          <w:lang w:val="en-US"/>
        </w:rPr>
        <w:t xml:space="preserve">precipitated </w:t>
      </w:r>
      <w:r>
        <w:rPr>
          <w:rFonts w:ascii="Times New Roman" w:hAnsi="Times New Roman" w:cs="Times New Roman" w:hint="eastAsia"/>
          <w:sz w:val="24"/>
          <w:szCs w:val="24"/>
          <w:lang w:val="en-US"/>
        </w:rPr>
        <w:t xml:space="preserve">dispersoids </w:t>
      </w:r>
      <w:r w:rsidR="0036203F" w:rsidRPr="00FE0D3F">
        <w:rPr>
          <w:rFonts w:ascii="Times New Roman" w:hAnsi="Times New Roman" w:cs="Times New Roman"/>
          <w:sz w:val="24"/>
          <w:szCs w:val="24"/>
          <w:lang w:val="en-US"/>
        </w:rPr>
        <w:t>was</w:t>
      </w:r>
      <w:r>
        <w:rPr>
          <w:rFonts w:ascii="Times New Roman" w:hAnsi="Times New Roman" w:cs="Times New Roman" w:hint="eastAsia"/>
          <w:sz w:val="24"/>
          <w:szCs w:val="24"/>
          <w:lang w:val="en-US"/>
        </w:rPr>
        <w:t xml:space="preserve"> similar </w:t>
      </w:r>
      <w:r>
        <w:rPr>
          <w:rFonts w:ascii="Times New Roman" w:hAnsi="Times New Roman" w:cs="Times New Roman"/>
          <w:sz w:val="24"/>
          <w:szCs w:val="24"/>
          <w:lang w:val="en-US"/>
        </w:rPr>
        <w:t xml:space="preserve">in both alloys, </w:t>
      </w:r>
      <w:r>
        <w:rPr>
          <w:rFonts w:ascii="Times New Roman" w:hAnsi="Times New Roman" w:cs="Times New Roman" w:hint="eastAsia"/>
          <w:sz w:val="24"/>
          <w:szCs w:val="24"/>
          <w:lang w:val="en-US"/>
        </w:rPr>
        <w:t xml:space="preserve">but the vol. % of dispersoids </w:t>
      </w:r>
      <w:r w:rsidR="0036203F" w:rsidRPr="00FE0D3F">
        <w:rPr>
          <w:rFonts w:ascii="Times New Roman" w:hAnsi="Times New Roman" w:cs="Times New Roman"/>
          <w:sz w:val="24"/>
          <w:szCs w:val="24"/>
          <w:lang w:val="en-US"/>
        </w:rPr>
        <w:t>was</w:t>
      </w:r>
      <w:r>
        <w:rPr>
          <w:rFonts w:ascii="Times New Roman" w:hAnsi="Times New Roman" w:cs="Times New Roman" w:hint="eastAsia"/>
          <w:sz w:val="24"/>
          <w:szCs w:val="24"/>
          <w:lang w:val="en-US"/>
        </w:rPr>
        <w:t xml:space="preserve"> higher in Alloy M30</w:t>
      </w:r>
      <w:r>
        <w:rPr>
          <w:rFonts w:ascii="Times New Roman" w:hAnsi="Times New Roman" w:cs="Times New Roman"/>
          <w:sz w:val="24"/>
          <w:szCs w:val="24"/>
          <w:lang w:val="en-US"/>
        </w:rPr>
        <w:t xml:space="preserve">. It is also evident that the area of DFZ </w:t>
      </w:r>
      <w:r w:rsidR="004438B8" w:rsidRPr="00FE0D3F">
        <w:rPr>
          <w:rFonts w:ascii="Times New Roman" w:hAnsi="Times New Roman" w:cs="Times New Roman"/>
          <w:sz w:val="24"/>
          <w:szCs w:val="24"/>
          <w:lang w:val="en-US"/>
        </w:rPr>
        <w:t>was</w:t>
      </w:r>
      <w:r>
        <w:rPr>
          <w:rFonts w:ascii="Times New Roman" w:hAnsi="Times New Roman" w:cs="Times New Roman"/>
          <w:sz w:val="24"/>
          <w:szCs w:val="24"/>
          <w:lang w:val="en-US"/>
        </w:rPr>
        <w:t xml:space="preserve"> smaller in Alloy M30 than in Alloy B (</w:t>
      </w:r>
      <w:r>
        <w:rPr>
          <w:rFonts w:ascii="Times New Roman" w:hAnsi="Times New Roman" w:cs="Times New Roman" w:hint="eastAsia"/>
          <w:sz w:val="24"/>
          <w:szCs w:val="24"/>
          <w:lang w:val="en-US"/>
        </w:rPr>
        <w:t>Figs. 6a and 6d</w:t>
      </w:r>
      <w:r>
        <w:rPr>
          <w:rFonts w:ascii="Times New Roman" w:hAnsi="Times New Roman" w:cs="Times New Roman"/>
          <w:sz w:val="24"/>
          <w:szCs w:val="24"/>
          <w:lang w:val="en-US"/>
        </w:rPr>
        <w:t xml:space="preserve">), which </w:t>
      </w:r>
      <w:r w:rsidR="004438B8" w:rsidRPr="00FE0D3F">
        <w:rPr>
          <w:rFonts w:ascii="Times New Roman" w:hAnsi="Times New Roman" w:cs="Times New Roman"/>
          <w:sz w:val="24"/>
          <w:szCs w:val="24"/>
          <w:lang w:val="en-US"/>
        </w:rPr>
        <w:t>was</w:t>
      </w:r>
      <w:r>
        <w:rPr>
          <w:rFonts w:ascii="Times New Roman" w:hAnsi="Times New Roman" w:cs="Times New Roman"/>
          <w:sz w:val="24"/>
          <w:szCs w:val="24"/>
          <w:lang w:val="en-US"/>
        </w:rPr>
        <w:t xml:space="preserve"> also confirmed by </w:t>
      </w:r>
      <w:r>
        <w:rPr>
          <w:rFonts w:ascii="Times New Roman" w:hAnsi="Times New Roman" w:cs="Times New Roman"/>
          <w:color w:val="000000" w:themeColor="text1"/>
          <w:sz w:val="24"/>
          <w:szCs w:val="24"/>
          <w:lang w:val="en-US"/>
        </w:rPr>
        <w:t xml:space="preserve">the quantitative image analysis shown in </w:t>
      </w:r>
      <w:r>
        <w:rPr>
          <w:rFonts w:ascii="Times New Roman" w:hAnsi="Times New Roman" w:cs="Times New Roman" w:hint="eastAsia"/>
          <w:color w:val="000000" w:themeColor="text1"/>
          <w:sz w:val="24"/>
          <w:szCs w:val="24"/>
          <w:lang w:val="en-US"/>
        </w:rPr>
        <w:t>Fig. 9a</w:t>
      </w:r>
      <w:r>
        <w:rPr>
          <w:rFonts w:ascii="Times New Roman" w:hAnsi="Times New Roman" w:cs="Times New Roman"/>
          <w:color w:val="000000" w:themeColor="text1"/>
          <w:sz w:val="24"/>
          <w:szCs w:val="24"/>
          <w:lang w:val="en-US"/>
        </w:rPr>
        <w:t xml:space="preserve">.  The vol. % </w:t>
      </w:r>
      <w:r>
        <w:rPr>
          <w:rFonts w:ascii="Times New Roman" w:hAnsi="Times New Roman" w:cs="Times New Roman"/>
          <w:color w:val="000000" w:themeColor="text1"/>
          <w:sz w:val="24"/>
          <w:szCs w:val="24"/>
          <w:lang w:val="en-US"/>
        </w:rPr>
        <w:lastRenderedPageBreak/>
        <w:t xml:space="preserve">of DFZ </w:t>
      </w:r>
      <w:r w:rsidR="004438B8" w:rsidRPr="00FE0D3F">
        <w:rPr>
          <w:rFonts w:ascii="Times New Roman" w:hAnsi="Times New Roman" w:cs="Times New Roman"/>
          <w:color w:val="000000" w:themeColor="text1"/>
          <w:sz w:val="24"/>
          <w:szCs w:val="24"/>
          <w:lang w:val="en-US"/>
        </w:rPr>
        <w:t>was</w:t>
      </w:r>
      <w:r>
        <w:rPr>
          <w:rFonts w:ascii="Times New Roman" w:hAnsi="Times New Roman" w:cs="Times New Roman"/>
          <w:color w:val="000000" w:themeColor="text1"/>
          <w:sz w:val="24"/>
          <w:szCs w:val="24"/>
          <w:lang w:val="en-US"/>
        </w:rPr>
        <w:t xml:space="preserve"> measured to be 20% in Alloy M30 and 28% in Alloy B. </w:t>
      </w:r>
      <w:r>
        <w:rPr>
          <w:rFonts w:ascii="Times New Roman" w:hAnsi="Times New Roman" w:cs="Times New Roman" w:hint="eastAsia"/>
          <w:color w:val="000000" w:themeColor="text1"/>
          <w:sz w:val="24"/>
          <w:szCs w:val="24"/>
          <w:lang w:val="en-US"/>
        </w:rPr>
        <w:t xml:space="preserve">In addition, the dispersoids changed </w:t>
      </w:r>
      <w:r>
        <w:rPr>
          <w:rFonts w:ascii="Times New Roman" w:hAnsi="Times New Roman" w:cs="Times New Roman"/>
          <w:color w:val="000000" w:themeColor="text1"/>
          <w:sz w:val="24"/>
          <w:szCs w:val="24"/>
          <w:lang w:val="en-US"/>
        </w:rPr>
        <w:t>from α</w:t>
      </w:r>
      <w:r>
        <w:rPr>
          <w:rFonts w:ascii="Times New Roman" w:hAnsi="Times New Roman" w:cs="Times New Roman" w:hint="eastAsia"/>
          <w:color w:val="000000" w:themeColor="text1"/>
          <w:sz w:val="24"/>
          <w:szCs w:val="24"/>
          <w:lang w:val="en-US"/>
        </w:rPr>
        <w:t>-</w:t>
      </w:r>
      <w:proofErr w:type="gramStart"/>
      <w:r>
        <w:rPr>
          <w:rFonts w:ascii="Times New Roman" w:hAnsi="Times New Roman" w:cs="Times New Roman" w:hint="eastAsia"/>
          <w:color w:val="000000" w:themeColor="text1"/>
          <w:sz w:val="24"/>
          <w:szCs w:val="24"/>
          <w:lang w:val="en-US"/>
        </w:rPr>
        <w:t>Al(</w:t>
      </w:r>
      <w:proofErr w:type="gramEnd"/>
      <w:r>
        <w:rPr>
          <w:rFonts w:ascii="Times New Roman" w:hAnsi="Times New Roman" w:cs="Times New Roman" w:hint="eastAsia"/>
          <w:color w:val="000000" w:themeColor="text1"/>
          <w:sz w:val="24"/>
          <w:szCs w:val="24"/>
          <w:lang w:val="en-US"/>
        </w:rPr>
        <w:t>Mn</w:t>
      </w:r>
      <w:r>
        <w:rPr>
          <w:rFonts w:ascii="Times New Roman" w:hAnsi="Times New Roman" w:cs="Times New Roman"/>
          <w:color w:val="000000" w:themeColor="text1"/>
          <w:sz w:val="24"/>
          <w:szCs w:val="24"/>
          <w:lang w:val="en-US"/>
        </w:rPr>
        <w:t>Fe</w:t>
      </w:r>
      <w:r>
        <w:rPr>
          <w:rFonts w:ascii="Times New Roman" w:hAnsi="Times New Roman" w:cs="Times New Roman" w:hint="eastAsia"/>
          <w:color w:val="000000" w:themeColor="text1"/>
          <w:sz w:val="24"/>
          <w:szCs w:val="24"/>
          <w:lang w:val="en-US"/>
        </w:rPr>
        <w:t xml:space="preserve">)Si </w:t>
      </w:r>
      <w:r>
        <w:rPr>
          <w:rFonts w:ascii="Times New Roman" w:hAnsi="Times New Roman" w:cs="Times New Roman"/>
          <w:color w:val="000000" w:themeColor="text1"/>
          <w:sz w:val="24"/>
          <w:szCs w:val="24"/>
          <w:lang w:val="en-US"/>
        </w:rPr>
        <w:t xml:space="preserve">in Alloy B [2,3] </w:t>
      </w:r>
      <w:r>
        <w:rPr>
          <w:rFonts w:ascii="Times New Roman" w:hAnsi="Times New Roman" w:cs="Times New Roman" w:hint="eastAsia"/>
          <w:color w:val="000000" w:themeColor="text1"/>
          <w:sz w:val="24"/>
          <w:szCs w:val="24"/>
          <w:lang w:val="en-US"/>
        </w:rPr>
        <w:t xml:space="preserve">to </w:t>
      </w:r>
      <w:r>
        <w:rPr>
          <w:rFonts w:ascii="Times New Roman" w:hAnsi="Times New Roman" w:cs="Times New Roman"/>
          <w:color w:val="000000" w:themeColor="text1"/>
          <w:sz w:val="24"/>
          <w:szCs w:val="24"/>
          <w:lang w:val="en-US"/>
        </w:rPr>
        <w:t>α</w:t>
      </w:r>
      <w:r>
        <w:rPr>
          <w:rFonts w:ascii="Times New Roman" w:hAnsi="Times New Roman" w:cs="Times New Roman" w:hint="eastAsia"/>
          <w:color w:val="000000" w:themeColor="text1"/>
          <w:sz w:val="24"/>
          <w:szCs w:val="24"/>
          <w:lang w:val="en-US"/>
        </w:rPr>
        <w:t>-Al(Mn</w:t>
      </w:r>
      <w:r>
        <w:rPr>
          <w:rFonts w:ascii="Times New Roman" w:hAnsi="Times New Roman" w:cs="Times New Roman"/>
          <w:color w:val="000000" w:themeColor="text1"/>
          <w:sz w:val="24"/>
          <w:szCs w:val="24"/>
          <w:lang w:val="en-US"/>
        </w:rPr>
        <w:t>Fe</w:t>
      </w:r>
      <w:r>
        <w:rPr>
          <w:rFonts w:ascii="Times New Roman" w:hAnsi="Times New Roman" w:cs="Times New Roman" w:hint="eastAsia"/>
          <w:color w:val="000000" w:themeColor="text1"/>
          <w:sz w:val="24"/>
          <w:szCs w:val="24"/>
          <w:lang w:val="en-US"/>
        </w:rPr>
        <w:t xml:space="preserve">Mo)Si </w:t>
      </w:r>
      <w:r>
        <w:rPr>
          <w:rFonts w:ascii="Times New Roman" w:hAnsi="Times New Roman" w:cs="Times New Roman"/>
          <w:color w:val="000000" w:themeColor="text1"/>
          <w:sz w:val="24"/>
          <w:szCs w:val="24"/>
          <w:lang w:val="en-US"/>
        </w:rPr>
        <w:t>in Alloy M30</w:t>
      </w:r>
      <w:r>
        <w:rPr>
          <w:rFonts w:ascii="Times New Roman" w:hAnsi="Times New Roman" w:cs="Times New Roman" w:hint="eastAsia"/>
          <w:color w:val="000000" w:themeColor="text1"/>
          <w:sz w:val="24"/>
          <w:szCs w:val="24"/>
          <w:lang w:val="en-US"/>
        </w:rPr>
        <w:t>, as shown in Fig. 6f</w:t>
      </w:r>
      <w:r>
        <w:rPr>
          <w:rFonts w:ascii="Times New Roman" w:hAnsi="Times New Roman" w:cs="Times New Roman"/>
          <w:color w:val="000000" w:themeColor="text1"/>
          <w:sz w:val="24"/>
          <w:szCs w:val="24"/>
          <w:lang w:val="en-US"/>
        </w:rPr>
        <w:t xml:space="preserve">. </w:t>
      </w:r>
    </w:p>
    <w:p w:rsidR="00380069" w:rsidRDefault="004F74B9">
      <w:pPr>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67456" behindDoc="0" locked="0" layoutInCell="1" allowOverlap="1" wp14:anchorId="3A13ED38" wp14:editId="29803DDC">
            <wp:simplePos x="0" y="0"/>
            <wp:positionH relativeFrom="column">
              <wp:posOffset>28575</wp:posOffset>
            </wp:positionH>
            <wp:positionV relativeFrom="paragraph">
              <wp:posOffset>64135</wp:posOffset>
            </wp:positionV>
            <wp:extent cx="5399405" cy="2110740"/>
            <wp:effectExtent l="0" t="0" r="0" b="3810"/>
            <wp:wrapNone/>
            <wp:docPr id="14" name="Picture 14" descr="G:\3004\paper\Mo\Figs\For paper\Fig.6-07.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004\paper\Mo\Figs\For paper\Fig.6-07.04.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9405" cy="211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74B9" w:rsidRDefault="004F74B9" w:rsidP="004F74B9">
      <w:pPr>
        <w:spacing w:after="120"/>
        <w:ind w:firstLineChars="200" w:firstLine="480"/>
        <w:jc w:val="center"/>
        <w:rPr>
          <w:rFonts w:ascii="Times New Roman" w:hAnsi="Times New Roman" w:cs="Times New Roman"/>
          <w:sz w:val="24"/>
          <w:szCs w:val="24"/>
          <w:lang w:val="en-US"/>
        </w:rPr>
      </w:pPr>
    </w:p>
    <w:p w:rsidR="004F74B9" w:rsidRDefault="004F74B9" w:rsidP="004F74B9">
      <w:pPr>
        <w:spacing w:after="120"/>
        <w:ind w:firstLineChars="200" w:firstLine="480"/>
        <w:jc w:val="center"/>
        <w:rPr>
          <w:rFonts w:ascii="Times New Roman" w:hAnsi="Times New Roman" w:cs="Times New Roman"/>
          <w:sz w:val="24"/>
          <w:szCs w:val="24"/>
          <w:lang w:val="en-US"/>
        </w:rPr>
      </w:pPr>
    </w:p>
    <w:p w:rsidR="004F74B9" w:rsidRDefault="004F74B9" w:rsidP="004F74B9">
      <w:pPr>
        <w:spacing w:after="120"/>
        <w:ind w:firstLineChars="200" w:firstLine="480"/>
        <w:jc w:val="center"/>
        <w:rPr>
          <w:rFonts w:ascii="Times New Roman" w:hAnsi="Times New Roman" w:cs="Times New Roman"/>
          <w:sz w:val="24"/>
          <w:szCs w:val="24"/>
          <w:lang w:val="en-US"/>
        </w:rPr>
      </w:pPr>
    </w:p>
    <w:p w:rsidR="004F74B9" w:rsidRDefault="004F74B9" w:rsidP="004F74B9">
      <w:pPr>
        <w:spacing w:after="120"/>
        <w:ind w:firstLineChars="200" w:firstLine="480"/>
        <w:jc w:val="center"/>
        <w:rPr>
          <w:rFonts w:ascii="Times New Roman" w:hAnsi="Times New Roman" w:cs="Times New Roman"/>
          <w:sz w:val="24"/>
          <w:szCs w:val="24"/>
          <w:lang w:val="en-US"/>
        </w:rPr>
      </w:pPr>
    </w:p>
    <w:p w:rsidR="004F74B9" w:rsidRDefault="004F74B9" w:rsidP="004F74B9">
      <w:pPr>
        <w:spacing w:after="120"/>
        <w:ind w:firstLineChars="200" w:firstLine="480"/>
        <w:jc w:val="center"/>
        <w:rPr>
          <w:rFonts w:ascii="Times New Roman" w:hAnsi="Times New Roman" w:cs="Times New Roman"/>
          <w:sz w:val="24"/>
          <w:szCs w:val="24"/>
          <w:lang w:val="en-US"/>
        </w:rPr>
      </w:pPr>
    </w:p>
    <w:p w:rsidR="004F74B9" w:rsidRDefault="004F74B9" w:rsidP="004F74B9">
      <w:pPr>
        <w:spacing w:after="120"/>
        <w:ind w:firstLineChars="200" w:firstLine="480"/>
        <w:jc w:val="center"/>
        <w:rPr>
          <w:rFonts w:ascii="Times New Roman" w:hAnsi="Times New Roman" w:cs="Times New Roman"/>
          <w:sz w:val="24"/>
          <w:szCs w:val="24"/>
          <w:lang w:val="en-US"/>
        </w:rPr>
      </w:pPr>
    </w:p>
    <w:p w:rsidR="004F74B9" w:rsidRDefault="004F74B9" w:rsidP="004F74B9">
      <w:pPr>
        <w:spacing w:after="120"/>
        <w:ind w:firstLineChars="200" w:firstLine="480"/>
        <w:jc w:val="center"/>
        <w:rPr>
          <w:rFonts w:ascii="Times New Roman" w:hAnsi="Times New Roman" w:cs="Times New Roman"/>
          <w:sz w:val="24"/>
          <w:szCs w:val="24"/>
          <w:lang w:val="en-US"/>
        </w:rPr>
      </w:pPr>
    </w:p>
    <w:p w:rsidR="00380069" w:rsidRDefault="00570D6F" w:rsidP="00570D6F">
      <w:pPr>
        <w:spacing w:after="120"/>
        <w:ind w:firstLineChars="200" w:firstLine="480"/>
        <w:jc w:val="center"/>
        <w:rPr>
          <w:rFonts w:ascii="Times New Roman" w:hAnsi="Times New Roman" w:cs="Times New Roman"/>
          <w:sz w:val="24"/>
          <w:szCs w:val="24"/>
          <w:lang w:val="en-US"/>
        </w:rPr>
      </w:pPr>
      <w:r w:rsidRPr="00CB5078">
        <w:rPr>
          <w:rFonts w:ascii="Times New Roman" w:hAnsi="Times New Roman" w:cs="Times New Roman"/>
          <w:noProof/>
          <w:sz w:val="24"/>
          <w:szCs w:val="24"/>
        </w:rPr>
        <w:drawing>
          <wp:anchor distT="0" distB="0" distL="114300" distR="114300" simplePos="0" relativeHeight="251669504" behindDoc="0" locked="0" layoutInCell="1" allowOverlap="1" wp14:anchorId="3CEDB24B" wp14:editId="05DDAA50">
            <wp:simplePos x="0" y="0"/>
            <wp:positionH relativeFrom="column">
              <wp:posOffset>55245</wp:posOffset>
            </wp:positionH>
            <wp:positionV relativeFrom="paragraph">
              <wp:posOffset>259938</wp:posOffset>
            </wp:positionV>
            <wp:extent cx="5399405" cy="3443605"/>
            <wp:effectExtent l="0" t="0" r="0" b="4445"/>
            <wp:wrapNone/>
            <wp:docPr id="3" name="Picture 3" descr="G:\3004\paper\Mo\Figs\For paper\Fig. 4-dispersoid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004\paper\Mo\Figs\For paper\Fig. 4-dispersoids.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9405" cy="344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4F74B9">
        <w:rPr>
          <w:rFonts w:ascii="Times New Roman" w:hAnsi="Times New Roman" w:cs="Times New Roman"/>
          <w:sz w:val="24"/>
          <w:szCs w:val="24"/>
          <w:lang w:val="en-US"/>
        </w:rPr>
        <w:t xml:space="preserve">Fig. </w:t>
      </w:r>
      <w:r w:rsidR="004F74B9">
        <w:rPr>
          <w:rFonts w:ascii="Times New Roman" w:hAnsi="Times New Roman" w:cs="Times New Roman" w:hint="eastAsia"/>
          <w:sz w:val="24"/>
          <w:szCs w:val="24"/>
          <w:lang w:val="en-US"/>
        </w:rPr>
        <w:t>5</w:t>
      </w:r>
      <w:r w:rsidR="004F74B9">
        <w:rPr>
          <w:rFonts w:ascii="Times New Roman" w:hAnsi="Times New Roman" w:cs="Times New Roman"/>
          <w:sz w:val="24"/>
          <w:szCs w:val="24"/>
          <w:lang w:val="en-US"/>
        </w:rPr>
        <w:t xml:space="preserve"> Evolution of alloy properties after 24h treated at various temperatures</w:t>
      </w:r>
    </w:p>
    <w:p w:rsidR="004F74B9" w:rsidRDefault="004F74B9">
      <w:pPr>
        <w:tabs>
          <w:tab w:val="left" w:pos="1114"/>
        </w:tabs>
        <w:spacing w:after="0"/>
        <w:jc w:val="both"/>
        <w:rPr>
          <w:rFonts w:ascii="Times New Roman" w:hAnsi="Times New Roman" w:cs="Times New Roman"/>
          <w:sz w:val="24"/>
          <w:szCs w:val="24"/>
          <w:lang w:val="en-US"/>
        </w:rPr>
      </w:pPr>
    </w:p>
    <w:p w:rsidR="004F74B9" w:rsidRDefault="004F74B9">
      <w:pPr>
        <w:tabs>
          <w:tab w:val="left" w:pos="1114"/>
        </w:tabs>
        <w:spacing w:after="0"/>
        <w:jc w:val="both"/>
        <w:rPr>
          <w:rFonts w:ascii="Times New Roman" w:hAnsi="Times New Roman" w:cs="Times New Roman"/>
          <w:sz w:val="24"/>
          <w:szCs w:val="24"/>
          <w:lang w:val="en-US"/>
        </w:rPr>
      </w:pPr>
    </w:p>
    <w:p w:rsidR="004F74B9" w:rsidRDefault="004F74B9">
      <w:pPr>
        <w:tabs>
          <w:tab w:val="left" w:pos="1114"/>
        </w:tabs>
        <w:spacing w:after="0"/>
        <w:jc w:val="both"/>
        <w:rPr>
          <w:rFonts w:ascii="Times New Roman" w:hAnsi="Times New Roman" w:cs="Times New Roman"/>
          <w:sz w:val="24"/>
          <w:szCs w:val="24"/>
          <w:lang w:val="en-US"/>
        </w:rPr>
      </w:pPr>
    </w:p>
    <w:p w:rsidR="004F74B9" w:rsidRDefault="004F74B9">
      <w:pPr>
        <w:tabs>
          <w:tab w:val="left" w:pos="1114"/>
        </w:tabs>
        <w:spacing w:after="0"/>
        <w:jc w:val="both"/>
        <w:rPr>
          <w:rFonts w:ascii="Times New Roman" w:hAnsi="Times New Roman" w:cs="Times New Roman"/>
          <w:sz w:val="24"/>
          <w:szCs w:val="24"/>
          <w:lang w:val="en-US"/>
        </w:rPr>
      </w:pPr>
    </w:p>
    <w:p w:rsidR="004F74B9" w:rsidRDefault="004F74B9">
      <w:pPr>
        <w:tabs>
          <w:tab w:val="left" w:pos="1114"/>
        </w:tabs>
        <w:spacing w:after="0"/>
        <w:jc w:val="both"/>
        <w:rPr>
          <w:rFonts w:ascii="Times New Roman" w:hAnsi="Times New Roman" w:cs="Times New Roman"/>
          <w:sz w:val="24"/>
          <w:szCs w:val="24"/>
          <w:lang w:val="en-US"/>
        </w:rPr>
      </w:pPr>
    </w:p>
    <w:p w:rsidR="004F74B9" w:rsidRDefault="004F74B9">
      <w:pPr>
        <w:tabs>
          <w:tab w:val="left" w:pos="1114"/>
        </w:tabs>
        <w:spacing w:after="0"/>
        <w:jc w:val="both"/>
        <w:rPr>
          <w:rFonts w:ascii="Times New Roman" w:hAnsi="Times New Roman" w:cs="Times New Roman"/>
          <w:sz w:val="24"/>
          <w:szCs w:val="24"/>
          <w:lang w:val="en-US"/>
        </w:rPr>
      </w:pPr>
    </w:p>
    <w:p w:rsidR="004F74B9" w:rsidRDefault="004F74B9">
      <w:pPr>
        <w:tabs>
          <w:tab w:val="left" w:pos="1114"/>
        </w:tabs>
        <w:spacing w:after="0"/>
        <w:jc w:val="both"/>
        <w:rPr>
          <w:rFonts w:ascii="Times New Roman" w:hAnsi="Times New Roman" w:cs="Times New Roman"/>
          <w:sz w:val="24"/>
          <w:szCs w:val="24"/>
          <w:lang w:val="en-US"/>
        </w:rPr>
      </w:pPr>
    </w:p>
    <w:p w:rsidR="004F74B9" w:rsidRDefault="004F74B9">
      <w:pPr>
        <w:tabs>
          <w:tab w:val="left" w:pos="1114"/>
        </w:tabs>
        <w:spacing w:after="0"/>
        <w:jc w:val="both"/>
        <w:rPr>
          <w:rFonts w:ascii="Times New Roman" w:hAnsi="Times New Roman" w:cs="Times New Roman"/>
          <w:sz w:val="24"/>
          <w:szCs w:val="24"/>
          <w:lang w:val="en-US"/>
        </w:rPr>
      </w:pPr>
    </w:p>
    <w:p w:rsidR="004F74B9" w:rsidRDefault="004F74B9">
      <w:pPr>
        <w:tabs>
          <w:tab w:val="left" w:pos="1114"/>
        </w:tabs>
        <w:spacing w:after="0"/>
        <w:jc w:val="both"/>
        <w:rPr>
          <w:rFonts w:ascii="Times New Roman" w:hAnsi="Times New Roman" w:cs="Times New Roman"/>
          <w:sz w:val="24"/>
          <w:szCs w:val="24"/>
          <w:lang w:val="en-US"/>
        </w:rPr>
      </w:pPr>
    </w:p>
    <w:p w:rsidR="004F74B9" w:rsidRDefault="004F74B9">
      <w:pPr>
        <w:tabs>
          <w:tab w:val="left" w:pos="1114"/>
        </w:tabs>
        <w:spacing w:after="0"/>
        <w:jc w:val="both"/>
        <w:rPr>
          <w:rFonts w:ascii="Times New Roman" w:hAnsi="Times New Roman" w:cs="Times New Roman"/>
          <w:sz w:val="24"/>
          <w:szCs w:val="24"/>
          <w:lang w:val="en-US"/>
        </w:rPr>
      </w:pPr>
    </w:p>
    <w:p w:rsidR="004F74B9" w:rsidRDefault="004F74B9">
      <w:pPr>
        <w:tabs>
          <w:tab w:val="left" w:pos="1114"/>
        </w:tabs>
        <w:spacing w:after="0"/>
        <w:jc w:val="both"/>
        <w:rPr>
          <w:rFonts w:ascii="Times New Roman" w:hAnsi="Times New Roman" w:cs="Times New Roman"/>
          <w:sz w:val="24"/>
          <w:szCs w:val="24"/>
          <w:lang w:val="en-US"/>
        </w:rPr>
      </w:pPr>
    </w:p>
    <w:p w:rsidR="0030432E" w:rsidRDefault="0030432E">
      <w:pPr>
        <w:tabs>
          <w:tab w:val="left" w:pos="1114"/>
        </w:tabs>
        <w:spacing w:after="0"/>
        <w:jc w:val="both"/>
        <w:rPr>
          <w:rFonts w:ascii="Times New Roman" w:hAnsi="Times New Roman" w:cs="Times New Roman"/>
          <w:sz w:val="24"/>
          <w:szCs w:val="24"/>
          <w:lang w:val="en-US"/>
        </w:rPr>
      </w:pPr>
    </w:p>
    <w:p w:rsidR="0030432E" w:rsidRDefault="0030432E">
      <w:pPr>
        <w:tabs>
          <w:tab w:val="left" w:pos="1114"/>
        </w:tabs>
        <w:spacing w:after="0"/>
        <w:jc w:val="both"/>
        <w:rPr>
          <w:rFonts w:ascii="Times New Roman" w:hAnsi="Times New Roman" w:cs="Times New Roman"/>
          <w:sz w:val="24"/>
          <w:szCs w:val="24"/>
          <w:lang w:val="en-US"/>
        </w:rPr>
      </w:pPr>
    </w:p>
    <w:p w:rsidR="0030432E" w:rsidRDefault="0030432E">
      <w:pPr>
        <w:tabs>
          <w:tab w:val="left" w:pos="1114"/>
        </w:tabs>
        <w:spacing w:after="0"/>
        <w:jc w:val="both"/>
        <w:rPr>
          <w:rFonts w:ascii="Times New Roman" w:hAnsi="Times New Roman" w:cs="Times New Roman"/>
          <w:sz w:val="24"/>
          <w:szCs w:val="24"/>
          <w:lang w:val="en-US"/>
        </w:rPr>
      </w:pPr>
    </w:p>
    <w:p w:rsidR="0030432E" w:rsidRDefault="0030432E">
      <w:pPr>
        <w:tabs>
          <w:tab w:val="left" w:pos="1114"/>
        </w:tabs>
        <w:spacing w:after="0"/>
        <w:jc w:val="both"/>
        <w:rPr>
          <w:rFonts w:ascii="Times New Roman" w:hAnsi="Times New Roman" w:cs="Times New Roman"/>
          <w:sz w:val="24"/>
          <w:szCs w:val="24"/>
          <w:lang w:val="en-US"/>
        </w:rPr>
      </w:pPr>
    </w:p>
    <w:p w:rsidR="0030432E" w:rsidRDefault="0030432E">
      <w:pPr>
        <w:tabs>
          <w:tab w:val="left" w:pos="1114"/>
        </w:tabs>
        <w:spacing w:after="0"/>
        <w:jc w:val="both"/>
        <w:rPr>
          <w:rFonts w:ascii="Times New Roman" w:hAnsi="Times New Roman" w:cs="Times New Roman"/>
          <w:sz w:val="24"/>
          <w:szCs w:val="24"/>
          <w:lang w:val="en-US"/>
        </w:rPr>
      </w:pPr>
    </w:p>
    <w:p w:rsidR="004F74B9" w:rsidRDefault="004F74B9">
      <w:pPr>
        <w:tabs>
          <w:tab w:val="left" w:pos="1114"/>
        </w:tabs>
        <w:spacing w:after="0"/>
        <w:jc w:val="both"/>
        <w:rPr>
          <w:rFonts w:ascii="Times New Roman" w:hAnsi="Times New Roman" w:cs="Times New Roman"/>
          <w:sz w:val="24"/>
          <w:szCs w:val="24"/>
          <w:lang w:val="en-US"/>
        </w:rPr>
      </w:pPr>
    </w:p>
    <w:p w:rsidR="00380069" w:rsidRDefault="009550F6" w:rsidP="00070649">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 </w:t>
      </w:r>
      <w:r>
        <w:rPr>
          <w:rFonts w:ascii="Times New Roman" w:hAnsi="Times New Roman" w:cs="Times New Roman" w:hint="eastAsia"/>
          <w:sz w:val="24"/>
          <w:szCs w:val="24"/>
          <w:lang w:val="en-US"/>
        </w:rPr>
        <w:t>6</w:t>
      </w:r>
      <w:r>
        <w:rPr>
          <w:rFonts w:ascii="Times New Roman" w:hAnsi="Times New Roman" w:cs="Times New Roman"/>
          <w:sz w:val="24"/>
          <w:szCs w:val="24"/>
          <w:lang w:val="en-US"/>
        </w:rPr>
        <w:t xml:space="preserve"> Distribution and composition of dispersoids in Alloys B and M30 after 375°C/48h</w:t>
      </w:r>
    </w:p>
    <w:p w:rsidR="00380069" w:rsidRDefault="009550F6">
      <w:pPr>
        <w:spacing w:after="0"/>
        <w:ind w:firstLineChars="200" w:firstLine="480"/>
        <w:jc w:val="both"/>
        <w:rPr>
          <w:rFonts w:ascii="Times New Roman" w:hAnsi="Times New Roman" w:cs="Times New Roman"/>
          <w:sz w:val="24"/>
          <w:szCs w:val="24"/>
          <w:lang w:val="en-US"/>
        </w:rPr>
      </w:pPr>
      <w:r>
        <w:rPr>
          <w:rFonts w:ascii="Times New Roman" w:hAnsi="Times New Roman" w:cs="Times New Roman" w:hint="eastAsia"/>
          <w:sz w:val="24"/>
          <w:szCs w:val="24"/>
          <w:lang w:val="en-US"/>
        </w:rPr>
        <w:t xml:space="preserve">Fig. 7 shows the distribution of dispersoids </w:t>
      </w:r>
      <w:r>
        <w:rPr>
          <w:rFonts w:ascii="Times New Roman" w:hAnsi="Times New Roman" w:cs="Times New Roman"/>
          <w:sz w:val="24"/>
          <w:szCs w:val="24"/>
          <w:lang w:val="en-US"/>
        </w:rPr>
        <w:t xml:space="preserve">and </w:t>
      </w:r>
      <w:r>
        <w:rPr>
          <w:rFonts w:ascii="Times New Roman" w:hAnsi="Times New Roman" w:cs="Times New Roman" w:hint="eastAsia"/>
          <w:sz w:val="24"/>
          <w:szCs w:val="24"/>
          <w:lang w:val="en-US"/>
        </w:rPr>
        <w:t xml:space="preserve">DFZ in Alloys B and M30 after </w:t>
      </w:r>
      <w:r>
        <w:rPr>
          <w:rFonts w:ascii="Times New Roman" w:hAnsi="Times New Roman" w:cs="Times New Roman"/>
          <w:sz w:val="24"/>
          <w:szCs w:val="24"/>
          <w:lang w:val="en-US"/>
        </w:rPr>
        <w:t>heat-</w:t>
      </w:r>
      <w:r>
        <w:rPr>
          <w:rFonts w:ascii="Times New Roman" w:hAnsi="Times New Roman" w:cs="Times New Roman" w:hint="eastAsia"/>
          <w:sz w:val="24"/>
          <w:szCs w:val="24"/>
          <w:lang w:val="en-US"/>
        </w:rPr>
        <w:t>treat</w:t>
      </w:r>
      <w:r>
        <w:rPr>
          <w:rFonts w:ascii="Times New Roman" w:hAnsi="Times New Roman" w:cs="Times New Roman"/>
          <w:sz w:val="24"/>
          <w:szCs w:val="24"/>
          <w:lang w:val="en-US"/>
        </w:rPr>
        <w:t>ment</w:t>
      </w:r>
      <w:r>
        <w:rPr>
          <w:rFonts w:ascii="Times New Roman" w:hAnsi="Times New Roman" w:cs="Times New Roman" w:hint="eastAsia"/>
          <w:sz w:val="24"/>
          <w:szCs w:val="24"/>
          <w:lang w:val="en-US"/>
        </w:rPr>
        <w:t xml:space="preserve"> at </w:t>
      </w:r>
      <w:r>
        <w:rPr>
          <w:rFonts w:ascii="Times New Roman" w:hAnsi="Times New Roman" w:cs="Times New Roman"/>
          <w:sz w:val="24"/>
          <w:szCs w:val="24"/>
          <w:lang w:val="en-US"/>
        </w:rPr>
        <w:t>three</w:t>
      </w:r>
      <w:r>
        <w:rPr>
          <w:rFonts w:ascii="Times New Roman" w:hAnsi="Times New Roman" w:cs="Times New Roman" w:hint="eastAsia"/>
          <w:sz w:val="24"/>
          <w:szCs w:val="24"/>
          <w:lang w:val="en-US"/>
        </w:rPr>
        <w:t xml:space="preserve"> temperature</w:t>
      </w:r>
      <w:r>
        <w:rPr>
          <w:rFonts w:ascii="Times New Roman" w:hAnsi="Times New Roman" w:cs="Times New Roman"/>
          <w:sz w:val="24"/>
          <w:szCs w:val="24"/>
          <w:lang w:val="en-US"/>
        </w:rPr>
        <w:t>s</w:t>
      </w:r>
      <w:r>
        <w:rPr>
          <w:rFonts w:ascii="Times New Roman" w:hAnsi="Times New Roman" w:cs="Times New Roman" w:hint="eastAsia"/>
          <w:sz w:val="24"/>
          <w:szCs w:val="24"/>
          <w:lang w:val="en-US"/>
        </w:rPr>
        <w:t xml:space="preserve"> for 24 hours. Generally, </w:t>
      </w:r>
      <w:r>
        <w:rPr>
          <w:rFonts w:ascii="Times New Roman" w:hAnsi="Times New Roman" w:cs="Times New Roman"/>
          <w:sz w:val="24"/>
          <w:szCs w:val="24"/>
          <w:lang w:val="en-US"/>
        </w:rPr>
        <w:t>the</w:t>
      </w:r>
      <w:r>
        <w:rPr>
          <w:rFonts w:ascii="Times New Roman" w:hAnsi="Times New Roman" w:cs="Times New Roman" w:hint="eastAsia"/>
          <w:sz w:val="24"/>
          <w:szCs w:val="24"/>
          <w:lang w:val="en-US"/>
        </w:rPr>
        <w:t xml:space="preserve"> vol. % of DFZ increases with increasing temperature</w:t>
      </w:r>
      <w:r>
        <w:rPr>
          <w:rFonts w:ascii="Times New Roman" w:hAnsi="Times New Roman" w:cs="Times New Roman"/>
          <w:sz w:val="24"/>
          <w:szCs w:val="24"/>
          <w:lang w:val="en-US"/>
        </w:rPr>
        <w:t>.</w:t>
      </w:r>
      <w:r>
        <w:rPr>
          <w:rFonts w:ascii="Times New Roman" w:hAnsi="Times New Roman" w:cs="Times New Roman" w:hint="eastAsia"/>
          <w:sz w:val="24"/>
          <w:szCs w:val="24"/>
          <w:lang w:val="en-US"/>
        </w:rPr>
        <w:t xml:space="preserve"> In Alloy B, the DFZ </w:t>
      </w:r>
      <w:r w:rsidRPr="00FE0D3F">
        <w:rPr>
          <w:rFonts w:ascii="Times New Roman" w:hAnsi="Times New Roman" w:cs="Times New Roman" w:hint="eastAsia"/>
          <w:sz w:val="24"/>
          <w:szCs w:val="24"/>
          <w:lang w:val="en-US"/>
        </w:rPr>
        <w:t>beg</w:t>
      </w:r>
      <w:r w:rsidR="004438B8" w:rsidRPr="00FE0D3F">
        <w:rPr>
          <w:rFonts w:ascii="Times New Roman" w:hAnsi="Times New Roman" w:cs="Times New Roman"/>
          <w:sz w:val="24"/>
          <w:szCs w:val="24"/>
          <w:lang w:val="en-US"/>
        </w:rPr>
        <w:t>an</w:t>
      </w:r>
      <w:r>
        <w:rPr>
          <w:rFonts w:ascii="Times New Roman" w:hAnsi="Times New Roman" w:cs="Times New Roman" w:hint="eastAsia"/>
          <w:sz w:val="24"/>
          <w:szCs w:val="24"/>
          <w:lang w:val="en-US"/>
        </w:rPr>
        <w:t xml:space="preserve"> to increase at 425</w:t>
      </w:r>
      <w:r>
        <w:rPr>
          <w:rFonts w:ascii="Times New Roman" w:hAnsi="Times New Roman" w:cs="Times New Roman"/>
          <w:sz w:val="24"/>
          <w:szCs w:val="24"/>
          <w:lang w:val="en-US"/>
        </w:rPr>
        <w:t>°C</w:t>
      </w:r>
      <w:r>
        <w:rPr>
          <w:rFonts w:ascii="Times New Roman" w:hAnsi="Times New Roman" w:cs="Times New Roman" w:hint="eastAsia"/>
          <w:sz w:val="24"/>
          <w:szCs w:val="24"/>
          <w:lang w:val="en-US"/>
        </w:rPr>
        <w:t xml:space="preserve"> in the interdendrite </w:t>
      </w:r>
      <w:r>
        <w:rPr>
          <w:rFonts w:ascii="Times New Roman" w:hAnsi="Times New Roman" w:cs="Times New Roman"/>
          <w:sz w:val="24"/>
          <w:szCs w:val="24"/>
          <w:lang w:val="en-US"/>
        </w:rPr>
        <w:t>regions</w:t>
      </w:r>
      <w:r>
        <w:rPr>
          <w:rFonts w:ascii="Times New Roman" w:hAnsi="Times New Roman" w:cs="Times New Roman" w:hint="eastAsia"/>
          <w:sz w:val="24"/>
          <w:szCs w:val="24"/>
          <w:lang w:val="en-US"/>
        </w:rPr>
        <w:t xml:space="preserve"> (Fig. 7a)</w:t>
      </w:r>
      <w:r>
        <w:rPr>
          <w:rFonts w:ascii="Times New Roman" w:hAnsi="Times New Roman" w:cs="Times New Roman"/>
          <w:sz w:val="24"/>
          <w:szCs w:val="24"/>
          <w:lang w:val="en-US"/>
        </w:rPr>
        <w:t>,</w:t>
      </w:r>
      <w:r>
        <w:rPr>
          <w:rFonts w:ascii="Times New Roman" w:hAnsi="Times New Roman" w:cs="Times New Roman" w:hint="eastAsia"/>
          <w:sz w:val="24"/>
          <w:szCs w:val="24"/>
          <w:lang w:val="en-US"/>
        </w:rPr>
        <w:t xml:space="preserve"> while the DFZ</w:t>
      </w:r>
      <w:r>
        <w:rPr>
          <w:rFonts w:ascii="Times New Roman" w:hAnsi="Times New Roman" w:cs="Times New Roman"/>
          <w:sz w:val="24"/>
          <w:szCs w:val="24"/>
          <w:lang w:val="en-US"/>
        </w:rPr>
        <w:t>s</w:t>
      </w:r>
      <w:r>
        <w:rPr>
          <w:rFonts w:ascii="Times New Roman" w:hAnsi="Times New Roman" w:cs="Times New Roman" w:hint="eastAsia"/>
          <w:sz w:val="24"/>
          <w:szCs w:val="24"/>
          <w:lang w:val="en-US"/>
        </w:rPr>
        <w:t xml:space="preserve"> in the center</w:t>
      </w:r>
      <w:r>
        <w:rPr>
          <w:rFonts w:ascii="Times New Roman" w:hAnsi="Times New Roman" w:cs="Times New Roman"/>
          <w:sz w:val="24"/>
          <w:szCs w:val="24"/>
          <w:lang w:val="en-US"/>
        </w:rPr>
        <w:t>s</w:t>
      </w:r>
      <w:r>
        <w:rPr>
          <w:rFonts w:ascii="Times New Roman" w:hAnsi="Times New Roman" w:cs="Times New Roman" w:hint="eastAsia"/>
          <w:sz w:val="24"/>
          <w:szCs w:val="24"/>
          <w:lang w:val="en-US"/>
        </w:rPr>
        <w:t xml:space="preserve"> of dendrites </w:t>
      </w:r>
      <w:r>
        <w:rPr>
          <w:rFonts w:ascii="Times New Roman" w:hAnsi="Times New Roman" w:cs="Times New Roman"/>
          <w:sz w:val="24"/>
          <w:szCs w:val="24"/>
          <w:lang w:val="en-US"/>
        </w:rPr>
        <w:t>(indicated by red circles)</w:t>
      </w:r>
      <w:r>
        <w:rPr>
          <w:rFonts w:ascii="Times New Roman" w:hAnsi="Times New Roman" w:cs="Times New Roman" w:hint="eastAsia"/>
          <w:sz w:val="24"/>
          <w:szCs w:val="24"/>
          <w:lang w:val="en-US"/>
        </w:rPr>
        <w:t xml:space="preserve"> </w:t>
      </w:r>
      <w:r w:rsidRPr="00FE0D3F">
        <w:rPr>
          <w:rFonts w:ascii="Times New Roman" w:hAnsi="Times New Roman" w:cs="Times New Roman" w:hint="eastAsia"/>
          <w:sz w:val="24"/>
          <w:szCs w:val="24"/>
          <w:lang w:val="en-US"/>
        </w:rPr>
        <w:t>form</w:t>
      </w:r>
      <w:r w:rsidR="004438B8" w:rsidRPr="00FE0D3F">
        <w:rPr>
          <w:rFonts w:ascii="Times New Roman" w:hAnsi="Times New Roman" w:cs="Times New Roman"/>
          <w:sz w:val="24"/>
          <w:szCs w:val="24"/>
          <w:lang w:val="en-US"/>
        </w:rPr>
        <w:t>ed</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at</w:t>
      </w:r>
      <w:r>
        <w:rPr>
          <w:rFonts w:ascii="Times New Roman" w:hAnsi="Times New Roman" w:cs="Times New Roman" w:hint="eastAsia"/>
          <w:sz w:val="24"/>
          <w:szCs w:val="24"/>
          <w:lang w:val="en-US"/>
        </w:rPr>
        <w:t xml:space="preserve"> 500</w:t>
      </w:r>
      <w:r>
        <w:rPr>
          <w:rFonts w:ascii="Cambria Math" w:hAnsi="Cambria Math" w:cs="Cambria Math"/>
          <w:sz w:val="24"/>
          <w:szCs w:val="24"/>
          <w:lang w:val="en-US"/>
        </w:rPr>
        <w:t>℃</w:t>
      </w:r>
      <w:r>
        <w:rPr>
          <w:rFonts w:ascii="Times New Roman" w:hAnsi="Times New Roman" w:cs="Times New Roman" w:hint="eastAsia"/>
          <w:sz w:val="24"/>
          <w:szCs w:val="24"/>
          <w:lang w:val="en-US"/>
        </w:rPr>
        <w:t xml:space="preserve"> (Fig. 7b)</w:t>
      </w:r>
      <w:r>
        <w:rPr>
          <w:rFonts w:ascii="Times New Roman" w:hAnsi="Times New Roman" w:cs="Times New Roman"/>
          <w:sz w:val="24"/>
          <w:szCs w:val="24"/>
          <w:lang w:val="en-US"/>
        </w:rPr>
        <w:t xml:space="preserve"> with</w:t>
      </w:r>
      <w:r>
        <w:rPr>
          <w:rFonts w:ascii="Times New Roman" w:hAnsi="Times New Roman" w:cs="Times New Roman" w:hint="eastAsia"/>
          <w:sz w:val="24"/>
          <w:szCs w:val="24"/>
          <w:lang w:val="en-US"/>
        </w:rPr>
        <w:t xml:space="preserve"> volume</w:t>
      </w:r>
      <w:r>
        <w:rPr>
          <w:rFonts w:ascii="Times New Roman" w:hAnsi="Times New Roman" w:cs="Times New Roman"/>
          <w:sz w:val="24"/>
          <w:szCs w:val="24"/>
          <w:lang w:val="en-US"/>
        </w:rPr>
        <w:t>s</w:t>
      </w:r>
      <w:r>
        <w:rPr>
          <w:rFonts w:ascii="Times New Roman" w:hAnsi="Times New Roman" w:cs="Times New Roman" w:hint="eastAsia"/>
          <w:sz w:val="24"/>
          <w:szCs w:val="24"/>
          <w:lang w:val="en-US"/>
        </w:rPr>
        <w:t xml:space="preserve"> rapidly increas</w:t>
      </w:r>
      <w:r>
        <w:rPr>
          <w:rFonts w:ascii="Times New Roman" w:hAnsi="Times New Roman" w:cs="Times New Roman"/>
          <w:sz w:val="24"/>
          <w:szCs w:val="24"/>
          <w:lang w:val="en-US"/>
        </w:rPr>
        <w:t>ing</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at</w:t>
      </w:r>
      <w:r>
        <w:rPr>
          <w:rFonts w:ascii="Times New Roman" w:hAnsi="Times New Roman" w:cs="Times New Roman" w:hint="eastAsia"/>
          <w:sz w:val="24"/>
          <w:szCs w:val="24"/>
          <w:lang w:val="en-US"/>
        </w:rPr>
        <w:t xml:space="preserve"> 550</w:t>
      </w:r>
      <w:r>
        <w:rPr>
          <w:rFonts w:ascii="Times New Roman" w:hAnsi="Times New Roman" w:cs="Times New Roman"/>
          <w:sz w:val="24"/>
          <w:szCs w:val="24"/>
          <w:lang w:val="en-US"/>
        </w:rPr>
        <w:t>°C</w:t>
      </w:r>
      <w:r>
        <w:rPr>
          <w:rFonts w:ascii="Times New Roman" w:hAnsi="Times New Roman" w:cs="Times New Roman" w:hint="eastAsia"/>
          <w:sz w:val="24"/>
          <w:szCs w:val="24"/>
          <w:lang w:val="en-US"/>
        </w:rPr>
        <w:t xml:space="preserve"> (Fig. 7c)</w:t>
      </w:r>
      <w:r>
        <w:rPr>
          <w:rFonts w:ascii="Times New Roman" w:hAnsi="Times New Roman" w:cs="Times New Roman"/>
          <w:sz w:val="24"/>
          <w:szCs w:val="24"/>
          <w:lang w:val="en-US"/>
        </w:rPr>
        <w:t>.</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xml:space="preserve">However, </w:t>
      </w:r>
      <w:r>
        <w:rPr>
          <w:rFonts w:ascii="Times New Roman" w:hAnsi="Times New Roman" w:cs="Times New Roman" w:hint="eastAsia"/>
          <w:sz w:val="24"/>
          <w:szCs w:val="24"/>
          <w:lang w:val="en-US"/>
        </w:rPr>
        <w:t xml:space="preserve">no obvious change </w:t>
      </w:r>
      <w:r>
        <w:rPr>
          <w:rFonts w:ascii="Times New Roman" w:hAnsi="Times New Roman" w:cs="Times New Roman"/>
          <w:sz w:val="24"/>
          <w:szCs w:val="24"/>
          <w:lang w:val="en-US"/>
        </w:rPr>
        <w:t>in</w:t>
      </w:r>
      <w:r>
        <w:rPr>
          <w:rFonts w:ascii="Times New Roman" w:hAnsi="Times New Roman" w:cs="Times New Roman" w:hint="eastAsia"/>
          <w:sz w:val="24"/>
          <w:szCs w:val="24"/>
          <w:lang w:val="en-US"/>
        </w:rPr>
        <w:t xml:space="preserve"> DFZ</w:t>
      </w:r>
      <w:r>
        <w:rPr>
          <w:rFonts w:ascii="Times New Roman" w:hAnsi="Times New Roman" w:cs="Times New Roman"/>
          <w:sz w:val="24"/>
          <w:szCs w:val="24"/>
          <w:lang w:val="en-US"/>
        </w:rPr>
        <w:t>s</w:t>
      </w:r>
      <w:r>
        <w:rPr>
          <w:rFonts w:ascii="Times New Roman" w:hAnsi="Times New Roman" w:cs="Times New Roman" w:hint="eastAsia"/>
          <w:sz w:val="24"/>
          <w:szCs w:val="24"/>
          <w:lang w:val="en-US"/>
        </w:rPr>
        <w:t xml:space="preserve"> at 425</w:t>
      </w:r>
      <w:r>
        <w:rPr>
          <w:rFonts w:ascii="Times New Roman" w:hAnsi="Times New Roman" w:cs="Times New Roman"/>
          <w:sz w:val="24"/>
          <w:szCs w:val="24"/>
          <w:lang w:val="en-US"/>
        </w:rPr>
        <w:t>°C</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in Alloy M30</w:t>
      </w:r>
      <w:r>
        <w:rPr>
          <w:rFonts w:ascii="Times New Roman" w:hAnsi="Times New Roman" w:cs="Times New Roman" w:hint="eastAsia"/>
          <w:sz w:val="24"/>
          <w:szCs w:val="24"/>
          <w:lang w:val="en-US"/>
        </w:rPr>
        <w:t xml:space="preserve"> can be observed in either interdendrite</w:t>
      </w:r>
      <w:r>
        <w:rPr>
          <w:rFonts w:ascii="Times New Roman" w:hAnsi="Times New Roman" w:cs="Times New Roman"/>
          <w:sz w:val="24"/>
          <w:szCs w:val="24"/>
          <w:lang w:val="en-US"/>
        </w:rPr>
        <w:t>s or</w:t>
      </w:r>
      <w:r>
        <w:rPr>
          <w:rFonts w:ascii="Times New Roman" w:hAnsi="Times New Roman" w:cs="Times New Roman" w:hint="eastAsia"/>
          <w:sz w:val="24"/>
          <w:szCs w:val="24"/>
          <w:lang w:val="en-US"/>
        </w:rPr>
        <w:t xml:space="preserve"> the center</w:t>
      </w:r>
      <w:r>
        <w:rPr>
          <w:rFonts w:ascii="Times New Roman" w:hAnsi="Times New Roman" w:cs="Times New Roman"/>
          <w:sz w:val="24"/>
          <w:szCs w:val="24"/>
          <w:lang w:val="en-US"/>
        </w:rPr>
        <w:t>s</w:t>
      </w:r>
      <w:r>
        <w:rPr>
          <w:rFonts w:ascii="Times New Roman" w:hAnsi="Times New Roman" w:cs="Times New Roman" w:hint="eastAsia"/>
          <w:sz w:val="24"/>
          <w:szCs w:val="24"/>
          <w:lang w:val="en-US"/>
        </w:rPr>
        <w:t xml:space="preserve"> of dendrites. At 500</w:t>
      </w:r>
      <w:r>
        <w:rPr>
          <w:rFonts w:ascii="Times New Roman" w:hAnsi="Times New Roman" w:cs="Times New Roman"/>
          <w:sz w:val="24"/>
          <w:szCs w:val="24"/>
          <w:lang w:val="en-US"/>
        </w:rPr>
        <w:t>°C</w:t>
      </w:r>
      <w:r>
        <w:rPr>
          <w:rFonts w:ascii="Times New Roman" w:hAnsi="Times New Roman" w:cs="Times New Roman" w:hint="eastAsia"/>
          <w:sz w:val="24"/>
          <w:szCs w:val="24"/>
          <w:lang w:val="en-US"/>
        </w:rPr>
        <w:t>, interdendritic DFZ</w:t>
      </w:r>
      <w:r>
        <w:rPr>
          <w:rFonts w:ascii="Times New Roman" w:hAnsi="Times New Roman" w:cs="Times New Roman"/>
          <w:sz w:val="24"/>
          <w:szCs w:val="24"/>
          <w:lang w:val="en-US"/>
        </w:rPr>
        <w:t>s</w:t>
      </w:r>
      <w:r>
        <w:rPr>
          <w:rFonts w:ascii="Times New Roman" w:hAnsi="Times New Roman" w:cs="Times New Roman" w:hint="eastAsia"/>
          <w:sz w:val="24"/>
          <w:szCs w:val="24"/>
          <w:lang w:val="en-US"/>
        </w:rPr>
        <w:t xml:space="preserve"> seem to increase </w:t>
      </w:r>
      <w:r>
        <w:rPr>
          <w:rFonts w:ascii="Times New Roman" w:hAnsi="Times New Roman" w:cs="Times New Roman" w:hint="eastAsia"/>
          <w:sz w:val="24"/>
          <w:szCs w:val="24"/>
          <w:lang w:val="en-US"/>
        </w:rPr>
        <w:lastRenderedPageBreak/>
        <w:t>with litter DFZ</w:t>
      </w:r>
      <w:r>
        <w:rPr>
          <w:rFonts w:ascii="Times New Roman" w:hAnsi="Times New Roman" w:cs="Times New Roman"/>
          <w:sz w:val="24"/>
          <w:szCs w:val="24"/>
          <w:lang w:val="en-US"/>
        </w:rPr>
        <w:t>s</w:t>
      </w:r>
      <w:r>
        <w:rPr>
          <w:rFonts w:ascii="Times New Roman" w:hAnsi="Times New Roman" w:cs="Times New Roman" w:hint="eastAsia"/>
          <w:sz w:val="24"/>
          <w:szCs w:val="24"/>
          <w:lang w:val="en-US"/>
        </w:rPr>
        <w:t xml:space="preserve"> in the center</w:t>
      </w:r>
      <w:r>
        <w:rPr>
          <w:rFonts w:ascii="Times New Roman" w:hAnsi="Times New Roman" w:cs="Times New Roman"/>
          <w:sz w:val="24"/>
          <w:szCs w:val="24"/>
          <w:lang w:val="en-US"/>
        </w:rPr>
        <w:t>s</w:t>
      </w:r>
      <w:r>
        <w:rPr>
          <w:rFonts w:ascii="Times New Roman" w:hAnsi="Times New Roman" w:cs="Times New Roman" w:hint="eastAsia"/>
          <w:sz w:val="24"/>
          <w:szCs w:val="24"/>
          <w:lang w:val="en-US"/>
        </w:rPr>
        <w:t xml:space="preserve"> of dendrites (F</w:t>
      </w:r>
      <w:r>
        <w:rPr>
          <w:rFonts w:ascii="Times New Roman" w:hAnsi="Times New Roman" w:cs="Times New Roman"/>
          <w:sz w:val="24"/>
          <w:szCs w:val="24"/>
          <w:lang w:val="en-US"/>
        </w:rPr>
        <w:t>i</w:t>
      </w:r>
      <w:r>
        <w:rPr>
          <w:rFonts w:ascii="Times New Roman" w:hAnsi="Times New Roman" w:cs="Times New Roman" w:hint="eastAsia"/>
          <w:sz w:val="24"/>
          <w:szCs w:val="24"/>
          <w:lang w:val="en-US"/>
        </w:rPr>
        <w:t>g. 7e)</w:t>
      </w:r>
      <w:r>
        <w:rPr>
          <w:rFonts w:ascii="Times New Roman" w:hAnsi="Times New Roman" w:cs="Times New Roman"/>
          <w:sz w:val="24"/>
          <w:szCs w:val="24"/>
          <w:lang w:val="en-US"/>
        </w:rPr>
        <w:t>,</w:t>
      </w:r>
      <w:r>
        <w:rPr>
          <w:rFonts w:ascii="Times New Roman" w:hAnsi="Times New Roman" w:cs="Times New Roman" w:hint="eastAsia"/>
          <w:sz w:val="24"/>
          <w:szCs w:val="24"/>
          <w:lang w:val="en-US"/>
        </w:rPr>
        <w:t xml:space="preserve"> while only </w:t>
      </w:r>
      <w:r>
        <w:rPr>
          <w:rFonts w:ascii="Times New Roman" w:hAnsi="Times New Roman" w:cs="Times New Roman"/>
          <w:sz w:val="24"/>
          <w:szCs w:val="24"/>
          <w:lang w:val="en-US"/>
        </w:rPr>
        <w:t xml:space="preserve">a </w:t>
      </w:r>
      <w:r>
        <w:rPr>
          <w:rFonts w:ascii="Times New Roman" w:hAnsi="Times New Roman" w:cs="Times New Roman" w:hint="eastAsia"/>
          <w:sz w:val="24"/>
          <w:szCs w:val="24"/>
          <w:lang w:val="en-US"/>
        </w:rPr>
        <w:t>few zones with DFZ</w:t>
      </w:r>
      <w:r>
        <w:rPr>
          <w:rFonts w:ascii="Times New Roman" w:hAnsi="Times New Roman" w:cs="Times New Roman"/>
          <w:sz w:val="24"/>
          <w:szCs w:val="24"/>
          <w:lang w:val="en-US"/>
        </w:rPr>
        <w:t>s</w:t>
      </w:r>
      <w:r>
        <w:rPr>
          <w:rFonts w:ascii="Times New Roman" w:hAnsi="Times New Roman" w:cs="Times New Roman" w:hint="eastAsia"/>
          <w:sz w:val="24"/>
          <w:szCs w:val="24"/>
          <w:lang w:val="en-US"/>
        </w:rPr>
        <w:t xml:space="preserve"> in the center</w:t>
      </w:r>
      <w:r>
        <w:rPr>
          <w:rFonts w:ascii="Times New Roman" w:hAnsi="Times New Roman" w:cs="Times New Roman"/>
          <w:sz w:val="24"/>
          <w:szCs w:val="24"/>
          <w:lang w:val="en-US"/>
        </w:rPr>
        <w:t>s</w:t>
      </w:r>
      <w:r>
        <w:rPr>
          <w:rFonts w:ascii="Times New Roman" w:hAnsi="Times New Roman" w:cs="Times New Roman" w:hint="eastAsia"/>
          <w:sz w:val="24"/>
          <w:szCs w:val="24"/>
          <w:lang w:val="en-US"/>
        </w:rPr>
        <w:t xml:space="preserve"> of dendrites are present </w:t>
      </w:r>
      <w:r>
        <w:rPr>
          <w:rFonts w:ascii="Times New Roman" w:hAnsi="Times New Roman" w:cs="Times New Roman"/>
          <w:sz w:val="24"/>
          <w:szCs w:val="24"/>
          <w:lang w:val="en-US"/>
        </w:rPr>
        <w:t>at</w:t>
      </w:r>
      <w:r>
        <w:rPr>
          <w:rFonts w:ascii="Times New Roman" w:hAnsi="Times New Roman" w:cs="Times New Roman" w:hint="eastAsia"/>
          <w:sz w:val="24"/>
          <w:szCs w:val="24"/>
          <w:lang w:val="en-US"/>
        </w:rPr>
        <w:t xml:space="preserve"> 550</w:t>
      </w:r>
      <w:r>
        <w:rPr>
          <w:rFonts w:ascii="Times New Roman" w:hAnsi="Times New Roman" w:cs="Times New Roman"/>
          <w:sz w:val="24"/>
          <w:szCs w:val="24"/>
          <w:lang w:val="en-US"/>
        </w:rPr>
        <w:t>°C</w:t>
      </w:r>
      <w:r>
        <w:rPr>
          <w:rFonts w:ascii="Times New Roman" w:hAnsi="Times New Roman" w:cs="Times New Roman" w:hint="eastAsia"/>
          <w:sz w:val="24"/>
          <w:szCs w:val="24"/>
          <w:lang w:val="en-US"/>
        </w:rPr>
        <w:t xml:space="preserve"> (Fig. 7f). The evolution of DFZ</w:t>
      </w:r>
      <w:r>
        <w:rPr>
          <w:rFonts w:ascii="Times New Roman" w:hAnsi="Times New Roman" w:cs="Times New Roman"/>
          <w:sz w:val="24"/>
          <w:szCs w:val="24"/>
          <w:lang w:val="en-US"/>
        </w:rPr>
        <w:t>s</w:t>
      </w:r>
      <w:r>
        <w:rPr>
          <w:rFonts w:ascii="Times New Roman" w:hAnsi="Times New Roman" w:cs="Times New Roman" w:hint="eastAsia"/>
          <w:sz w:val="24"/>
          <w:szCs w:val="24"/>
          <w:lang w:val="en-US"/>
        </w:rPr>
        <w:t xml:space="preserve"> with </w:t>
      </w:r>
      <w:r>
        <w:rPr>
          <w:rFonts w:ascii="Times New Roman" w:hAnsi="Times New Roman" w:cs="Times New Roman"/>
          <w:sz w:val="24"/>
          <w:szCs w:val="24"/>
          <w:lang w:val="en-US"/>
        </w:rPr>
        <w:t xml:space="preserve">the </w:t>
      </w:r>
      <w:r>
        <w:rPr>
          <w:rFonts w:ascii="Times New Roman" w:hAnsi="Times New Roman" w:cs="Times New Roman" w:hint="eastAsia"/>
          <w:sz w:val="24"/>
          <w:szCs w:val="24"/>
          <w:lang w:val="en-US"/>
        </w:rPr>
        <w:t xml:space="preserve">heat </w:t>
      </w:r>
      <w:r>
        <w:rPr>
          <w:rFonts w:ascii="Times New Roman" w:hAnsi="Times New Roman" w:cs="Times New Roman"/>
          <w:sz w:val="24"/>
          <w:szCs w:val="24"/>
          <w:lang w:val="en-US"/>
        </w:rPr>
        <w:t>treatment</w:t>
      </w:r>
      <w:r>
        <w:rPr>
          <w:rFonts w:ascii="Times New Roman" w:hAnsi="Times New Roman" w:cs="Times New Roman" w:hint="eastAsia"/>
          <w:sz w:val="24"/>
          <w:szCs w:val="24"/>
          <w:lang w:val="en-US"/>
        </w:rPr>
        <w:t xml:space="preserve"> temperature is shown in Fig. 9a. It can be found that </w:t>
      </w:r>
      <w:r>
        <w:rPr>
          <w:rFonts w:ascii="Times New Roman" w:hAnsi="Times New Roman" w:cs="Times New Roman"/>
          <w:sz w:val="24"/>
          <w:szCs w:val="24"/>
          <w:lang w:val="en-US"/>
        </w:rPr>
        <w:t xml:space="preserve">the </w:t>
      </w:r>
      <w:r>
        <w:rPr>
          <w:rFonts w:ascii="Times New Roman" w:hAnsi="Times New Roman" w:cs="Times New Roman" w:hint="eastAsia"/>
          <w:sz w:val="24"/>
          <w:szCs w:val="24"/>
          <w:lang w:val="en-US"/>
        </w:rPr>
        <w:t>vol. % of DFZ</w:t>
      </w:r>
      <w:r>
        <w:rPr>
          <w:rFonts w:ascii="Times New Roman" w:hAnsi="Times New Roman" w:cs="Times New Roman"/>
          <w:sz w:val="24"/>
          <w:szCs w:val="24"/>
          <w:lang w:val="en-US"/>
        </w:rPr>
        <w:t>s</w:t>
      </w:r>
      <w:r>
        <w:rPr>
          <w:rFonts w:ascii="Times New Roman" w:hAnsi="Times New Roman" w:cs="Times New Roman" w:hint="eastAsia"/>
          <w:sz w:val="24"/>
          <w:szCs w:val="24"/>
          <w:lang w:val="en-US"/>
        </w:rPr>
        <w:t xml:space="preserve"> in A</w:t>
      </w:r>
      <w:r>
        <w:rPr>
          <w:rFonts w:ascii="Times New Roman" w:hAnsi="Times New Roman" w:cs="Times New Roman"/>
          <w:sz w:val="24"/>
          <w:szCs w:val="24"/>
          <w:lang w:val="en-US"/>
        </w:rPr>
        <w:t>l</w:t>
      </w:r>
      <w:r>
        <w:rPr>
          <w:rFonts w:ascii="Times New Roman" w:hAnsi="Times New Roman" w:cs="Times New Roman" w:hint="eastAsia"/>
          <w:sz w:val="24"/>
          <w:szCs w:val="24"/>
          <w:lang w:val="en-US"/>
        </w:rPr>
        <w:t xml:space="preserve">loy M30 </w:t>
      </w:r>
      <w:r w:rsidR="004438B8" w:rsidRPr="00FE0D3F">
        <w:rPr>
          <w:rFonts w:ascii="Times New Roman" w:hAnsi="Times New Roman" w:cs="Times New Roman"/>
          <w:sz w:val="24"/>
          <w:szCs w:val="24"/>
          <w:lang w:val="en-US"/>
        </w:rPr>
        <w:t>was</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always</w:t>
      </w:r>
      <w:r>
        <w:rPr>
          <w:rFonts w:ascii="Times New Roman" w:hAnsi="Times New Roman" w:cs="Times New Roman" w:hint="eastAsia"/>
          <w:sz w:val="24"/>
          <w:szCs w:val="24"/>
          <w:lang w:val="en-US"/>
        </w:rPr>
        <w:t xml:space="preserve"> lower than </w:t>
      </w:r>
      <w:r>
        <w:rPr>
          <w:rFonts w:ascii="Times New Roman" w:hAnsi="Times New Roman" w:cs="Times New Roman"/>
          <w:sz w:val="24"/>
          <w:szCs w:val="24"/>
          <w:lang w:val="en-US"/>
        </w:rPr>
        <w:t xml:space="preserve">that in </w:t>
      </w:r>
      <w:r>
        <w:rPr>
          <w:rFonts w:ascii="Times New Roman" w:hAnsi="Times New Roman" w:cs="Times New Roman" w:hint="eastAsia"/>
          <w:sz w:val="24"/>
          <w:szCs w:val="24"/>
          <w:lang w:val="en-US"/>
        </w:rPr>
        <w:t>Alloy B under the same temperature</w:t>
      </w:r>
      <w:r>
        <w:rPr>
          <w:rFonts w:ascii="Times New Roman" w:hAnsi="Times New Roman" w:cs="Times New Roman"/>
          <w:sz w:val="24"/>
          <w:szCs w:val="24"/>
          <w:lang w:val="en-US"/>
        </w:rPr>
        <w:t xml:space="preserve"> condition,</w:t>
      </w:r>
      <w:r>
        <w:rPr>
          <w:rFonts w:ascii="Times New Roman" w:hAnsi="Times New Roman" w:cs="Times New Roman" w:hint="eastAsia"/>
          <w:sz w:val="24"/>
          <w:szCs w:val="24"/>
          <w:lang w:val="en-US"/>
        </w:rPr>
        <w:t xml:space="preserve"> though the DFZ </w:t>
      </w:r>
      <w:r>
        <w:rPr>
          <w:rFonts w:ascii="Times New Roman" w:hAnsi="Times New Roman" w:cs="Times New Roman"/>
          <w:sz w:val="24"/>
          <w:szCs w:val="24"/>
          <w:lang w:val="en-US"/>
        </w:rPr>
        <w:t>amount</w:t>
      </w:r>
      <w:r>
        <w:rPr>
          <w:rFonts w:ascii="Times New Roman" w:hAnsi="Times New Roman" w:cs="Times New Roman" w:hint="eastAsia"/>
          <w:sz w:val="24"/>
          <w:szCs w:val="24"/>
          <w:lang w:val="en-US"/>
        </w:rPr>
        <w:t xml:space="preserve"> </w:t>
      </w:r>
      <w:r w:rsidRPr="00FE0D3F">
        <w:rPr>
          <w:rFonts w:ascii="Times New Roman" w:hAnsi="Times New Roman" w:cs="Times New Roman" w:hint="eastAsia"/>
          <w:sz w:val="24"/>
          <w:szCs w:val="24"/>
          <w:lang w:val="en-US"/>
        </w:rPr>
        <w:t>increas</w:t>
      </w:r>
      <w:r w:rsidR="004438B8" w:rsidRPr="00FE0D3F">
        <w:rPr>
          <w:rFonts w:ascii="Times New Roman" w:hAnsi="Times New Roman" w:cs="Times New Roman"/>
          <w:sz w:val="24"/>
          <w:szCs w:val="24"/>
          <w:lang w:val="en-US"/>
        </w:rPr>
        <w:t>ed</w:t>
      </w:r>
      <w:r>
        <w:rPr>
          <w:rFonts w:ascii="Times New Roman" w:hAnsi="Times New Roman" w:cs="Times New Roman" w:hint="eastAsia"/>
          <w:sz w:val="24"/>
          <w:szCs w:val="24"/>
          <w:lang w:val="en-US"/>
        </w:rPr>
        <w:t xml:space="preserve"> with increasing temperature for both alloys. </w:t>
      </w:r>
      <w:r>
        <w:rPr>
          <w:rFonts w:ascii="Times New Roman" w:hAnsi="Times New Roman" w:cs="Times New Roman"/>
          <w:sz w:val="24"/>
          <w:szCs w:val="24"/>
          <w:lang w:val="en-US"/>
        </w:rPr>
        <w:t xml:space="preserve">The </w:t>
      </w:r>
      <w:r>
        <w:rPr>
          <w:rFonts w:ascii="Times New Roman" w:hAnsi="Times New Roman" w:cs="Times New Roman" w:hint="eastAsia"/>
          <w:sz w:val="24"/>
          <w:szCs w:val="24"/>
          <w:lang w:val="en-US"/>
        </w:rPr>
        <w:t>vol. %</w:t>
      </w:r>
      <w:r>
        <w:rPr>
          <w:rFonts w:ascii="Times New Roman" w:hAnsi="Times New Roman" w:cs="Times New Roman"/>
          <w:sz w:val="24"/>
          <w:szCs w:val="24"/>
          <w:lang w:val="en-US"/>
        </w:rPr>
        <w:t xml:space="preserve"> of DFZ </w:t>
      </w:r>
      <w:r w:rsidR="004438B8" w:rsidRPr="00FE0D3F">
        <w:rPr>
          <w:rFonts w:ascii="Times New Roman" w:hAnsi="Times New Roman" w:cs="Times New Roman"/>
          <w:sz w:val="24"/>
          <w:szCs w:val="24"/>
          <w:lang w:val="en-US"/>
        </w:rPr>
        <w:t>was</w:t>
      </w:r>
      <w:r>
        <w:rPr>
          <w:rFonts w:ascii="Times New Roman" w:hAnsi="Times New Roman" w:cs="Times New Roman"/>
          <w:sz w:val="24"/>
          <w:szCs w:val="24"/>
          <w:lang w:val="en-US"/>
        </w:rPr>
        <w:t xml:space="preserve"> slowly increased from 21% after 425°C/</w:t>
      </w:r>
      <w:r w:rsidR="00570D6F">
        <w:rPr>
          <w:rFonts w:ascii="Times New Roman" w:hAnsi="Times New Roman" w:cs="Times New Roman"/>
          <w:sz w:val="24"/>
          <w:szCs w:val="24"/>
          <w:lang w:val="en-US"/>
        </w:rPr>
        <w:t>24</w:t>
      </w:r>
      <w:r>
        <w:rPr>
          <w:rFonts w:ascii="Times New Roman" w:hAnsi="Times New Roman" w:cs="Times New Roman"/>
          <w:sz w:val="24"/>
          <w:szCs w:val="24"/>
          <w:lang w:val="en-US"/>
        </w:rPr>
        <w:t>h to 30% after 500°C/24h and 39% after 550°C/</w:t>
      </w:r>
      <w:r w:rsidR="00570D6F">
        <w:rPr>
          <w:rFonts w:ascii="Times New Roman" w:hAnsi="Times New Roman" w:cs="Times New Roman"/>
          <w:sz w:val="24"/>
          <w:szCs w:val="24"/>
          <w:lang w:val="en-US"/>
        </w:rPr>
        <w:t>24</w:t>
      </w:r>
      <w:r>
        <w:rPr>
          <w:rFonts w:ascii="Times New Roman" w:hAnsi="Times New Roman" w:cs="Times New Roman"/>
          <w:sz w:val="24"/>
          <w:szCs w:val="24"/>
          <w:lang w:val="en-US"/>
        </w:rPr>
        <w:t>h in Alloy</w:t>
      </w:r>
      <w:r w:rsidR="004438B8">
        <w:rPr>
          <w:rFonts w:ascii="Times New Roman" w:hAnsi="Times New Roman" w:cs="Times New Roman"/>
          <w:sz w:val="24"/>
          <w:szCs w:val="24"/>
          <w:lang w:val="en-US"/>
        </w:rPr>
        <w:t xml:space="preserve"> M30, while it rapidly </w:t>
      </w:r>
      <w:r w:rsidR="004438B8" w:rsidRPr="00FE0D3F">
        <w:rPr>
          <w:rFonts w:ascii="Times New Roman" w:hAnsi="Times New Roman" w:cs="Times New Roman"/>
          <w:sz w:val="24"/>
          <w:szCs w:val="24"/>
          <w:lang w:val="en-US"/>
        </w:rPr>
        <w:t>increased</w:t>
      </w:r>
      <w:r>
        <w:rPr>
          <w:rFonts w:ascii="Times New Roman" w:hAnsi="Times New Roman" w:cs="Times New Roman"/>
          <w:sz w:val="24"/>
          <w:szCs w:val="24"/>
          <w:lang w:val="en-US"/>
        </w:rPr>
        <w:t xml:space="preserve"> from 28% after 425°C/24h to 45% after 500°C/24h and 58 % after 550°C /24h </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in Alloy B</w:t>
      </w:r>
      <w:r>
        <w:rPr>
          <w:rFonts w:ascii="Times New Roman" w:hAnsi="Times New Roman" w:cs="Times New Roman" w:hint="eastAsia"/>
          <w:sz w:val="24"/>
          <w:szCs w:val="24"/>
          <w:lang w:val="en-US"/>
        </w:rPr>
        <w:t xml:space="preserve">.  </w:t>
      </w:r>
    </w:p>
    <w:p w:rsidR="00380069" w:rsidRDefault="00570D6F">
      <w:pPr>
        <w:spacing w:after="0"/>
        <w:ind w:firstLineChars="200" w:firstLine="480"/>
        <w:jc w:val="both"/>
        <w:rPr>
          <w:rFonts w:ascii="Times New Roman" w:hAnsi="Times New Roman" w:cs="Times New Roman"/>
          <w:sz w:val="24"/>
          <w:szCs w:val="24"/>
          <w:lang w:val="en-US"/>
        </w:rPr>
      </w:pPr>
      <w:r w:rsidRPr="00CB5078">
        <w:rPr>
          <w:rFonts w:ascii="Times New Roman" w:hAnsi="Times New Roman" w:cs="Times New Roman"/>
          <w:noProof/>
          <w:sz w:val="24"/>
          <w:szCs w:val="24"/>
        </w:rPr>
        <w:drawing>
          <wp:anchor distT="0" distB="0" distL="114300" distR="114300" simplePos="0" relativeHeight="251671552" behindDoc="0" locked="0" layoutInCell="1" allowOverlap="1" wp14:anchorId="795AE628" wp14:editId="2F3C9128">
            <wp:simplePos x="0" y="0"/>
            <wp:positionH relativeFrom="column">
              <wp:posOffset>43592</wp:posOffset>
            </wp:positionH>
            <wp:positionV relativeFrom="paragraph">
              <wp:posOffset>41910</wp:posOffset>
            </wp:positionV>
            <wp:extent cx="5400000" cy="2700000"/>
            <wp:effectExtent l="0" t="0" r="0" b="5715"/>
            <wp:wrapNone/>
            <wp:docPr id="15" name="Picture 15" descr="G:\3004\paper\Mo\Figs\For paper\Fig.6 microstructure-04.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3004\paper\Mo\Figs\For paper\Fig.6 microstructure-04.13.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0" cy="27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069" w:rsidRDefault="00380069">
      <w:pPr>
        <w:spacing w:after="0"/>
        <w:ind w:firstLineChars="200" w:firstLine="480"/>
        <w:jc w:val="both"/>
        <w:rPr>
          <w:rFonts w:ascii="Times New Roman" w:hAnsi="Times New Roman" w:cs="Times New Roman"/>
          <w:sz w:val="24"/>
          <w:szCs w:val="24"/>
          <w:lang w:val="en-US"/>
        </w:rPr>
      </w:pPr>
    </w:p>
    <w:p w:rsidR="00380069" w:rsidRDefault="00380069">
      <w:pPr>
        <w:spacing w:after="120"/>
        <w:ind w:firstLineChars="200" w:firstLine="480"/>
        <w:jc w:val="both"/>
        <w:rPr>
          <w:rFonts w:ascii="Times New Roman" w:hAnsi="Times New Roman" w:cs="Times New Roman"/>
          <w:sz w:val="24"/>
          <w:szCs w:val="24"/>
          <w:lang w:val="en-US"/>
        </w:rPr>
      </w:pPr>
    </w:p>
    <w:p w:rsidR="00570D6F" w:rsidRDefault="00570D6F">
      <w:pPr>
        <w:spacing w:after="120"/>
        <w:ind w:firstLineChars="200" w:firstLine="480"/>
        <w:jc w:val="both"/>
        <w:rPr>
          <w:rFonts w:ascii="Times New Roman" w:hAnsi="Times New Roman" w:cs="Times New Roman"/>
          <w:sz w:val="24"/>
          <w:szCs w:val="24"/>
          <w:lang w:val="en-US"/>
        </w:rPr>
      </w:pPr>
    </w:p>
    <w:p w:rsidR="00570D6F" w:rsidRDefault="00570D6F">
      <w:pPr>
        <w:spacing w:after="120"/>
        <w:ind w:firstLineChars="200" w:firstLine="480"/>
        <w:jc w:val="both"/>
        <w:rPr>
          <w:rFonts w:ascii="Times New Roman" w:hAnsi="Times New Roman" w:cs="Times New Roman"/>
          <w:sz w:val="24"/>
          <w:szCs w:val="24"/>
          <w:lang w:val="en-US"/>
        </w:rPr>
      </w:pPr>
    </w:p>
    <w:p w:rsidR="00570D6F" w:rsidRDefault="00570D6F">
      <w:pPr>
        <w:spacing w:after="120"/>
        <w:ind w:firstLineChars="200" w:firstLine="480"/>
        <w:jc w:val="both"/>
        <w:rPr>
          <w:rFonts w:ascii="Times New Roman" w:hAnsi="Times New Roman" w:cs="Times New Roman"/>
          <w:sz w:val="24"/>
          <w:szCs w:val="24"/>
          <w:lang w:val="en-US"/>
        </w:rPr>
      </w:pPr>
    </w:p>
    <w:p w:rsidR="00570D6F" w:rsidRDefault="00570D6F">
      <w:pPr>
        <w:spacing w:after="120"/>
        <w:ind w:firstLineChars="200" w:firstLine="480"/>
        <w:jc w:val="both"/>
        <w:rPr>
          <w:rFonts w:ascii="Times New Roman" w:hAnsi="Times New Roman" w:cs="Times New Roman"/>
          <w:sz w:val="24"/>
          <w:szCs w:val="24"/>
          <w:lang w:val="en-US"/>
        </w:rPr>
      </w:pPr>
    </w:p>
    <w:p w:rsidR="00570D6F" w:rsidRDefault="00570D6F">
      <w:pPr>
        <w:spacing w:after="120"/>
        <w:ind w:firstLineChars="200" w:firstLine="480"/>
        <w:jc w:val="both"/>
        <w:rPr>
          <w:rFonts w:ascii="Times New Roman" w:hAnsi="Times New Roman" w:cs="Times New Roman"/>
          <w:sz w:val="24"/>
          <w:szCs w:val="24"/>
          <w:lang w:val="en-US"/>
        </w:rPr>
      </w:pPr>
    </w:p>
    <w:p w:rsidR="00570D6F" w:rsidRDefault="00570D6F">
      <w:pPr>
        <w:spacing w:after="120"/>
        <w:ind w:firstLineChars="200" w:firstLine="480"/>
        <w:jc w:val="both"/>
        <w:rPr>
          <w:rFonts w:ascii="Times New Roman" w:hAnsi="Times New Roman" w:cs="Times New Roman"/>
          <w:sz w:val="24"/>
          <w:szCs w:val="24"/>
          <w:lang w:val="en-US"/>
        </w:rPr>
      </w:pPr>
    </w:p>
    <w:p w:rsidR="00570D6F" w:rsidRDefault="00570D6F">
      <w:pPr>
        <w:spacing w:after="120"/>
        <w:ind w:firstLineChars="200" w:firstLine="480"/>
        <w:jc w:val="both"/>
        <w:rPr>
          <w:rFonts w:ascii="Times New Roman" w:hAnsi="Times New Roman" w:cs="Times New Roman"/>
          <w:sz w:val="24"/>
          <w:szCs w:val="24"/>
          <w:lang w:val="en-US"/>
        </w:rPr>
      </w:pPr>
    </w:p>
    <w:p w:rsidR="00570D6F" w:rsidRDefault="00570D6F" w:rsidP="00570D6F">
      <w:pPr>
        <w:spacing w:after="0"/>
        <w:jc w:val="both"/>
        <w:rPr>
          <w:rFonts w:ascii="Times New Roman" w:hAnsi="Times New Roman" w:cs="Times New Roman"/>
          <w:sz w:val="24"/>
          <w:szCs w:val="24"/>
          <w:lang w:val="en-US"/>
        </w:rPr>
      </w:pPr>
    </w:p>
    <w:p w:rsidR="00380069" w:rsidRDefault="009550F6" w:rsidP="00C11908">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 7 Evolution of </w:t>
      </w:r>
      <w:r>
        <w:rPr>
          <w:rFonts w:ascii="Times New Roman" w:hAnsi="Times New Roman" w:cs="Times New Roman" w:hint="eastAsia"/>
          <w:sz w:val="24"/>
          <w:szCs w:val="24"/>
          <w:lang w:val="en-US"/>
        </w:rPr>
        <w:t>DFZ</w:t>
      </w:r>
      <w:r w:rsidR="00570D6F">
        <w:rPr>
          <w:rFonts w:ascii="Times New Roman" w:hAnsi="Times New Roman" w:cs="Times New Roman" w:hint="eastAsia"/>
          <w:sz w:val="24"/>
          <w:szCs w:val="24"/>
          <w:lang w:val="en-US"/>
        </w:rPr>
        <w:t>s</w:t>
      </w:r>
      <w:r>
        <w:rPr>
          <w:rFonts w:ascii="Times New Roman" w:hAnsi="Times New Roman" w:cs="Times New Roman"/>
          <w:sz w:val="24"/>
          <w:szCs w:val="24"/>
          <w:lang w:val="en-US"/>
        </w:rPr>
        <w:t xml:space="preserve"> after various heat treatments in Alloys B and M30</w:t>
      </w:r>
    </w:p>
    <w:p w:rsidR="00380069" w:rsidRDefault="009550F6">
      <w:pPr>
        <w:spacing w:after="0"/>
        <w:ind w:firstLineChars="200" w:firstLine="480"/>
        <w:jc w:val="both"/>
        <w:rPr>
          <w:rFonts w:ascii="Times New Roman" w:hAnsi="Times New Roman" w:cs="Times New Roman"/>
          <w:sz w:val="24"/>
          <w:szCs w:val="24"/>
          <w:lang w:val="en-US"/>
        </w:rPr>
      </w:pPr>
      <w:r>
        <w:rPr>
          <w:rFonts w:ascii="Times New Roman" w:hAnsi="Times New Roman" w:cs="Times New Roman"/>
          <w:sz w:val="24"/>
          <w:szCs w:val="24"/>
          <w:lang w:val="en-US"/>
        </w:rPr>
        <w:t>T</w:t>
      </w:r>
      <w:r>
        <w:rPr>
          <w:rFonts w:ascii="Times New Roman" w:hAnsi="Times New Roman" w:cs="Times New Roman" w:hint="eastAsia"/>
          <w:sz w:val="24"/>
          <w:szCs w:val="24"/>
          <w:lang w:val="en-US"/>
        </w:rPr>
        <w:t xml:space="preserve">he distribution of dispersoids after </w:t>
      </w:r>
      <w:r>
        <w:rPr>
          <w:rFonts w:ascii="Times New Roman" w:hAnsi="Times New Roman" w:cs="Times New Roman"/>
          <w:sz w:val="24"/>
          <w:szCs w:val="24"/>
          <w:lang w:val="en-US"/>
        </w:rPr>
        <w:t>various</w:t>
      </w:r>
      <w:r>
        <w:rPr>
          <w:rFonts w:ascii="Times New Roman" w:hAnsi="Times New Roman" w:cs="Times New Roman" w:hint="eastAsia"/>
          <w:sz w:val="24"/>
          <w:szCs w:val="24"/>
          <w:lang w:val="en-US"/>
        </w:rPr>
        <w:t xml:space="preserve"> heat treatments is shown </w:t>
      </w:r>
      <w:r>
        <w:rPr>
          <w:rFonts w:ascii="Times New Roman" w:hAnsi="Times New Roman" w:cs="Times New Roman"/>
          <w:sz w:val="24"/>
          <w:szCs w:val="24"/>
          <w:lang w:val="en-US"/>
        </w:rPr>
        <w:t>in</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the TEM images</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xml:space="preserve">of </w:t>
      </w:r>
      <w:r>
        <w:rPr>
          <w:rFonts w:ascii="Times New Roman" w:hAnsi="Times New Roman" w:cs="Times New Roman" w:hint="eastAsia"/>
          <w:sz w:val="24"/>
          <w:szCs w:val="24"/>
          <w:lang w:val="en-US"/>
        </w:rPr>
        <w:t xml:space="preserve">Fig. 8. Similar to </w:t>
      </w:r>
      <w:r>
        <w:rPr>
          <w:rFonts w:ascii="Times New Roman" w:hAnsi="Times New Roman" w:cs="Times New Roman"/>
          <w:sz w:val="24"/>
          <w:szCs w:val="24"/>
          <w:lang w:val="en-US"/>
        </w:rPr>
        <w:t xml:space="preserve">the </w:t>
      </w:r>
      <w:r>
        <w:rPr>
          <w:rFonts w:ascii="Times New Roman" w:hAnsi="Times New Roman" w:cs="Times New Roman" w:hint="eastAsia"/>
          <w:sz w:val="24"/>
          <w:szCs w:val="24"/>
          <w:lang w:val="en-US"/>
        </w:rPr>
        <w:t>tendency of DFZ</w:t>
      </w:r>
      <w:r>
        <w:rPr>
          <w:rFonts w:ascii="Times New Roman" w:hAnsi="Times New Roman" w:cs="Times New Roman"/>
          <w:sz w:val="24"/>
          <w:szCs w:val="24"/>
          <w:lang w:val="en-US"/>
        </w:rPr>
        <w:t>s</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dispersoids become bigger with a lower vol. % for both alloys with increasing treatment temperature</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However, the dispersoid behavior varies with Alloys B and M30, in which the coarsening of dispersoids in Alloy B is much faster than in Alloy 30.</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xml:space="preserve">As shown in Fig. </w:t>
      </w:r>
      <w:r>
        <w:rPr>
          <w:rFonts w:ascii="Times New Roman" w:hAnsi="Times New Roman" w:cs="Times New Roman" w:hint="eastAsia"/>
          <w:sz w:val="24"/>
          <w:szCs w:val="24"/>
          <w:lang w:val="en-US"/>
        </w:rPr>
        <w:t>8</w:t>
      </w:r>
      <w:r>
        <w:rPr>
          <w:rFonts w:ascii="Times New Roman" w:hAnsi="Times New Roman" w:cs="Times New Roman"/>
          <w:sz w:val="24"/>
          <w:szCs w:val="24"/>
          <w:lang w:val="en-US"/>
        </w:rPr>
        <w:t xml:space="preserve">a-c, the size </w:t>
      </w:r>
      <w:r w:rsidR="004438B8">
        <w:rPr>
          <w:rFonts w:ascii="Times New Roman" w:hAnsi="Times New Roman" w:cs="Times New Roman"/>
          <w:sz w:val="24"/>
          <w:szCs w:val="24"/>
          <w:lang w:val="en-US"/>
        </w:rPr>
        <w:t xml:space="preserve">of dispersoids sharply </w:t>
      </w:r>
      <w:r w:rsidR="004438B8" w:rsidRPr="00FE0D3F">
        <w:rPr>
          <w:rFonts w:ascii="Times New Roman" w:hAnsi="Times New Roman" w:cs="Times New Roman"/>
          <w:sz w:val="24"/>
          <w:szCs w:val="24"/>
          <w:lang w:val="en-US"/>
        </w:rPr>
        <w:t>increased</w:t>
      </w:r>
      <w:r>
        <w:rPr>
          <w:rFonts w:ascii="Times New Roman" w:hAnsi="Times New Roman" w:cs="Times New Roman"/>
          <w:sz w:val="24"/>
          <w:szCs w:val="24"/>
          <w:lang w:val="en-US"/>
        </w:rPr>
        <w:t xml:space="preserve"> while the v</w:t>
      </w:r>
      <w:r w:rsidR="004438B8">
        <w:rPr>
          <w:rFonts w:ascii="Times New Roman" w:hAnsi="Times New Roman" w:cs="Times New Roman"/>
          <w:sz w:val="24"/>
          <w:szCs w:val="24"/>
          <w:lang w:val="en-US"/>
        </w:rPr>
        <w:t xml:space="preserve">olume fraction rapidly </w:t>
      </w:r>
      <w:r w:rsidR="004438B8" w:rsidRPr="00FE0D3F">
        <w:rPr>
          <w:rFonts w:ascii="Times New Roman" w:hAnsi="Times New Roman" w:cs="Times New Roman"/>
          <w:sz w:val="24"/>
          <w:szCs w:val="24"/>
          <w:lang w:val="en-US"/>
        </w:rPr>
        <w:t>decreased</w:t>
      </w:r>
      <w:r>
        <w:rPr>
          <w:rFonts w:ascii="Times New Roman" w:hAnsi="Times New Roman" w:cs="Times New Roman"/>
          <w:sz w:val="24"/>
          <w:szCs w:val="24"/>
          <w:lang w:val="en-US"/>
        </w:rPr>
        <w:t xml:space="preserve"> in Alloy B compared with Alloy M30 (Fig. </w:t>
      </w:r>
      <w:r>
        <w:rPr>
          <w:rFonts w:ascii="Times New Roman" w:hAnsi="Times New Roman" w:cs="Times New Roman" w:hint="eastAsia"/>
          <w:sz w:val="24"/>
          <w:szCs w:val="24"/>
          <w:lang w:val="en-US"/>
        </w:rPr>
        <w:t>8</w:t>
      </w:r>
      <w:r>
        <w:rPr>
          <w:rFonts w:ascii="Times New Roman" w:hAnsi="Times New Roman" w:cs="Times New Roman"/>
          <w:sz w:val="24"/>
          <w:szCs w:val="24"/>
          <w:lang w:val="en-US"/>
        </w:rPr>
        <w:t>d-</w:t>
      </w:r>
      <w:r>
        <w:rPr>
          <w:rFonts w:ascii="Times New Roman" w:hAnsi="Times New Roman" w:cs="Times New Roman" w:hint="eastAsia"/>
          <w:sz w:val="24"/>
          <w:szCs w:val="24"/>
          <w:lang w:val="en-US"/>
        </w:rPr>
        <w:t>8</w:t>
      </w:r>
      <w:r>
        <w:rPr>
          <w:rFonts w:ascii="Times New Roman" w:hAnsi="Times New Roman" w:cs="Times New Roman"/>
          <w:sz w:val="24"/>
          <w:szCs w:val="24"/>
          <w:lang w:val="en-US"/>
        </w:rPr>
        <w:t>f).</w:t>
      </w:r>
      <w:r>
        <w:rPr>
          <w:rFonts w:ascii="Times New Roman" w:hAnsi="Times New Roman" w:cs="Times New Roman" w:hint="eastAsia"/>
          <w:sz w:val="24"/>
          <w:szCs w:val="24"/>
          <w:lang w:val="en-US"/>
        </w:rPr>
        <w:t xml:space="preserve"> It can be </w:t>
      </w:r>
      <w:r>
        <w:rPr>
          <w:rFonts w:ascii="Times New Roman" w:hAnsi="Times New Roman" w:cs="Times New Roman"/>
          <w:sz w:val="24"/>
          <w:szCs w:val="24"/>
          <w:lang w:val="en-US"/>
        </w:rPr>
        <w:t xml:space="preserve">seen in </w:t>
      </w:r>
      <w:r>
        <w:rPr>
          <w:rFonts w:ascii="Times New Roman" w:hAnsi="Times New Roman" w:cs="Times New Roman" w:hint="eastAsia"/>
          <w:sz w:val="24"/>
          <w:szCs w:val="24"/>
          <w:lang w:val="en-US"/>
        </w:rPr>
        <w:t>Fig. 9b that</w:t>
      </w:r>
      <w:r>
        <w:rPr>
          <w:rFonts w:ascii="Times New Roman" w:hAnsi="Times New Roman" w:cs="Times New Roman"/>
          <w:sz w:val="24"/>
          <w:szCs w:val="24"/>
          <w:lang w:val="en-US"/>
        </w:rPr>
        <w:t xml:space="preserve"> the size of dispersoids </w:t>
      </w:r>
      <w:r w:rsidRPr="00FE0D3F">
        <w:rPr>
          <w:rFonts w:ascii="Times New Roman" w:hAnsi="Times New Roman" w:cs="Times New Roman"/>
          <w:sz w:val="24"/>
          <w:szCs w:val="24"/>
          <w:lang w:val="en-US"/>
        </w:rPr>
        <w:t>increase</w:t>
      </w:r>
      <w:r w:rsidR="004438B8" w:rsidRPr="00FE0D3F">
        <w:rPr>
          <w:rFonts w:ascii="Times New Roman" w:hAnsi="Times New Roman" w:cs="Times New Roman"/>
          <w:sz w:val="24"/>
          <w:szCs w:val="24"/>
          <w:lang w:val="en-US"/>
        </w:rPr>
        <w:t>d</w:t>
      </w:r>
      <w:r>
        <w:rPr>
          <w:rFonts w:ascii="Times New Roman" w:hAnsi="Times New Roman" w:cs="Times New Roman"/>
          <w:sz w:val="24"/>
          <w:szCs w:val="24"/>
          <w:lang w:val="en-US"/>
        </w:rPr>
        <w:t xml:space="preserve"> more q</w:t>
      </w:r>
      <w:r>
        <w:rPr>
          <w:rFonts w:ascii="Times New Roman" w:hAnsi="Times New Roman" w:cs="Times New Roman" w:hint="eastAsia"/>
          <w:sz w:val="24"/>
          <w:szCs w:val="24"/>
          <w:lang w:val="en-US"/>
        </w:rPr>
        <w:t>u</w:t>
      </w:r>
      <w:r>
        <w:rPr>
          <w:rFonts w:ascii="Times New Roman" w:hAnsi="Times New Roman" w:cs="Times New Roman"/>
          <w:sz w:val="24"/>
          <w:szCs w:val="24"/>
          <w:lang w:val="en-US"/>
        </w:rPr>
        <w:t>ickly while the</w:t>
      </w:r>
      <w:r>
        <w:rPr>
          <w:rFonts w:ascii="Times New Roman" w:hAnsi="Times New Roman" w:cs="Times New Roman" w:hint="eastAsia"/>
          <w:sz w:val="24"/>
          <w:szCs w:val="24"/>
          <w:lang w:val="en-US"/>
        </w:rPr>
        <w:t>ir</w:t>
      </w:r>
      <w:r w:rsidR="004438B8">
        <w:rPr>
          <w:rFonts w:ascii="Times New Roman" w:hAnsi="Times New Roman" w:cs="Times New Roman"/>
          <w:sz w:val="24"/>
          <w:szCs w:val="24"/>
          <w:lang w:val="en-US"/>
        </w:rPr>
        <w:t xml:space="preserve"> vol. % </w:t>
      </w:r>
      <w:r w:rsidR="004438B8" w:rsidRPr="00FE0D3F">
        <w:rPr>
          <w:rFonts w:ascii="Times New Roman" w:hAnsi="Times New Roman" w:cs="Times New Roman"/>
          <w:sz w:val="24"/>
          <w:szCs w:val="24"/>
          <w:lang w:val="en-US"/>
        </w:rPr>
        <w:t>decreased</w:t>
      </w:r>
      <w:r>
        <w:rPr>
          <w:rFonts w:ascii="Times New Roman" w:hAnsi="Times New Roman" w:cs="Times New Roman"/>
          <w:sz w:val="24"/>
          <w:szCs w:val="24"/>
          <w:lang w:val="en-US"/>
        </w:rPr>
        <w:t xml:space="preserve"> more rapidly in Alloy B compared to</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xml:space="preserve">Alloy M30, especially at higher temperatures. For instance, the size of dispersoids in Alloy B </w:t>
      </w:r>
      <w:r w:rsidR="004438B8" w:rsidRPr="00FE0D3F">
        <w:rPr>
          <w:rFonts w:ascii="Times New Roman" w:hAnsi="Times New Roman" w:cs="Times New Roman"/>
          <w:sz w:val="24"/>
          <w:szCs w:val="24"/>
          <w:lang w:val="en-US"/>
        </w:rPr>
        <w:t>was</w:t>
      </w:r>
      <w:r>
        <w:rPr>
          <w:rFonts w:ascii="Times New Roman" w:hAnsi="Times New Roman" w:cs="Times New Roman"/>
          <w:sz w:val="24"/>
          <w:szCs w:val="24"/>
          <w:lang w:val="en-US"/>
        </w:rPr>
        <w:t xml:space="preserve"> already coarsened to 1</w:t>
      </w:r>
      <w:r>
        <w:rPr>
          <w:rFonts w:ascii="Times New Roman" w:hAnsi="Times New Roman" w:cs="Times New Roman" w:hint="eastAsia"/>
          <w:sz w:val="24"/>
          <w:szCs w:val="24"/>
          <w:lang w:val="en-US"/>
        </w:rPr>
        <w:t>35</w:t>
      </w:r>
      <w:r>
        <w:rPr>
          <w:rFonts w:ascii="Times New Roman" w:hAnsi="Times New Roman" w:cs="Times New Roman"/>
          <w:sz w:val="24"/>
          <w:szCs w:val="24"/>
          <w:lang w:val="en-US"/>
        </w:rPr>
        <w:t xml:space="preserve"> nm in Alloy B, while </w:t>
      </w:r>
      <w:r w:rsidRPr="00FE0D3F">
        <w:rPr>
          <w:rFonts w:ascii="Times New Roman" w:hAnsi="Times New Roman" w:cs="Times New Roman"/>
          <w:sz w:val="24"/>
          <w:szCs w:val="24"/>
          <w:lang w:val="en-US"/>
        </w:rPr>
        <w:t xml:space="preserve">it </w:t>
      </w:r>
      <w:r w:rsidR="004438B8" w:rsidRPr="00FE0D3F">
        <w:rPr>
          <w:rFonts w:ascii="Times New Roman" w:hAnsi="Times New Roman" w:cs="Times New Roman"/>
          <w:sz w:val="24"/>
          <w:szCs w:val="24"/>
          <w:lang w:val="en-US"/>
        </w:rPr>
        <w:t>was</w:t>
      </w:r>
      <w:r>
        <w:rPr>
          <w:rFonts w:ascii="Times New Roman" w:hAnsi="Times New Roman" w:cs="Times New Roman"/>
          <w:sz w:val="24"/>
          <w:szCs w:val="24"/>
          <w:lang w:val="en-US"/>
        </w:rPr>
        <w:t xml:space="preserve"> only 10</w:t>
      </w:r>
      <w:r>
        <w:rPr>
          <w:rFonts w:ascii="Times New Roman" w:hAnsi="Times New Roman" w:cs="Times New Roman" w:hint="eastAsia"/>
          <w:sz w:val="24"/>
          <w:szCs w:val="24"/>
          <w:lang w:val="en-US"/>
        </w:rPr>
        <w:t>5</w:t>
      </w:r>
      <w:r>
        <w:rPr>
          <w:rFonts w:ascii="Times New Roman" w:hAnsi="Times New Roman" w:cs="Times New Roman"/>
          <w:sz w:val="24"/>
          <w:szCs w:val="24"/>
          <w:lang w:val="en-US"/>
        </w:rPr>
        <w:t xml:space="preserve"> nm in Alloy M30 after 550°C/24h. </w:t>
      </w:r>
      <w:r>
        <w:rPr>
          <w:rFonts w:ascii="Times New Roman" w:hAnsi="Times New Roman" w:cs="Times New Roman" w:hint="eastAsia"/>
          <w:sz w:val="24"/>
          <w:szCs w:val="24"/>
          <w:lang w:val="en-US"/>
        </w:rPr>
        <w:t>Meanwhile</w:t>
      </w:r>
      <w:r>
        <w:rPr>
          <w:rFonts w:ascii="Times New Roman" w:hAnsi="Times New Roman" w:cs="Times New Roman"/>
          <w:sz w:val="24"/>
          <w:szCs w:val="24"/>
          <w:lang w:val="en-US"/>
        </w:rPr>
        <w:t xml:space="preserve">, the vol. % of dispersoids in Alloy B </w:t>
      </w:r>
      <w:r w:rsidR="004438B8" w:rsidRPr="00FE0D3F">
        <w:rPr>
          <w:rFonts w:ascii="Times New Roman" w:hAnsi="Times New Roman" w:cs="Times New Roman"/>
          <w:sz w:val="24"/>
          <w:szCs w:val="24"/>
          <w:lang w:val="en-US"/>
        </w:rPr>
        <w:t>was</w:t>
      </w:r>
      <w:r>
        <w:rPr>
          <w:rFonts w:ascii="Times New Roman" w:hAnsi="Times New Roman" w:cs="Times New Roman"/>
          <w:sz w:val="24"/>
          <w:szCs w:val="24"/>
          <w:lang w:val="en-US"/>
        </w:rPr>
        <w:t xml:space="preserve"> 0.62 %, while it </w:t>
      </w:r>
      <w:r w:rsidR="004438B8" w:rsidRPr="00FE0D3F">
        <w:rPr>
          <w:rFonts w:ascii="Times New Roman" w:hAnsi="Times New Roman" w:cs="Times New Roman"/>
          <w:sz w:val="24"/>
          <w:szCs w:val="24"/>
          <w:lang w:val="en-US"/>
        </w:rPr>
        <w:t>was</w:t>
      </w:r>
      <w:r>
        <w:rPr>
          <w:rFonts w:ascii="Times New Roman" w:hAnsi="Times New Roman" w:cs="Times New Roman"/>
          <w:sz w:val="24"/>
          <w:szCs w:val="24"/>
          <w:lang w:val="en-US"/>
        </w:rPr>
        <w:t xml:space="preserve"> still as high as 1.</w:t>
      </w:r>
      <w:r>
        <w:rPr>
          <w:rFonts w:ascii="Times New Roman" w:hAnsi="Times New Roman" w:cs="Times New Roman" w:hint="eastAsia"/>
          <w:sz w:val="24"/>
          <w:szCs w:val="24"/>
          <w:lang w:val="en-US"/>
        </w:rPr>
        <w:t>8</w:t>
      </w:r>
      <w:r>
        <w:rPr>
          <w:rFonts w:ascii="Times New Roman" w:hAnsi="Times New Roman" w:cs="Times New Roman"/>
          <w:sz w:val="24"/>
          <w:szCs w:val="24"/>
          <w:lang w:val="en-US"/>
        </w:rPr>
        <w:t>6 % in Alloy M30.</w:t>
      </w:r>
    </w:p>
    <w:p w:rsidR="00380069" w:rsidRDefault="009550F6">
      <w:pPr>
        <w:spacing w:after="0"/>
        <w:ind w:firstLineChars="200" w:firstLine="480"/>
        <w:jc w:val="both"/>
        <w:rPr>
          <w:rFonts w:ascii="Times New Roman" w:hAnsi="Times New Roman" w:cs="Times New Roman"/>
          <w:sz w:val="24"/>
          <w:szCs w:val="24"/>
          <w:lang w:val="en-US"/>
        </w:rPr>
      </w:pPr>
      <w:r>
        <w:rPr>
          <w:rFonts w:ascii="Times New Roman" w:hAnsi="Times New Roman" w:cs="Times New Roman" w:hint="eastAsia"/>
          <w:sz w:val="24"/>
          <w:szCs w:val="24"/>
          <w:lang w:val="en-US"/>
        </w:rPr>
        <w:t>The differen</w:t>
      </w:r>
      <w:r>
        <w:rPr>
          <w:rFonts w:ascii="Times New Roman" w:hAnsi="Times New Roman" w:cs="Times New Roman"/>
          <w:sz w:val="24"/>
          <w:szCs w:val="24"/>
          <w:lang w:val="en-US"/>
        </w:rPr>
        <w:t xml:space="preserve">ces </w:t>
      </w:r>
      <w:r>
        <w:rPr>
          <w:rFonts w:ascii="Times New Roman" w:hAnsi="Times New Roman" w:cs="Times New Roman" w:hint="eastAsia"/>
          <w:sz w:val="24"/>
          <w:szCs w:val="24"/>
          <w:lang w:val="en-US"/>
        </w:rPr>
        <w:t xml:space="preserve">of DFZ in Alloys B and M30 can be derived from </w:t>
      </w:r>
      <w:r>
        <w:rPr>
          <w:rFonts w:ascii="Times New Roman" w:hAnsi="Times New Roman" w:cs="Times New Roman"/>
          <w:sz w:val="24"/>
          <w:szCs w:val="24"/>
          <w:lang w:val="en-US"/>
        </w:rPr>
        <w:t xml:space="preserve">the </w:t>
      </w:r>
      <w:r>
        <w:rPr>
          <w:rFonts w:ascii="Times New Roman" w:hAnsi="Times New Roman" w:cs="Times New Roman" w:hint="eastAsia"/>
          <w:sz w:val="24"/>
          <w:szCs w:val="24"/>
          <w:lang w:val="en-US"/>
        </w:rPr>
        <w:t xml:space="preserve">negative segregation and low </w:t>
      </w:r>
      <w:r>
        <w:rPr>
          <w:rFonts w:ascii="Times New Roman" w:hAnsi="Times New Roman" w:cs="Times New Roman"/>
          <w:sz w:val="24"/>
          <w:szCs w:val="24"/>
          <w:lang w:val="en-US"/>
        </w:rPr>
        <w:t>diffusivity</w:t>
      </w:r>
      <w:r>
        <w:rPr>
          <w:rFonts w:ascii="Times New Roman" w:hAnsi="Times New Roman" w:cs="Times New Roman" w:hint="eastAsia"/>
          <w:sz w:val="24"/>
          <w:szCs w:val="24"/>
          <w:lang w:val="en-US"/>
        </w:rPr>
        <w:t xml:space="preserve"> of Mo.</w:t>
      </w:r>
      <w:r>
        <w:rPr>
          <w:rFonts w:ascii="Times New Roman" w:hAnsi="Times New Roman" w:cs="Times New Roman"/>
          <w:sz w:val="24"/>
          <w:szCs w:val="24"/>
          <w:lang w:val="en-US"/>
        </w:rPr>
        <w:t xml:space="preserve"> Mo is </w:t>
      </w:r>
      <w:r>
        <w:rPr>
          <w:rFonts w:ascii="Times New Roman" w:hAnsi="Times New Roman" w:cs="Times New Roman" w:hint="eastAsia"/>
          <w:sz w:val="24"/>
          <w:szCs w:val="24"/>
          <w:lang w:val="en-US"/>
        </w:rPr>
        <w:t xml:space="preserve">reported </w:t>
      </w:r>
      <w:r>
        <w:rPr>
          <w:rFonts w:ascii="Times New Roman" w:hAnsi="Times New Roman" w:cs="Times New Roman"/>
          <w:sz w:val="24"/>
          <w:szCs w:val="24"/>
          <w:lang w:val="en-US"/>
        </w:rPr>
        <w:t>to segregate in the centers of dendrites (negative segregation</w:t>
      </w:r>
      <w:r>
        <w:rPr>
          <w:rFonts w:ascii="Times New Roman" w:hAnsi="Times New Roman" w:cs="Times New Roman" w:hint="eastAsia"/>
          <w:sz w:val="24"/>
          <w:szCs w:val="24"/>
          <w:lang w:val="en-US"/>
        </w:rPr>
        <w:t xml:space="preserve"> with </w:t>
      </w:r>
      <w:r>
        <w:rPr>
          <w:rFonts w:ascii="Times New Roman" w:hAnsi="Times New Roman" w:cs="Times New Roman"/>
          <w:sz w:val="24"/>
          <w:szCs w:val="24"/>
          <w:lang w:val="en-US"/>
        </w:rPr>
        <w:t xml:space="preserve">a </w:t>
      </w:r>
      <w:r>
        <w:rPr>
          <w:rFonts w:ascii="Times New Roman" w:hAnsi="Times New Roman" w:cs="Times New Roman" w:hint="eastAsia"/>
          <w:sz w:val="24"/>
          <w:szCs w:val="24"/>
          <w:lang w:val="en-US"/>
        </w:rPr>
        <w:t xml:space="preserve">distribution coefficient k </w:t>
      </w:r>
      <w:r>
        <w:rPr>
          <w:rFonts w:ascii="Times New Roman" w:hAnsi="Times New Roman" w:cs="Times New Roman"/>
          <w:sz w:val="24"/>
          <w:szCs w:val="24"/>
          <w:lang w:val="en-US"/>
        </w:rPr>
        <w:t>of</w:t>
      </w:r>
      <w:r>
        <w:rPr>
          <w:rFonts w:ascii="Times New Roman" w:hAnsi="Times New Roman" w:cs="Times New Roman" w:hint="eastAsia"/>
          <w:sz w:val="24"/>
          <w:szCs w:val="24"/>
          <w:lang w:val="en-US"/>
        </w:rPr>
        <w:t xml:space="preserve"> 2.5 </w:t>
      </w:r>
      <w:r>
        <w:rPr>
          <w:rFonts w:ascii="Times New Roman" w:hAnsi="Times New Roman" w:cs="Times New Roman"/>
          <w:sz w:val="24"/>
          <w:szCs w:val="24"/>
          <w:lang w:val="en-US"/>
        </w:rPr>
        <w:fldChar w:fldCharType="begin">
          <w:fldData xml:space="preserve">PEVuZE5vdGU+PENpdGU+PEF1dGhvcj5LbmlwbGluZzwvQXV0aG9yPjxZZWFyPjIwMDY8L1llYXI+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==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PEVuZE5vdGU+PENpdGU+PEF1dGhvcj5LbmlwbGluZzwvQXV0aG9yPjxZZWFyPjIwMDY8L1llYXI+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==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[22, 24]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while Mn segregates towards the dendrite boundaries (positive segregation</w:t>
      </w:r>
      <w:r>
        <w:rPr>
          <w:rFonts w:ascii="Times New Roman" w:hAnsi="Times New Roman" w:cs="Times New Roman" w:hint="eastAsia"/>
          <w:sz w:val="24"/>
          <w:szCs w:val="24"/>
          <w:lang w:val="en-US"/>
        </w:rPr>
        <w:t xml:space="preserve"> with </w:t>
      </w:r>
      <w:r>
        <w:rPr>
          <w:rFonts w:ascii="Times New Roman" w:hAnsi="Times New Roman" w:cs="Times New Roman"/>
          <w:sz w:val="24"/>
          <w:szCs w:val="24"/>
          <w:lang w:val="en-US"/>
        </w:rPr>
        <w:t xml:space="preserve">a </w:t>
      </w:r>
      <w:r>
        <w:rPr>
          <w:rFonts w:ascii="Times New Roman" w:hAnsi="Times New Roman" w:cs="Times New Roman" w:hint="eastAsia"/>
          <w:sz w:val="24"/>
          <w:szCs w:val="24"/>
          <w:lang w:val="en-US"/>
        </w:rPr>
        <w:t xml:space="preserve">distribution coefficient k </w:t>
      </w:r>
      <w:r>
        <w:rPr>
          <w:rFonts w:ascii="Times New Roman" w:hAnsi="Times New Roman" w:cs="Times New Roman"/>
          <w:sz w:val="24"/>
          <w:szCs w:val="24"/>
          <w:lang w:val="en-US"/>
        </w:rPr>
        <w:t>of</w:t>
      </w:r>
      <w:r>
        <w:rPr>
          <w:rFonts w:ascii="Times New Roman" w:hAnsi="Times New Roman" w:cs="Times New Roman" w:hint="eastAsia"/>
          <w:sz w:val="24"/>
          <w:szCs w:val="24"/>
          <w:lang w:val="en-US"/>
        </w:rPr>
        <w:t xml:space="preserve"> 0.7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&lt;EndNote&gt;&lt;Cite&gt;&lt;Author&gt;Sigworth&lt;/Author&gt;&lt;Year&gt;2015&lt;/Year&gt;&lt;RecNum&gt;255&lt;/RecNum&gt;&lt;DisplayText&gt;[16]&lt;/DisplayText&gt;&lt;record&gt;&lt;rec-number&gt;255&lt;/rec-number&gt;&lt;foreign-keys&gt;&lt;key app="EN" db-id="x0vzv2pdorzrd2edzf35vpfb0efwd5zss25x" timestamp="1459387212"&gt;255&lt;/key&gt;&lt;/foreign-keys&gt;&lt;ref-type name="Journal Article"&gt;17&lt;/ref-type&gt;&lt;contributors&gt;&lt;authors&gt;&lt;author&gt;Sigworth, Geoffrey K.&lt;/author&gt;&lt;/authors&gt;&lt;/contributors&gt;&lt;titles&gt;&lt;title&gt;Fundamentals of Solidification in Aluminum Castings&lt;/title&gt;&lt;secondary-title&gt;International Journal of Metalcasting&lt;/secondary-title&gt;&lt;/titles&gt;&lt;periodical&gt;&lt;full-title&gt;International Journal of Metalcasting&lt;/full-title&gt;&lt;/periodical&gt;&lt;pages&gt;7-20&lt;/pages&gt;&lt;volume&gt;8&lt;/volume&gt;&lt;number&gt;1&lt;/number&gt;&lt;dates&gt;&lt;year&gt;2015&lt;/year&gt;&lt;/dates&gt;&lt;isbn&gt;2163-3193&lt;/isbn&gt;&lt;label&gt;Sigworth2015&lt;/label&gt;&lt;work-type&gt;journal article&lt;/work-type&gt;&lt;urls&gt;&lt;related-urls&gt;&lt;url&gt;http://dx.doi.org/10.1007/BF03355567&lt;/url&gt;&lt;/related-urls&gt;&lt;/urls&gt;&lt;electronic-resource-num&gt;10.1007/bf03355567&lt;/electronic-resource-num&gt;&lt;/record&gt;&lt;/Cite&gt;&lt;/EndNote&gt;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[16]</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Therefore, Mo is</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available to form dispersoids in</w:t>
      </w:r>
      <w:r>
        <w:rPr>
          <w:rFonts w:ascii="Times New Roman" w:hAnsi="Times New Roman" w:cs="Times New Roman" w:hint="eastAsia"/>
          <w:sz w:val="24"/>
          <w:szCs w:val="24"/>
          <w:lang w:val="en-US"/>
        </w:rPr>
        <w:t xml:space="preserve"> the center</w:t>
      </w:r>
      <w:r>
        <w:rPr>
          <w:rFonts w:ascii="Times New Roman" w:hAnsi="Times New Roman" w:cs="Times New Roman"/>
          <w:sz w:val="24"/>
          <w:szCs w:val="24"/>
          <w:lang w:val="en-US"/>
        </w:rPr>
        <w:t>s</w:t>
      </w:r>
      <w:r>
        <w:rPr>
          <w:rFonts w:ascii="Times New Roman" w:hAnsi="Times New Roman" w:cs="Times New Roman" w:hint="eastAsia"/>
          <w:sz w:val="24"/>
          <w:szCs w:val="24"/>
          <w:lang w:val="en-US"/>
        </w:rPr>
        <w:t xml:space="preserve"> of </w:t>
      </w:r>
      <w:r>
        <w:rPr>
          <w:rFonts w:ascii="Times New Roman" w:hAnsi="Times New Roman" w:cs="Times New Roman" w:hint="eastAsia"/>
          <w:sz w:val="24"/>
          <w:szCs w:val="24"/>
          <w:lang w:val="en-US"/>
        </w:rPr>
        <w:lastRenderedPageBreak/>
        <w:t xml:space="preserve">dendrites </w:t>
      </w:r>
      <w:r>
        <w:rPr>
          <w:rFonts w:ascii="Times New Roman" w:hAnsi="Times New Roman" w:cs="Times New Roman"/>
          <w:sz w:val="24"/>
          <w:szCs w:val="24"/>
          <w:lang w:val="en-US"/>
        </w:rPr>
        <w:t>during the heat treatments</w:t>
      </w:r>
      <w:r>
        <w:rPr>
          <w:rFonts w:ascii="Times New Roman" w:hAnsi="Times New Roman" w:cs="Times New Roman" w:hint="eastAsia"/>
          <w:sz w:val="24"/>
          <w:szCs w:val="24"/>
          <w:lang w:val="en-US"/>
        </w:rPr>
        <w:t xml:space="preserve"> in Alloy M30, leading to its lower volume </w:t>
      </w:r>
      <w:r>
        <w:rPr>
          <w:rFonts w:ascii="Times New Roman" w:hAnsi="Times New Roman" w:cs="Times New Roman"/>
          <w:sz w:val="24"/>
          <w:szCs w:val="24"/>
          <w:lang w:val="en-US"/>
        </w:rPr>
        <w:t xml:space="preserve">of </w:t>
      </w:r>
      <w:r>
        <w:rPr>
          <w:rFonts w:ascii="Times New Roman" w:hAnsi="Times New Roman" w:cs="Times New Roman" w:hint="eastAsia"/>
          <w:sz w:val="24"/>
          <w:szCs w:val="24"/>
          <w:lang w:val="en-US"/>
        </w:rPr>
        <w:t>DFZ</w:t>
      </w:r>
      <w:r>
        <w:rPr>
          <w:rFonts w:ascii="Times New Roman" w:hAnsi="Times New Roman" w:cs="Times New Roman"/>
          <w:sz w:val="24"/>
          <w:szCs w:val="24"/>
          <w:lang w:val="en-US"/>
        </w:rPr>
        <w:t>s</w:t>
      </w:r>
      <w:r>
        <w:rPr>
          <w:rFonts w:ascii="Times New Roman" w:hAnsi="Times New Roman" w:cs="Times New Roman" w:hint="eastAsia"/>
          <w:sz w:val="24"/>
          <w:szCs w:val="24"/>
          <w:lang w:val="en-US"/>
        </w:rPr>
        <w:t xml:space="preserve"> and higher </w:t>
      </w:r>
      <w:r>
        <w:rPr>
          <w:rFonts w:ascii="Times New Roman" w:hAnsi="Times New Roman" w:cs="Times New Roman"/>
          <w:sz w:val="24"/>
          <w:szCs w:val="24"/>
          <w:lang w:val="en-US"/>
        </w:rPr>
        <w:t>volume</w:t>
      </w:r>
      <w:r>
        <w:rPr>
          <w:rFonts w:ascii="Times New Roman" w:hAnsi="Times New Roman" w:cs="Times New Roman" w:hint="eastAsia"/>
          <w:sz w:val="24"/>
          <w:szCs w:val="24"/>
          <w:lang w:val="en-US"/>
        </w:rPr>
        <w:t xml:space="preserve"> of dispersoids</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Meanwhile, the low</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xml:space="preserve">diffusion rate of Mo </w:t>
      </w:r>
      <w:r>
        <w:rPr>
          <w:rFonts w:ascii="Times New Roman" w:hAnsi="Times New Roman" w:cs="Times New Roman"/>
          <w:sz w:val="24"/>
          <w:szCs w:val="24"/>
          <w:lang w:val="en-US"/>
        </w:rPr>
        <w:fldChar w:fldCharType="begin">
          <w:fldData xml:space="preserve">PEVuZE5vdGU+PENpdGU+PEF1dGhvcj5EdTwvQXV0aG9yPjxZZWFyPjIwMDM8L1llYXI+PFJlY051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PEVuZE5vdGU+PENpdGU+PEF1dGhvcj5EdTwvQXV0aG9yPjxZZWFyPjIwMDM8L1llYXI+PFJlY051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[25, 26]</w:t>
      </w:r>
      <w:r>
        <w:rPr>
          <w:rFonts w:ascii="Times New Roman" w:hAnsi="Times New Roman" w:cs="Times New Roman"/>
          <w:sz w:val="24"/>
          <w:szCs w:val="24"/>
          <w:lang w:val="en-US"/>
        </w:rPr>
        <w:fldChar w:fldCharType="end"/>
      </w:r>
      <w:r>
        <w:rPr>
          <w:rFonts w:ascii="Times New Roman" w:hAnsi="Times New Roman" w:cs="Times New Roman" w:hint="eastAsia"/>
          <w:sz w:val="24"/>
          <w:szCs w:val="24"/>
          <w:lang w:val="en-US"/>
        </w:rPr>
        <w:t xml:space="preserve"> results in </w:t>
      </w:r>
      <w:r>
        <w:rPr>
          <w:rFonts w:ascii="Times New Roman" w:hAnsi="Times New Roman" w:cs="Times New Roman"/>
          <w:sz w:val="24"/>
          <w:szCs w:val="24"/>
          <w:lang w:val="en-US"/>
        </w:rPr>
        <w:t>a</w:t>
      </w:r>
      <w:r>
        <w:rPr>
          <w:rFonts w:ascii="Times New Roman" w:hAnsi="Times New Roman" w:cs="Times New Roman" w:hint="eastAsia"/>
          <w:sz w:val="24"/>
          <w:szCs w:val="24"/>
          <w:lang w:val="en-US"/>
        </w:rPr>
        <w:t xml:space="preserve"> lower coarsening of dispersoids as well as less interdendritic DFZ</w:t>
      </w:r>
      <w:r>
        <w:rPr>
          <w:rFonts w:ascii="Times New Roman" w:hAnsi="Times New Roman" w:cs="Times New Roman"/>
          <w:sz w:val="24"/>
          <w:szCs w:val="24"/>
          <w:lang w:val="en-US"/>
        </w:rPr>
        <w:t>s</w:t>
      </w:r>
      <w:r>
        <w:rPr>
          <w:rFonts w:ascii="Times New Roman" w:hAnsi="Times New Roman" w:cs="Times New Roman" w:hint="eastAsia"/>
          <w:sz w:val="24"/>
          <w:szCs w:val="24"/>
          <w:lang w:val="en-US"/>
        </w:rPr>
        <w:t xml:space="preserve"> during heat treatments in Alloy M30.</w:t>
      </w:r>
      <w:proofErr w:type="gramEnd"/>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xml:space="preserve">Therefore, </w:t>
      </w:r>
      <w:r>
        <w:rPr>
          <w:rFonts w:ascii="Times New Roman" w:hAnsi="Times New Roman" w:cs="Times New Roman" w:hint="eastAsia"/>
          <w:sz w:val="24"/>
          <w:szCs w:val="24"/>
          <w:lang w:val="en-US"/>
        </w:rPr>
        <w:t xml:space="preserve">Alloy M30 </w:t>
      </w:r>
      <w:r>
        <w:rPr>
          <w:rFonts w:ascii="Times New Roman" w:hAnsi="Times New Roman" w:cs="Times New Roman"/>
          <w:sz w:val="24"/>
          <w:szCs w:val="24"/>
          <w:lang w:val="en-US"/>
        </w:rPr>
        <w:t>exhibits</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xml:space="preserve">higher </w:t>
      </w:r>
      <w:r>
        <w:rPr>
          <w:rFonts w:ascii="Times New Roman" w:hAnsi="Times New Roman" w:cs="Times New Roman" w:hint="eastAsia"/>
          <w:sz w:val="24"/>
          <w:szCs w:val="24"/>
          <w:lang w:val="en-US"/>
        </w:rPr>
        <w:t xml:space="preserve">microhardness and </w:t>
      </w:r>
      <w:r>
        <w:rPr>
          <w:rFonts w:ascii="Times New Roman" w:hAnsi="Times New Roman" w:cs="Times New Roman"/>
          <w:sz w:val="24"/>
          <w:szCs w:val="24"/>
          <w:lang w:val="en-US"/>
        </w:rPr>
        <w:t>elevated-temperature strengths in all heat treatment conditions, especially at higher temperatures. It is expected that to retain their excellent elevated-temperature properties,</w:t>
      </w:r>
      <w:r>
        <w:rPr>
          <w:rFonts w:ascii="Times New Roman" w:hAnsi="Times New Roman" w:cs="Times New Roman" w:hint="eastAsia"/>
          <w:sz w:val="24"/>
          <w:szCs w:val="24"/>
          <w:lang w:val="en-US"/>
        </w:rPr>
        <w:t xml:space="preserve"> it </w:t>
      </w:r>
      <w:r>
        <w:rPr>
          <w:rFonts w:ascii="Times New Roman" w:hAnsi="Times New Roman" w:cs="Times New Roman"/>
          <w:sz w:val="24"/>
          <w:szCs w:val="24"/>
          <w:lang w:val="en-US"/>
        </w:rPr>
        <w:t xml:space="preserve">is </w:t>
      </w:r>
      <w:r>
        <w:rPr>
          <w:rFonts w:ascii="Times New Roman" w:hAnsi="Times New Roman" w:cs="Times New Roman" w:hint="eastAsia"/>
          <w:sz w:val="24"/>
          <w:szCs w:val="24"/>
          <w:lang w:val="en-US"/>
        </w:rPr>
        <w:t xml:space="preserve">easier for </w:t>
      </w:r>
      <w:r>
        <w:rPr>
          <w:rFonts w:ascii="Times New Roman" w:hAnsi="Times New Roman" w:cs="Times New Roman"/>
          <w:sz w:val="24"/>
          <w:szCs w:val="24"/>
          <w:lang w:val="en-US"/>
        </w:rPr>
        <w:t xml:space="preserve">Mo-containing </w:t>
      </w:r>
      <w:r>
        <w:rPr>
          <w:rFonts w:ascii="Times New Roman" w:hAnsi="Times New Roman" w:cs="Times New Roman" w:hint="eastAsia"/>
          <w:sz w:val="24"/>
          <w:szCs w:val="24"/>
          <w:lang w:val="en-US"/>
        </w:rPr>
        <w:t>Al-Mn-Mg alloy</w:t>
      </w:r>
      <w:r>
        <w:rPr>
          <w:rFonts w:ascii="Times New Roman" w:hAnsi="Times New Roman" w:cs="Times New Roman"/>
          <w:sz w:val="24"/>
          <w:szCs w:val="24"/>
          <w:lang w:val="en-US"/>
        </w:rPr>
        <w:t>s</w:t>
      </w:r>
      <w:r>
        <w:rPr>
          <w:rFonts w:ascii="Times New Roman" w:hAnsi="Times New Roman" w:cs="Times New Roman" w:hint="eastAsia"/>
          <w:sz w:val="24"/>
          <w:szCs w:val="24"/>
          <w:lang w:val="en-US"/>
        </w:rPr>
        <w:t xml:space="preserve"> to adapt to conventional </w:t>
      </w:r>
      <w:r>
        <w:rPr>
          <w:rFonts w:ascii="Times New Roman" w:hAnsi="Times New Roman" w:cs="Times New Roman"/>
          <w:sz w:val="24"/>
          <w:szCs w:val="24"/>
          <w:lang w:val="en-US"/>
        </w:rPr>
        <w:t xml:space="preserve">thermomechanical </w:t>
      </w:r>
      <w:r>
        <w:rPr>
          <w:rFonts w:ascii="Times New Roman" w:hAnsi="Times New Roman" w:cs="Times New Roman" w:hint="eastAsia"/>
          <w:sz w:val="24"/>
          <w:szCs w:val="24"/>
          <w:lang w:val="en-US"/>
        </w:rPr>
        <w:t>fabrication process</w:t>
      </w:r>
      <w:r>
        <w:rPr>
          <w:rFonts w:ascii="Times New Roman" w:hAnsi="Times New Roman" w:cs="Times New Roman"/>
          <w:sz w:val="24"/>
          <w:szCs w:val="24"/>
          <w:lang w:val="en-US"/>
        </w:rPr>
        <w:t>es, such as extrusion and rolling,</w:t>
      </w:r>
      <w:r w:rsidR="00BF4691">
        <w:rPr>
          <w:rFonts w:ascii="Times New Roman" w:hAnsi="Times New Roman" w:cs="Times New Roman" w:hint="eastAsia"/>
          <w:sz w:val="24"/>
          <w:szCs w:val="24"/>
          <w:lang w:val="en-US"/>
        </w:rPr>
        <w:t xml:space="preserve"> in</w:t>
      </w:r>
      <w:r>
        <w:rPr>
          <w:rFonts w:ascii="Times New Roman" w:hAnsi="Times New Roman" w:cs="Times New Roman"/>
          <w:sz w:val="24"/>
          <w:szCs w:val="24"/>
          <w:lang w:val="en-US"/>
        </w:rPr>
        <w:t xml:space="preserve"> which</w:t>
      </w:r>
      <w:r>
        <w:rPr>
          <w:rFonts w:ascii="Times New Roman" w:hAnsi="Times New Roman" w:cs="Times New Roman" w:hint="eastAsia"/>
          <w:sz w:val="24"/>
          <w:szCs w:val="24"/>
          <w:lang w:val="en-US"/>
        </w:rPr>
        <w:t xml:space="preserve"> a</w:t>
      </w:r>
      <w:r w:rsidR="00BF4691">
        <w:rPr>
          <w:rFonts w:ascii="Times New Roman" w:hAnsi="Times New Roman" w:cs="Times New Roman" w:hint="eastAsia"/>
          <w:sz w:val="24"/>
          <w:szCs w:val="24"/>
          <w:lang w:val="en-US"/>
        </w:rPr>
        <w:t xml:space="preserve">                  </w:t>
      </w:r>
      <w:r>
        <w:rPr>
          <w:rFonts w:ascii="Times New Roman" w:hAnsi="Times New Roman" w:cs="Times New Roman" w:hint="eastAsia"/>
          <w:sz w:val="24"/>
          <w:szCs w:val="24"/>
          <w:lang w:val="en-US"/>
        </w:rPr>
        <w:t xml:space="preserve"> pre-heating at </w:t>
      </w:r>
      <w:r w:rsidR="00BF4691">
        <w:rPr>
          <w:rFonts w:ascii="Times New Roman" w:hAnsi="Times New Roman" w:cs="Times New Roman"/>
          <w:sz w:val="24"/>
          <w:szCs w:val="24"/>
          <w:lang w:val="en-US"/>
        </w:rPr>
        <w:t>475-550</w:t>
      </w:r>
      <w:r>
        <w:rPr>
          <w:rFonts w:ascii="Times New Roman" w:hAnsi="Times New Roman" w:cs="Times New Roman"/>
          <w:sz w:val="24"/>
          <w:szCs w:val="24"/>
          <w:lang w:val="en-US"/>
        </w:rPr>
        <w:t>°C</w:t>
      </w:r>
      <w:r>
        <w:rPr>
          <w:rFonts w:ascii="Times New Roman" w:hAnsi="Times New Roman" w:cs="Times New Roman" w:hint="eastAsia"/>
          <w:sz w:val="24"/>
          <w:szCs w:val="24"/>
          <w:lang w:val="en-US"/>
        </w:rPr>
        <w:t xml:space="preserve"> </w:t>
      </w:r>
      <w:r w:rsidR="0075707D">
        <w:rPr>
          <w:rFonts w:ascii="Times New Roman" w:hAnsi="Times New Roman" w:cs="Times New Roman"/>
          <w:sz w:val="24"/>
          <w:szCs w:val="24"/>
          <w:lang w:val="en-US"/>
        </w:rPr>
        <w:t>may be needed,</w:t>
      </w:r>
      <w:r>
        <w:rPr>
          <w:rFonts w:ascii="Times New Roman" w:hAnsi="Times New Roman" w:cs="Times New Roman"/>
          <w:sz w:val="24"/>
          <w:szCs w:val="24"/>
          <w:lang w:val="en-US"/>
        </w:rPr>
        <w:t xml:space="preserve"> leading to sharply decreased</w:t>
      </w:r>
      <w:r>
        <w:rPr>
          <w:rFonts w:ascii="Times New Roman" w:hAnsi="Times New Roman" w:cs="Times New Roman" w:hint="eastAsia"/>
          <w:sz w:val="24"/>
          <w:szCs w:val="24"/>
          <w:lang w:val="en-US"/>
        </w:rPr>
        <w:t xml:space="preserve"> strength</w:t>
      </w:r>
      <w:r>
        <w:rPr>
          <w:rFonts w:ascii="Times New Roman" w:hAnsi="Times New Roman" w:cs="Times New Roman"/>
          <w:sz w:val="24"/>
          <w:szCs w:val="24"/>
          <w:lang w:val="en-US"/>
        </w:rPr>
        <w:t>s</w:t>
      </w:r>
      <w:r>
        <w:rPr>
          <w:rFonts w:ascii="Times New Roman" w:hAnsi="Times New Roman" w:cs="Times New Roman" w:hint="eastAsia"/>
          <w:sz w:val="24"/>
          <w:szCs w:val="24"/>
          <w:lang w:val="en-US"/>
        </w:rPr>
        <w:t xml:space="preserve"> in Alloy B, as shown in Figs. 4 and 5.</w:t>
      </w:r>
    </w:p>
    <w:p w:rsidR="00380069" w:rsidRDefault="00BF4691">
      <w:pPr>
        <w:spacing w:after="0"/>
        <w:ind w:firstLineChars="200" w:firstLine="480"/>
        <w:jc w:val="both"/>
        <w:rPr>
          <w:rFonts w:ascii="Times New Roman" w:hAnsi="Times New Roman" w:cs="Times New Roman"/>
          <w:sz w:val="24"/>
          <w:szCs w:val="24"/>
          <w:lang w:val="en-US"/>
        </w:rPr>
      </w:pPr>
      <w:r w:rsidRPr="00B609D0">
        <w:rPr>
          <w:rFonts w:ascii="Times New Roman" w:hAnsi="Times New Roman" w:cs="Times New Roman"/>
          <w:noProof/>
          <w:sz w:val="24"/>
          <w:szCs w:val="24"/>
        </w:rPr>
        <w:drawing>
          <wp:anchor distT="0" distB="0" distL="114300" distR="114300" simplePos="0" relativeHeight="251673600" behindDoc="0" locked="0" layoutInCell="1" allowOverlap="1" wp14:anchorId="66C6890B" wp14:editId="6984679A">
            <wp:simplePos x="0" y="0"/>
            <wp:positionH relativeFrom="column">
              <wp:posOffset>57785</wp:posOffset>
            </wp:positionH>
            <wp:positionV relativeFrom="paragraph">
              <wp:posOffset>-3175</wp:posOffset>
            </wp:positionV>
            <wp:extent cx="5400000" cy="3576078"/>
            <wp:effectExtent l="0" t="0" r="0" b="5715"/>
            <wp:wrapNone/>
            <wp:docPr id="20" name="Picture 20" descr="G:\3004\paper\Mo\Figs\For paper\Fig. 7 dispersoids-04.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3004\paper\Mo\Figs\For paper\Fig. 7 dispersoids-04.13.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35760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069" w:rsidRDefault="00380069">
      <w:pPr>
        <w:spacing w:after="0"/>
        <w:ind w:firstLineChars="200" w:firstLine="480"/>
        <w:jc w:val="both"/>
        <w:rPr>
          <w:rFonts w:ascii="Times New Roman" w:hAnsi="Times New Roman" w:cs="Times New Roman"/>
          <w:sz w:val="24"/>
          <w:szCs w:val="24"/>
          <w:lang w:val="en-US"/>
        </w:rPr>
      </w:pPr>
    </w:p>
    <w:p w:rsidR="00380069" w:rsidRDefault="00380069">
      <w:pPr>
        <w:spacing w:after="0"/>
        <w:ind w:firstLineChars="200" w:firstLine="480"/>
        <w:jc w:val="both"/>
        <w:rPr>
          <w:rFonts w:ascii="Times New Roman" w:hAnsi="Times New Roman" w:cs="Times New Roman"/>
          <w:sz w:val="24"/>
          <w:szCs w:val="24"/>
          <w:lang w:val="en-US"/>
        </w:rPr>
      </w:pPr>
    </w:p>
    <w:p w:rsidR="00BF4691" w:rsidRDefault="00BF4691">
      <w:pPr>
        <w:spacing w:after="120"/>
        <w:jc w:val="center"/>
        <w:rPr>
          <w:rFonts w:ascii="Times New Roman" w:hAnsi="Times New Roman" w:cs="Times New Roman"/>
          <w:sz w:val="24"/>
          <w:szCs w:val="24"/>
          <w:lang w:val="en-US"/>
        </w:rPr>
      </w:pPr>
    </w:p>
    <w:p w:rsidR="00BF4691" w:rsidRDefault="00BF4691">
      <w:pPr>
        <w:spacing w:after="120"/>
        <w:jc w:val="center"/>
        <w:rPr>
          <w:rFonts w:ascii="Times New Roman" w:hAnsi="Times New Roman" w:cs="Times New Roman"/>
          <w:sz w:val="24"/>
          <w:szCs w:val="24"/>
          <w:lang w:val="en-US"/>
        </w:rPr>
      </w:pPr>
    </w:p>
    <w:p w:rsidR="00BF4691" w:rsidRDefault="00BF4691">
      <w:pPr>
        <w:spacing w:after="120"/>
        <w:jc w:val="center"/>
        <w:rPr>
          <w:rFonts w:ascii="Times New Roman" w:hAnsi="Times New Roman" w:cs="Times New Roman"/>
          <w:sz w:val="24"/>
          <w:szCs w:val="24"/>
          <w:lang w:val="en-US"/>
        </w:rPr>
      </w:pPr>
    </w:p>
    <w:p w:rsidR="00BF4691" w:rsidRDefault="00BF4691">
      <w:pPr>
        <w:spacing w:after="120"/>
        <w:jc w:val="center"/>
        <w:rPr>
          <w:rFonts w:ascii="Times New Roman" w:hAnsi="Times New Roman" w:cs="Times New Roman"/>
          <w:sz w:val="24"/>
          <w:szCs w:val="24"/>
          <w:lang w:val="en-US"/>
        </w:rPr>
      </w:pPr>
    </w:p>
    <w:p w:rsidR="00BF4691" w:rsidRDefault="00BF4691">
      <w:pPr>
        <w:spacing w:after="120"/>
        <w:jc w:val="center"/>
        <w:rPr>
          <w:rFonts w:ascii="Times New Roman" w:hAnsi="Times New Roman" w:cs="Times New Roman"/>
          <w:sz w:val="24"/>
          <w:szCs w:val="24"/>
          <w:lang w:val="en-US"/>
        </w:rPr>
      </w:pPr>
    </w:p>
    <w:p w:rsidR="00BF4691" w:rsidRDefault="00BF4691">
      <w:pPr>
        <w:spacing w:after="120"/>
        <w:jc w:val="center"/>
        <w:rPr>
          <w:rFonts w:ascii="Times New Roman" w:hAnsi="Times New Roman" w:cs="Times New Roman"/>
          <w:sz w:val="24"/>
          <w:szCs w:val="24"/>
          <w:lang w:val="en-US"/>
        </w:rPr>
      </w:pPr>
    </w:p>
    <w:p w:rsidR="00BF4691" w:rsidRDefault="00BF4691">
      <w:pPr>
        <w:spacing w:after="120"/>
        <w:jc w:val="center"/>
        <w:rPr>
          <w:rFonts w:ascii="Times New Roman" w:hAnsi="Times New Roman" w:cs="Times New Roman"/>
          <w:sz w:val="24"/>
          <w:szCs w:val="24"/>
          <w:lang w:val="en-US"/>
        </w:rPr>
      </w:pPr>
    </w:p>
    <w:p w:rsidR="00BF4691" w:rsidRDefault="00BF4691">
      <w:pPr>
        <w:spacing w:after="120"/>
        <w:jc w:val="center"/>
        <w:rPr>
          <w:rFonts w:ascii="Times New Roman" w:hAnsi="Times New Roman" w:cs="Times New Roman"/>
          <w:sz w:val="24"/>
          <w:szCs w:val="24"/>
          <w:lang w:val="en-US"/>
        </w:rPr>
      </w:pPr>
    </w:p>
    <w:p w:rsidR="00BF4691" w:rsidRDefault="00BF4691" w:rsidP="00BF4691">
      <w:pPr>
        <w:spacing w:after="120"/>
        <w:rPr>
          <w:rFonts w:ascii="Times New Roman" w:hAnsi="Times New Roman" w:cs="Times New Roman"/>
          <w:sz w:val="24"/>
          <w:szCs w:val="24"/>
          <w:lang w:val="en-US"/>
        </w:rPr>
      </w:pPr>
    </w:p>
    <w:p w:rsidR="00070649" w:rsidRDefault="00070649" w:rsidP="00BF4691">
      <w:pPr>
        <w:spacing w:after="120"/>
        <w:jc w:val="center"/>
        <w:rPr>
          <w:rFonts w:ascii="Times New Roman" w:hAnsi="Times New Roman" w:cs="Times New Roman"/>
          <w:sz w:val="24"/>
          <w:szCs w:val="24"/>
          <w:lang w:val="en-US"/>
        </w:rPr>
      </w:pPr>
    </w:p>
    <w:p w:rsidR="00070649" w:rsidRDefault="00070649" w:rsidP="00BF4691">
      <w:pPr>
        <w:spacing w:after="120"/>
        <w:jc w:val="center"/>
        <w:rPr>
          <w:rFonts w:ascii="Times New Roman" w:hAnsi="Times New Roman" w:cs="Times New Roman"/>
          <w:sz w:val="24"/>
          <w:szCs w:val="24"/>
          <w:lang w:val="en-US"/>
        </w:rPr>
      </w:pPr>
    </w:p>
    <w:p w:rsidR="00380069" w:rsidRDefault="009550F6" w:rsidP="00070649">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 </w:t>
      </w:r>
      <w:r>
        <w:rPr>
          <w:rFonts w:ascii="Times New Roman" w:hAnsi="Times New Roman" w:cs="Times New Roman" w:hint="eastAsia"/>
          <w:sz w:val="24"/>
          <w:szCs w:val="24"/>
          <w:lang w:val="en-US"/>
        </w:rPr>
        <w:t>8</w:t>
      </w:r>
      <w:r>
        <w:rPr>
          <w:rFonts w:ascii="Times New Roman" w:hAnsi="Times New Roman" w:cs="Times New Roman"/>
          <w:sz w:val="24"/>
          <w:szCs w:val="24"/>
          <w:lang w:val="en-US"/>
        </w:rPr>
        <w:t xml:space="preserve"> Behaviors of dispersoids after various heat treatments in Alloys B and M30</w:t>
      </w:r>
    </w:p>
    <w:p w:rsidR="00380069" w:rsidRDefault="00070649">
      <w:pPr>
        <w:spacing w:after="0"/>
        <w:ind w:firstLineChars="200" w:firstLine="480"/>
        <w:jc w:val="both"/>
        <w:rPr>
          <w:rFonts w:ascii="Times New Roman" w:hAnsi="Times New Roman" w:cs="Times New Roman"/>
          <w:color w:val="FF0000"/>
          <w:sz w:val="24"/>
          <w:szCs w:val="24"/>
          <w:lang w:val="en-US"/>
        </w:rPr>
      </w:pPr>
      <w:r>
        <w:rPr>
          <w:rFonts w:ascii="Times New Roman" w:hAnsi="Times New Roman" w:cs="Times New Roman"/>
          <w:noProof/>
          <w:color w:val="FF0000"/>
          <w:sz w:val="24"/>
          <w:szCs w:val="24"/>
        </w:rPr>
        <w:drawing>
          <wp:anchor distT="0" distB="0" distL="114300" distR="114300" simplePos="0" relativeHeight="251675648" behindDoc="0" locked="0" layoutInCell="1" allowOverlap="1" wp14:anchorId="4FC18EBC" wp14:editId="4F8DB443">
            <wp:simplePos x="0" y="0"/>
            <wp:positionH relativeFrom="column">
              <wp:posOffset>69215</wp:posOffset>
            </wp:positionH>
            <wp:positionV relativeFrom="paragraph">
              <wp:posOffset>48895</wp:posOffset>
            </wp:positionV>
            <wp:extent cx="5399405" cy="2023745"/>
            <wp:effectExtent l="0" t="0" r="0" b="0"/>
            <wp:wrapNone/>
            <wp:docPr id="23" name="Picture 23" descr="G:\3004\paper\Mo\Figs\07.05\Fig.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3004\paper\Mo\Figs\07.05\Fig. 9.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9405" cy="2023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069" w:rsidRDefault="00380069">
      <w:pPr>
        <w:spacing w:after="120"/>
        <w:jc w:val="center"/>
        <w:rPr>
          <w:rFonts w:ascii="Times New Roman" w:hAnsi="Times New Roman" w:cs="Times New Roman"/>
          <w:sz w:val="24"/>
          <w:szCs w:val="24"/>
          <w:lang w:val="en-US"/>
        </w:rPr>
      </w:pPr>
    </w:p>
    <w:p w:rsidR="00BF4691" w:rsidRDefault="00BF4691">
      <w:pPr>
        <w:spacing w:after="120"/>
        <w:jc w:val="center"/>
        <w:rPr>
          <w:rFonts w:ascii="Times New Roman" w:hAnsi="Times New Roman" w:cs="Times New Roman"/>
          <w:sz w:val="24"/>
          <w:szCs w:val="24"/>
          <w:lang w:val="en-US"/>
        </w:rPr>
      </w:pPr>
    </w:p>
    <w:p w:rsidR="00BF4691" w:rsidRDefault="00BF4691">
      <w:pPr>
        <w:spacing w:after="120"/>
        <w:jc w:val="center"/>
        <w:rPr>
          <w:rFonts w:ascii="Times New Roman" w:hAnsi="Times New Roman" w:cs="Times New Roman"/>
          <w:sz w:val="24"/>
          <w:szCs w:val="24"/>
          <w:lang w:val="en-US"/>
        </w:rPr>
      </w:pPr>
    </w:p>
    <w:p w:rsidR="00BF4691" w:rsidRDefault="00BF4691">
      <w:pPr>
        <w:spacing w:after="120"/>
        <w:jc w:val="center"/>
        <w:rPr>
          <w:rFonts w:ascii="Times New Roman" w:hAnsi="Times New Roman" w:cs="Times New Roman"/>
          <w:sz w:val="24"/>
          <w:szCs w:val="24"/>
          <w:lang w:val="en-US"/>
        </w:rPr>
      </w:pPr>
    </w:p>
    <w:p w:rsidR="00BF4691" w:rsidRDefault="00BF4691">
      <w:pPr>
        <w:spacing w:after="120"/>
        <w:jc w:val="center"/>
        <w:rPr>
          <w:rFonts w:ascii="Times New Roman" w:hAnsi="Times New Roman" w:cs="Times New Roman"/>
          <w:sz w:val="24"/>
          <w:szCs w:val="24"/>
          <w:lang w:val="en-US"/>
        </w:rPr>
      </w:pPr>
    </w:p>
    <w:p w:rsidR="00070649" w:rsidRDefault="00070649" w:rsidP="00070649">
      <w:pPr>
        <w:spacing w:after="120"/>
        <w:rPr>
          <w:rFonts w:ascii="Times New Roman" w:hAnsi="Times New Roman" w:cs="Times New Roman"/>
          <w:sz w:val="24"/>
          <w:szCs w:val="24"/>
          <w:lang w:val="en-US"/>
        </w:rPr>
      </w:pPr>
    </w:p>
    <w:p w:rsidR="00070649" w:rsidRDefault="00070649" w:rsidP="00070649">
      <w:pPr>
        <w:spacing w:after="120"/>
        <w:rPr>
          <w:rFonts w:ascii="Times New Roman" w:hAnsi="Times New Roman" w:cs="Times New Roman"/>
          <w:sz w:val="24"/>
          <w:szCs w:val="24"/>
          <w:lang w:val="en-US"/>
        </w:rPr>
      </w:pPr>
    </w:p>
    <w:p w:rsidR="00380069" w:rsidRDefault="009550F6" w:rsidP="0007064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 </w:t>
      </w:r>
      <w:r>
        <w:rPr>
          <w:rFonts w:ascii="Times New Roman" w:hAnsi="Times New Roman" w:cs="Times New Roman" w:hint="eastAsia"/>
          <w:sz w:val="24"/>
          <w:szCs w:val="24"/>
          <w:lang w:val="en-US"/>
        </w:rPr>
        <w:t>9</w:t>
      </w:r>
      <w:r>
        <w:rPr>
          <w:rFonts w:ascii="Times New Roman" w:hAnsi="Times New Roman" w:cs="Times New Roman"/>
          <w:sz w:val="24"/>
          <w:szCs w:val="24"/>
          <w:lang w:val="en-US"/>
        </w:rPr>
        <w:t xml:space="preserve"> Evolution of DFZ</w:t>
      </w:r>
      <w:r>
        <w:rPr>
          <w:rFonts w:ascii="Times New Roman" w:hAnsi="Times New Roman" w:cs="Times New Roman" w:hint="eastAsia"/>
          <w:sz w:val="24"/>
          <w:szCs w:val="24"/>
          <w:lang w:val="en-US"/>
        </w:rPr>
        <w:t xml:space="preserve"> (a)</w:t>
      </w:r>
      <w:r>
        <w:rPr>
          <w:rFonts w:ascii="Times New Roman" w:hAnsi="Times New Roman" w:cs="Times New Roman"/>
          <w:sz w:val="24"/>
          <w:szCs w:val="24"/>
          <w:lang w:val="en-US"/>
        </w:rPr>
        <w:t xml:space="preserve"> </w:t>
      </w:r>
      <w:r>
        <w:rPr>
          <w:rFonts w:ascii="Times New Roman" w:hAnsi="Times New Roman" w:cs="Times New Roman" w:hint="eastAsia"/>
          <w:sz w:val="24"/>
          <w:szCs w:val="24"/>
          <w:lang w:val="en-US"/>
        </w:rPr>
        <w:t xml:space="preserve">and dispersoids (b) </w:t>
      </w:r>
      <w:r>
        <w:rPr>
          <w:rFonts w:ascii="Times New Roman" w:hAnsi="Times New Roman" w:cs="Times New Roman"/>
          <w:sz w:val="24"/>
          <w:szCs w:val="24"/>
          <w:lang w:val="en-US"/>
        </w:rPr>
        <w:t xml:space="preserve">after various heat treatments </w:t>
      </w:r>
    </w:p>
    <w:p w:rsidR="00070649" w:rsidRDefault="00070649">
      <w:pPr>
        <w:spacing w:after="120"/>
        <w:rPr>
          <w:rFonts w:ascii="Times New Roman" w:hAnsi="Times New Roman" w:cs="Times New Roman"/>
          <w:sz w:val="24"/>
          <w:szCs w:val="24"/>
          <w:lang w:val="en-US"/>
        </w:rPr>
      </w:pPr>
    </w:p>
    <w:p w:rsidR="00380069" w:rsidRDefault="009550F6">
      <w:pPr>
        <w:spacing w:after="120"/>
        <w:rPr>
          <w:rFonts w:ascii="Times New Roman" w:hAnsi="Times New Roman" w:cs="Times New Roman"/>
          <w:sz w:val="24"/>
          <w:szCs w:val="24"/>
          <w:lang w:val="en-US"/>
        </w:rPr>
      </w:pPr>
      <w:r>
        <w:rPr>
          <w:rFonts w:ascii="Times New Roman" w:hAnsi="Times New Roman" w:cs="Times New Roman"/>
          <w:sz w:val="24"/>
          <w:szCs w:val="24"/>
          <w:lang w:val="en-US"/>
        </w:rPr>
        <w:t xml:space="preserve">3.3 Thermal stability of elevated-temperature mechanical </w:t>
      </w:r>
      <w:r>
        <w:rPr>
          <w:rFonts w:ascii="Times New Roman" w:hAnsi="Times New Roman" w:cs="Times New Roman" w:hint="eastAsia"/>
          <w:sz w:val="24"/>
          <w:szCs w:val="24"/>
          <w:lang w:val="en-US"/>
        </w:rPr>
        <w:t>properties</w:t>
      </w:r>
      <w:r>
        <w:rPr>
          <w:rFonts w:ascii="Times New Roman" w:hAnsi="Times New Roman" w:cs="Times New Roman"/>
          <w:sz w:val="24"/>
          <w:szCs w:val="24"/>
          <w:lang w:val="en-US"/>
        </w:rPr>
        <w:t xml:space="preserve"> with Mo addition</w:t>
      </w:r>
    </w:p>
    <w:p w:rsidR="00380069" w:rsidRDefault="009550F6">
      <w:pPr>
        <w:spacing w:after="0"/>
        <w:ind w:firstLineChars="200" w:firstLine="4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shown in Figs. </w:t>
      </w:r>
      <w:r>
        <w:rPr>
          <w:rFonts w:ascii="Times New Roman" w:hAnsi="Times New Roman" w:cs="Times New Roman" w:hint="eastAsia"/>
          <w:sz w:val="24"/>
          <w:szCs w:val="24"/>
          <w:lang w:val="en-US"/>
        </w:rPr>
        <w:t>4 and 5</w:t>
      </w:r>
      <w:r>
        <w:rPr>
          <w:rFonts w:ascii="Times New Roman" w:hAnsi="Times New Roman" w:cs="Times New Roman"/>
          <w:sz w:val="24"/>
          <w:szCs w:val="24"/>
          <w:lang w:val="en-US"/>
        </w:rPr>
        <w:t xml:space="preserve">, the alloys with Mo additions can have higher elevated-temperature mechanical </w:t>
      </w:r>
      <w:r>
        <w:rPr>
          <w:rFonts w:ascii="Times New Roman" w:hAnsi="Times New Roman" w:cs="Times New Roman" w:hint="eastAsia"/>
          <w:sz w:val="24"/>
          <w:szCs w:val="24"/>
          <w:lang w:val="en-US"/>
        </w:rPr>
        <w:t>properties</w:t>
      </w:r>
      <w:r>
        <w:rPr>
          <w:rFonts w:ascii="Times New Roman" w:hAnsi="Times New Roman" w:cs="Times New Roman"/>
          <w:sz w:val="24"/>
          <w:szCs w:val="24"/>
          <w:lang w:val="en-US"/>
        </w:rPr>
        <w:t xml:space="preserve"> and a lower rate of decrease with temperature, even at higher temperatures</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provid</w:t>
      </w:r>
      <w:r>
        <w:rPr>
          <w:rFonts w:ascii="Times New Roman" w:hAnsi="Times New Roman" w:cs="Times New Roman" w:hint="eastAsia"/>
          <w:sz w:val="24"/>
          <w:szCs w:val="24"/>
          <w:lang w:val="en-US"/>
        </w:rPr>
        <w:t>ing</w:t>
      </w:r>
      <w:r>
        <w:rPr>
          <w:rFonts w:ascii="Times New Roman" w:hAnsi="Times New Roman" w:cs="Times New Roman"/>
          <w:sz w:val="24"/>
          <w:szCs w:val="24"/>
          <w:lang w:val="en-US"/>
        </w:rPr>
        <w:t xml:space="preserve"> a wider potential service temperature range for the </w:t>
      </w:r>
      <w:r w:rsidR="0075707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Al-Mn-Mg 3004 alloy. Fig. </w:t>
      </w:r>
      <w:r>
        <w:rPr>
          <w:rFonts w:ascii="Times New Roman" w:hAnsi="Times New Roman" w:cs="Times New Roman" w:hint="eastAsia"/>
          <w:sz w:val="24"/>
          <w:szCs w:val="24"/>
          <w:lang w:val="en-US"/>
        </w:rPr>
        <w:t>10</w:t>
      </w:r>
      <w:r>
        <w:rPr>
          <w:rFonts w:ascii="Times New Roman" w:hAnsi="Times New Roman" w:cs="Times New Roman"/>
          <w:sz w:val="24"/>
          <w:szCs w:val="24"/>
          <w:lang w:val="en-US"/>
        </w:rPr>
        <w:t xml:space="preserve"> shows the evolution of YS as a function of the test temperature after peak treatment at 375°C/</w:t>
      </w:r>
      <w:r w:rsidR="00BF4691">
        <w:rPr>
          <w:rFonts w:ascii="Times New Roman" w:hAnsi="Times New Roman" w:cs="Times New Roman"/>
          <w:sz w:val="24"/>
          <w:szCs w:val="24"/>
          <w:lang w:val="en-US"/>
        </w:rPr>
        <w:t>48</w:t>
      </w:r>
      <w:r>
        <w:rPr>
          <w:rFonts w:ascii="Times New Roman" w:hAnsi="Times New Roman" w:cs="Times New Roman"/>
          <w:sz w:val="24"/>
          <w:szCs w:val="24"/>
          <w:lang w:val="en-US"/>
        </w:rPr>
        <w:t xml:space="preserve">h in Alloys B and M30. It can be found that the YS of Alloy M30 </w:t>
      </w:r>
      <w:r w:rsidR="004438B8" w:rsidRPr="00FE0D3F">
        <w:rPr>
          <w:rFonts w:ascii="Times New Roman" w:hAnsi="Times New Roman" w:cs="Times New Roman"/>
          <w:sz w:val="24"/>
          <w:szCs w:val="24"/>
          <w:lang w:val="en-US"/>
        </w:rPr>
        <w:t>were</w:t>
      </w:r>
      <w:r>
        <w:rPr>
          <w:rFonts w:ascii="Times New Roman" w:hAnsi="Times New Roman" w:cs="Times New Roman"/>
          <w:sz w:val="24"/>
          <w:szCs w:val="24"/>
          <w:lang w:val="en-US"/>
        </w:rPr>
        <w:t xml:space="preserve"> always higher than those of the base alloy (Alloy B) up to 350°C</w:t>
      </w:r>
      <w:r>
        <w:rPr>
          <w:rFonts w:ascii="Cambria Math" w:hAnsi="Cambria Math" w:cs="Cambria Math"/>
          <w:sz w:val="24"/>
          <w:szCs w:val="24"/>
          <w:lang w:val="en-US"/>
        </w:rPr>
        <w:t xml:space="preserve">, </w:t>
      </w:r>
      <w:r>
        <w:rPr>
          <w:rFonts w:ascii="Times New Roman" w:hAnsi="Times New Roman" w:cs="Times New Roman"/>
          <w:sz w:val="24"/>
          <w:szCs w:val="24"/>
          <w:lang w:val="en-US"/>
        </w:rPr>
        <w:t xml:space="preserve">confirming the overall improvement of strength by Mo addition at high service temperatures.  For instance, the YS values at 300°C and 350°C in Alloy M30 </w:t>
      </w:r>
      <w:r w:rsidR="004438B8" w:rsidRPr="00FE0D3F">
        <w:rPr>
          <w:rFonts w:ascii="Times New Roman" w:hAnsi="Times New Roman" w:cs="Times New Roman"/>
          <w:sz w:val="24"/>
          <w:szCs w:val="24"/>
          <w:lang w:val="en-US"/>
        </w:rPr>
        <w:t>were</w:t>
      </w:r>
      <w:r>
        <w:rPr>
          <w:rFonts w:ascii="Times New Roman" w:hAnsi="Times New Roman" w:cs="Times New Roman"/>
          <w:sz w:val="24"/>
          <w:szCs w:val="24"/>
          <w:lang w:val="en-US"/>
        </w:rPr>
        <w:t xml:space="preserve"> 86 and 71 MPa, respectively, which </w:t>
      </w:r>
      <w:r w:rsidR="004438B8" w:rsidRPr="00FE0D3F">
        <w:rPr>
          <w:rFonts w:ascii="Times New Roman" w:hAnsi="Times New Roman" w:cs="Times New Roman"/>
          <w:sz w:val="24"/>
          <w:szCs w:val="24"/>
          <w:lang w:val="en-US"/>
        </w:rPr>
        <w:t>were</w:t>
      </w:r>
      <w:r>
        <w:rPr>
          <w:rFonts w:ascii="Times New Roman" w:hAnsi="Times New Roman" w:cs="Times New Roman"/>
          <w:sz w:val="24"/>
          <w:szCs w:val="24"/>
          <w:lang w:val="en-US"/>
        </w:rPr>
        <w:t xml:space="preserve"> 10% and 6% increases compared with Alloy B. When the test temperature was increased</w:t>
      </w:r>
      <w:r w:rsidR="00BF4691">
        <w:rPr>
          <w:rFonts w:ascii="Times New Roman" w:hAnsi="Times New Roman" w:cs="Times New Roman"/>
          <w:sz w:val="24"/>
          <w:szCs w:val="24"/>
          <w:lang w:val="en-US"/>
        </w:rPr>
        <w:t xml:space="preserve"> to 400</w:t>
      </w:r>
      <w:r>
        <w:rPr>
          <w:rFonts w:ascii="Times New Roman" w:hAnsi="Times New Roman" w:cs="Times New Roman"/>
          <w:sz w:val="24"/>
          <w:szCs w:val="24"/>
          <w:lang w:val="en-US"/>
        </w:rPr>
        <w:t>°C, the YS values of both alloys became close.</w:t>
      </w:r>
    </w:p>
    <w:p w:rsidR="00BF4691" w:rsidRDefault="00BF4691">
      <w:pPr>
        <w:rPr>
          <w:rFonts w:ascii="Times New Roman" w:hAnsi="Times New Roman" w:cs="Times New Roman"/>
          <w:sz w:val="24"/>
          <w:szCs w:val="24"/>
          <w:lang w:val="en-US"/>
        </w:rPr>
      </w:pPr>
      <w:r w:rsidRPr="00CB5078">
        <w:rPr>
          <w:rFonts w:ascii="Times New Roman" w:hAnsi="Times New Roman" w:cs="Times New Roman"/>
          <w:noProof/>
          <w:sz w:val="24"/>
          <w:szCs w:val="24"/>
        </w:rPr>
        <w:drawing>
          <wp:anchor distT="0" distB="0" distL="114300" distR="114300" simplePos="0" relativeHeight="251677696" behindDoc="0" locked="0" layoutInCell="1" allowOverlap="1" wp14:anchorId="7611D4FE" wp14:editId="2524F9E1">
            <wp:simplePos x="0" y="0"/>
            <wp:positionH relativeFrom="column">
              <wp:posOffset>545465</wp:posOffset>
            </wp:positionH>
            <wp:positionV relativeFrom="paragraph">
              <wp:posOffset>49530</wp:posOffset>
            </wp:positionV>
            <wp:extent cx="4319905" cy="2534285"/>
            <wp:effectExtent l="0" t="0" r="4445" b="0"/>
            <wp:wrapNone/>
            <wp:docPr id="4" name="Picture 4" descr="G:\3004\paper\Mo\Figs\For paper\Fig. 10- differen tempera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004\paper\Mo\Figs\For paper\Fig. 10- differen temperature.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9905" cy="2534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4691" w:rsidRDefault="00BF4691">
      <w:pPr>
        <w:rPr>
          <w:rFonts w:ascii="Times New Roman" w:hAnsi="Times New Roman" w:cs="Times New Roman"/>
          <w:sz w:val="24"/>
          <w:szCs w:val="24"/>
          <w:lang w:val="en-US"/>
        </w:rPr>
      </w:pPr>
    </w:p>
    <w:p w:rsidR="00BF4691" w:rsidRDefault="00BF4691">
      <w:pPr>
        <w:rPr>
          <w:rFonts w:ascii="Times New Roman" w:hAnsi="Times New Roman" w:cs="Times New Roman"/>
          <w:sz w:val="24"/>
          <w:szCs w:val="24"/>
          <w:lang w:val="en-US"/>
        </w:rPr>
      </w:pPr>
    </w:p>
    <w:p w:rsidR="00BF4691" w:rsidRDefault="00BF4691">
      <w:pPr>
        <w:rPr>
          <w:rFonts w:ascii="Times New Roman" w:hAnsi="Times New Roman" w:cs="Times New Roman"/>
          <w:sz w:val="24"/>
          <w:szCs w:val="24"/>
          <w:lang w:val="en-US"/>
        </w:rPr>
      </w:pPr>
    </w:p>
    <w:p w:rsidR="00380069" w:rsidRDefault="00380069">
      <w:pPr>
        <w:rPr>
          <w:rFonts w:ascii="Times New Roman" w:hAnsi="Times New Roman" w:cs="Times New Roman"/>
          <w:sz w:val="24"/>
          <w:szCs w:val="24"/>
          <w:lang w:val="en-US"/>
        </w:rPr>
      </w:pPr>
    </w:p>
    <w:p w:rsidR="00BF4691" w:rsidRDefault="00BF4691">
      <w:pPr>
        <w:rPr>
          <w:rFonts w:ascii="Times New Roman" w:hAnsi="Times New Roman" w:cs="Times New Roman"/>
          <w:sz w:val="24"/>
          <w:szCs w:val="24"/>
          <w:lang w:val="en-US"/>
        </w:rPr>
      </w:pPr>
    </w:p>
    <w:p w:rsidR="00BF4691" w:rsidRDefault="00BF4691">
      <w:pPr>
        <w:rPr>
          <w:rFonts w:ascii="Times New Roman" w:hAnsi="Times New Roman" w:cs="Times New Roman"/>
          <w:sz w:val="24"/>
          <w:szCs w:val="24"/>
          <w:lang w:val="en-US"/>
        </w:rPr>
      </w:pPr>
    </w:p>
    <w:p w:rsidR="00BF4691" w:rsidRDefault="00BF4691">
      <w:pPr>
        <w:rPr>
          <w:rFonts w:ascii="Times New Roman" w:hAnsi="Times New Roman" w:cs="Times New Roman"/>
          <w:sz w:val="24"/>
          <w:szCs w:val="24"/>
          <w:lang w:val="en-US"/>
        </w:rPr>
      </w:pPr>
    </w:p>
    <w:p w:rsidR="00380069" w:rsidRDefault="009550F6" w:rsidP="00070649">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 </w:t>
      </w:r>
      <w:r>
        <w:rPr>
          <w:rFonts w:ascii="Times New Roman" w:hAnsi="Times New Roman" w:cs="Times New Roman" w:hint="eastAsia"/>
          <w:sz w:val="24"/>
          <w:szCs w:val="24"/>
          <w:lang w:val="en-US"/>
        </w:rPr>
        <w:t>10</w:t>
      </w:r>
      <w:r>
        <w:rPr>
          <w:rFonts w:ascii="Times New Roman" w:hAnsi="Times New Roman" w:cs="Times New Roman"/>
          <w:sz w:val="24"/>
          <w:szCs w:val="24"/>
          <w:lang w:val="en-US"/>
        </w:rPr>
        <w:t xml:space="preserve"> Evolution of YS as a function of the test temperature for both Alloys B and M30</w:t>
      </w:r>
    </w:p>
    <w:p w:rsidR="00380069" w:rsidRDefault="009550F6">
      <w:pPr>
        <w:spacing w:after="0"/>
        <w:ind w:firstLineChars="200" w:firstLine="4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On the other hand, the thermal stability of the mechanical properties is an important consideration for the alloys used at elevated temperatures </w:t>
      </w:r>
      <w:r>
        <w:rPr>
          <w:rFonts w:ascii="Times New Roman" w:hAnsi="Times New Roman" w:cs="Times New Roman"/>
          <w:sz w:val="24"/>
          <w:szCs w:val="24"/>
          <w:lang w:val="en-US"/>
        </w:rPr>
        <w:fldChar w:fldCharType="begin">
          <w:fldData xml:space="preserve">PEVuZE5vdGU+PENpdGU+PEF1dGhvcj5MYWk8L0F1dGhvcj48WWVhcj4yMDEyPC9ZZWFyPjxSZWNO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PEVuZE5vdGU+PENpdGU+PEF1dGhvcj5MYWk8L0F1dGhvcj48WWVhcj4yMDEyPC9ZZWFyPjxSZWNO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[12, 29, 30]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In our previous work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&lt;EndNote&gt;&lt;Cite&gt;&lt;Author&gt;Liu&lt;/Author&gt;&lt;Year&gt;2015&lt;/Year&gt;&lt;RecNum&gt;196&lt;/RecNum&gt;&lt;DisplayText&gt;[3]&lt;/DisplayText&gt;&lt;record&gt;&lt;rec-number&gt;196&lt;/rec-number&gt;&lt;foreign-keys&gt;&lt;key app="EN" db-id="x0vzv2pdorzrd2edzf35vpfb0efwd5zss25x" timestamp="1436456480"&gt;196&lt;/key&gt;&lt;/foreign-keys&gt;&lt;ref-type name="Journal Article"&gt;17&lt;/ref-type&gt;&lt;contributors&gt;&lt;authors&gt;&lt;author&gt;Liu, K.&lt;/author&gt;&lt;author&gt;Chen, X. G.&lt;/author&gt;&lt;/authors&gt;&lt;/contributors&gt;&lt;titles&gt;&lt;title&gt;Development of Al–Mn–Mg 3004 alloy for applications at elevated temperature via dispersoid strengthening&lt;/title&gt;&lt;secondary-title&gt;Mater. Des.&lt;/secondary-title&gt;&lt;/titles&gt;&lt;periodical&gt;&lt;full-title&gt;Mater. Des.&lt;/full-title&gt;&lt;/periodical&gt;&lt;pages&gt;340-350&lt;/pages&gt;&lt;volume&gt;84&lt;/volume&gt;&lt;keywords&gt;&lt;keyword&gt;Al–Mn–Mg 3004 alloy&lt;/keyword&gt;&lt;keyword&gt;Precipitation treatment&lt;/keyword&gt;&lt;keyword&gt;Dispersoid strengthening&lt;/keyword&gt;&lt;keyword&gt;Thermal stability&lt;/keyword&gt;&lt;keyword&gt;Creep resistance&lt;/keyword&gt;&lt;keyword&gt;Elevated temperature applications&lt;/keyword&gt;&lt;/keywords&gt;&lt;dates&gt;&lt;year&gt;2015&lt;/year&gt;&lt;pub-dates&gt;&lt;date&gt;11/5/&lt;/date&gt;&lt;/pub-dates&gt;&lt;/dates&gt;&lt;isbn&gt;0264-1275&lt;/isbn&gt;&lt;urls&gt;&lt;related-urls&gt;&lt;url&gt;http://www.sciencedirect.com/science/article/pii/S0264127515300319&lt;/url&gt;&lt;/related-urls&gt;&lt;/urls&gt;&lt;electronic-resource-num&gt;http://dx.doi.org/10.1016/j.matdes.2015.06.140&lt;/electronic-resource-num&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it was demonstrated that the Al-Mn-Mg 3004 alloy </w:t>
      </w:r>
      <w:r w:rsidR="004438B8" w:rsidRPr="00FE0D3F">
        <w:rPr>
          <w:rFonts w:ascii="Times New Roman" w:hAnsi="Times New Roman" w:cs="Times New Roman"/>
          <w:sz w:val="24"/>
          <w:szCs w:val="24"/>
          <w:lang w:val="en-US"/>
        </w:rPr>
        <w:t>was</w:t>
      </w:r>
      <w:r>
        <w:rPr>
          <w:rFonts w:ascii="Times New Roman" w:hAnsi="Times New Roman" w:cs="Times New Roman"/>
          <w:sz w:val="24"/>
          <w:szCs w:val="24"/>
          <w:lang w:val="en-US"/>
        </w:rPr>
        <w:t xml:space="preserve"> thermally stable at 300°C. Therefore, in the present work, thermal stabilities at higher temperature (350°C and 400°C) </w:t>
      </w:r>
      <w:r w:rsidR="004438B8" w:rsidRPr="00FE0D3F">
        <w:rPr>
          <w:rFonts w:ascii="Times New Roman" w:hAnsi="Times New Roman" w:cs="Times New Roman"/>
          <w:sz w:val="24"/>
          <w:szCs w:val="24"/>
          <w:lang w:val="en-US"/>
        </w:rPr>
        <w:t>were</w:t>
      </w:r>
      <w:r>
        <w:rPr>
          <w:rFonts w:ascii="Times New Roman" w:hAnsi="Times New Roman" w:cs="Times New Roman"/>
          <w:sz w:val="24"/>
          <w:szCs w:val="24"/>
          <w:lang w:val="en-US"/>
        </w:rPr>
        <w:t xml:space="preserve"> tested for Alloys B and M30. The YS at two different holding temperatures after the peak precipitation treatment (375°C /48h) is displayed in Fig. 1</w:t>
      </w:r>
      <w:r>
        <w:rPr>
          <w:rFonts w:ascii="Times New Roman" w:hAnsi="Times New Roman" w:cs="Times New Roman" w:hint="eastAsia"/>
          <w:sz w:val="24"/>
          <w:szCs w:val="24"/>
          <w:lang w:val="en-US"/>
        </w:rPr>
        <w:t>1</w:t>
      </w:r>
      <w:r>
        <w:rPr>
          <w:rFonts w:ascii="Times New Roman" w:hAnsi="Times New Roman" w:cs="Times New Roman"/>
          <w:sz w:val="24"/>
          <w:szCs w:val="24"/>
          <w:lang w:val="en-US"/>
        </w:rPr>
        <w:t>. Fig. 1</w:t>
      </w:r>
      <w:r>
        <w:rPr>
          <w:rFonts w:ascii="Times New Roman" w:hAnsi="Times New Roman" w:cs="Times New Roman" w:hint="eastAsia"/>
          <w:sz w:val="24"/>
          <w:szCs w:val="24"/>
          <w:lang w:val="en-US"/>
        </w:rPr>
        <w:t>1</w:t>
      </w:r>
      <w:r>
        <w:rPr>
          <w:rFonts w:ascii="Times New Roman" w:hAnsi="Times New Roman" w:cs="Times New Roman"/>
          <w:sz w:val="24"/>
          <w:szCs w:val="24"/>
          <w:lang w:val="en-US"/>
        </w:rPr>
        <w:t>a shows the evolution of YS at 350</w:t>
      </w:r>
      <w:r>
        <w:rPr>
          <w:rFonts w:ascii="Cambria Math" w:hAnsi="Cambria Math" w:cs="Cambria Math"/>
          <w:sz w:val="24"/>
          <w:szCs w:val="24"/>
          <w:lang w:val="en-US"/>
        </w:rPr>
        <w:t>℃</w:t>
      </w:r>
      <w:r>
        <w:rPr>
          <w:rFonts w:ascii="Times New Roman" w:hAnsi="Times New Roman" w:cs="Times New Roman"/>
          <w:sz w:val="24"/>
          <w:szCs w:val="24"/>
          <w:lang w:val="en-US"/>
        </w:rPr>
        <w:t xml:space="preserve"> during thermal holding in Alloys B and M30. It can be seen that YS </w:t>
      </w:r>
      <w:r w:rsidR="004438B8" w:rsidRPr="00FE0D3F">
        <w:rPr>
          <w:rFonts w:ascii="Times New Roman" w:hAnsi="Times New Roman" w:cs="Times New Roman"/>
          <w:sz w:val="24"/>
          <w:szCs w:val="24"/>
          <w:lang w:val="en-US"/>
        </w:rPr>
        <w:t>was</w:t>
      </w:r>
      <w:r>
        <w:rPr>
          <w:rFonts w:ascii="Times New Roman" w:hAnsi="Times New Roman" w:cs="Times New Roman"/>
          <w:sz w:val="24"/>
          <w:szCs w:val="24"/>
          <w:lang w:val="en-US"/>
        </w:rPr>
        <w:t xml:space="preserve"> considerably stable in Alloy M30, even after 1000 hour</w:t>
      </w:r>
      <w:r w:rsidR="004438B8">
        <w:rPr>
          <w:rFonts w:ascii="Times New Roman" w:hAnsi="Times New Roman" w:cs="Times New Roman"/>
          <w:sz w:val="24"/>
          <w:szCs w:val="24"/>
          <w:lang w:val="en-US"/>
        </w:rPr>
        <w:t xml:space="preserve">s, which only slightly </w:t>
      </w:r>
      <w:r w:rsidR="004438B8" w:rsidRPr="00FE0D3F">
        <w:rPr>
          <w:rFonts w:ascii="Times New Roman" w:hAnsi="Times New Roman" w:cs="Times New Roman"/>
          <w:sz w:val="24"/>
          <w:szCs w:val="24"/>
          <w:lang w:val="en-US"/>
        </w:rPr>
        <w:t>decreased</w:t>
      </w:r>
      <w:r>
        <w:rPr>
          <w:rFonts w:ascii="Times New Roman" w:hAnsi="Times New Roman" w:cs="Times New Roman"/>
          <w:sz w:val="24"/>
          <w:szCs w:val="24"/>
          <w:lang w:val="en-US"/>
        </w:rPr>
        <w:t xml:space="preserve"> from 69.5 MPa to 68 MPa, indicating the excellent thermal stability of Alloy M30 at 350°C. However, YS </w:t>
      </w:r>
      <w:r w:rsidR="004438B8" w:rsidRPr="00FE0D3F">
        <w:rPr>
          <w:rFonts w:ascii="Times New Roman" w:hAnsi="Times New Roman" w:cs="Times New Roman"/>
          <w:sz w:val="24"/>
          <w:szCs w:val="24"/>
          <w:lang w:val="en-US"/>
        </w:rPr>
        <w:t>was</w:t>
      </w:r>
      <w:r>
        <w:rPr>
          <w:rFonts w:ascii="Times New Roman" w:hAnsi="Times New Roman" w:cs="Times New Roman"/>
          <w:sz w:val="24"/>
          <w:szCs w:val="24"/>
          <w:lang w:val="en-US"/>
        </w:rPr>
        <w:t xml:space="preserve"> rapidly reduced in Alloy B during thermal holding at 350°C, in which the YS </w:t>
      </w:r>
      <w:r w:rsidRPr="00FE0D3F">
        <w:rPr>
          <w:rFonts w:ascii="Times New Roman" w:hAnsi="Times New Roman" w:cs="Times New Roman"/>
          <w:sz w:val="24"/>
          <w:szCs w:val="24"/>
          <w:lang w:val="en-US"/>
        </w:rPr>
        <w:t>dr</w:t>
      </w:r>
      <w:r w:rsidR="004438B8" w:rsidRPr="00FE0D3F">
        <w:rPr>
          <w:rFonts w:ascii="Times New Roman" w:hAnsi="Times New Roman" w:cs="Times New Roman"/>
          <w:sz w:val="24"/>
          <w:szCs w:val="24"/>
          <w:lang w:val="en-US"/>
        </w:rPr>
        <w:t>opped</w:t>
      </w:r>
      <w:r>
        <w:rPr>
          <w:rFonts w:ascii="Times New Roman" w:hAnsi="Times New Roman" w:cs="Times New Roman"/>
          <w:sz w:val="24"/>
          <w:szCs w:val="24"/>
          <w:lang w:val="en-US"/>
        </w:rPr>
        <w:t xml:space="preserve"> from 67 MPa to 60 MPa after 1000 hours, representing a 10% loss of elevated-temperature strength. When holding at 400</w:t>
      </w:r>
      <w:r>
        <w:rPr>
          <w:rFonts w:ascii="Cambria Math" w:hAnsi="Cambria Math" w:cs="Cambria Math"/>
          <w:sz w:val="24"/>
          <w:szCs w:val="24"/>
          <w:lang w:val="en-US"/>
        </w:rPr>
        <w:t>℃</w:t>
      </w:r>
      <w:r>
        <w:rPr>
          <w:rFonts w:ascii="Times New Roman" w:hAnsi="Times New Roman" w:cs="Times New Roman"/>
          <w:sz w:val="24"/>
          <w:szCs w:val="24"/>
          <w:lang w:val="en-US"/>
        </w:rPr>
        <w:t xml:space="preserve"> (Fig. 1</w:t>
      </w:r>
      <w:r>
        <w:rPr>
          <w:rFonts w:ascii="Times New Roman" w:hAnsi="Times New Roman" w:cs="Times New Roman" w:hint="eastAsia"/>
          <w:sz w:val="24"/>
          <w:szCs w:val="24"/>
          <w:lang w:val="en-US"/>
        </w:rPr>
        <w:t>1</w:t>
      </w:r>
      <w:r w:rsidR="004438B8">
        <w:rPr>
          <w:rFonts w:ascii="Times New Roman" w:hAnsi="Times New Roman" w:cs="Times New Roman"/>
          <w:sz w:val="24"/>
          <w:szCs w:val="24"/>
          <w:lang w:val="en-US"/>
        </w:rPr>
        <w:t xml:space="preserve">b), YS at 400°C </w:t>
      </w:r>
      <w:r w:rsidR="004438B8" w:rsidRPr="00FE0D3F">
        <w:rPr>
          <w:rFonts w:ascii="Times New Roman" w:hAnsi="Times New Roman" w:cs="Times New Roman"/>
          <w:sz w:val="24"/>
          <w:szCs w:val="24"/>
          <w:lang w:val="en-US"/>
        </w:rPr>
        <w:t>decreased</w:t>
      </w:r>
      <w:r>
        <w:rPr>
          <w:rFonts w:ascii="Times New Roman" w:hAnsi="Times New Roman" w:cs="Times New Roman"/>
          <w:sz w:val="24"/>
          <w:szCs w:val="24"/>
          <w:lang w:val="en-US"/>
        </w:rPr>
        <w:t xml:space="preserve"> in both alloys, but the decreasing rate in Alloy M30 </w:t>
      </w:r>
      <w:r w:rsidR="004438B8" w:rsidRPr="00FE0D3F">
        <w:rPr>
          <w:rFonts w:ascii="Times New Roman" w:hAnsi="Times New Roman" w:cs="Times New Roman"/>
          <w:sz w:val="24"/>
          <w:szCs w:val="24"/>
          <w:lang w:val="en-US"/>
        </w:rPr>
        <w:lastRenderedPageBreak/>
        <w:t>was</w:t>
      </w:r>
      <w:r>
        <w:rPr>
          <w:rFonts w:ascii="Times New Roman" w:hAnsi="Times New Roman" w:cs="Times New Roman"/>
          <w:sz w:val="24"/>
          <w:szCs w:val="24"/>
          <w:lang w:val="en-US"/>
        </w:rPr>
        <w:t xml:space="preserve"> still lower than Alloy B. In Alloy M30, the</w:t>
      </w:r>
      <w:r w:rsidR="004438B8">
        <w:rPr>
          <w:rFonts w:ascii="Times New Roman" w:hAnsi="Times New Roman" w:cs="Times New Roman"/>
          <w:sz w:val="24"/>
          <w:szCs w:val="24"/>
          <w:lang w:val="en-US"/>
        </w:rPr>
        <w:t xml:space="preserve"> YS at 400°C moderately </w:t>
      </w:r>
      <w:r w:rsidR="004438B8" w:rsidRPr="00FE0D3F">
        <w:rPr>
          <w:rFonts w:ascii="Times New Roman" w:hAnsi="Times New Roman" w:cs="Times New Roman"/>
          <w:sz w:val="24"/>
          <w:szCs w:val="24"/>
          <w:lang w:val="en-US"/>
        </w:rPr>
        <w:t>reduced</w:t>
      </w:r>
      <w:r>
        <w:rPr>
          <w:rFonts w:ascii="Times New Roman" w:hAnsi="Times New Roman" w:cs="Times New Roman"/>
          <w:sz w:val="24"/>
          <w:szCs w:val="24"/>
          <w:lang w:val="en-US"/>
        </w:rPr>
        <w:t xml:space="preserve"> from 56 MPa to 47 MPa after 1000 hours (15% l</w:t>
      </w:r>
      <w:r w:rsidR="004438B8">
        <w:rPr>
          <w:rFonts w:ascii="Times New Roman" w:hAnsi="Times New Roman" w:cs="Times New Roman"/>
          <w:sz w:val="24"/>
          <w:szCs w:val="24"/>
          <w:lang w:val="en-US"/>
        </w:rPr>
        <w:t xml:space="preserve">oss), while it rapidly </w:t>
      </w:r>
      <w:r w:rsidR="004438B8" w:rsidRPr="00FE0D3F">
        <w:rPr>
          <w:rFonts w:ascii="Times New Roman" w:hAnsi="Times New Roman" w:cs="Times New Roman"/>
          <w:sz w:val="24"/>
          <w:szCs w:val="24"/>
          <w:lang w:val="en-US"/>
        </w:rPr>
        <w:t>decreased</w:t>
      </w:r>
      <w:r>
        <w:rPr>
          <w:rFonts w:ascii="Times New Roman" w:hAnsi="Times New Roman" w:cs="Times New Roman"/>
          <w:sz w:val="24"/>
          <w:szCs w:val="24"/>
          <w:lang w:val="en-US"/>
        </w:rPr>
        <w:t xml:space="preserve"> from 55 MPa to 41 MPa in Alloy B</w:t>
      </w:r>
      <w:r>
        <w:rPr>
          <w:rFonts w:ascii="Times New Roman" w:hAnsi="Times New Roman" w:cs="Times New Roman" w:hint="eastAsia"/>
          <w:sz w:val="24"/>
          <w:szCs w:val="24"/>
          <w:lang w:val="en-US"/>
        </w:rPr>
        <w:t xml:space="preserve"> (25%</w:t>
      </w:r>
      <w:r>
        <w:rPr>
          <w:rFonts w:ascii="Times New Roman" w:hAnsi="Times New Roman" w:cs="Times New Roman"/>
          <w:sz w:val="24"/>
          <w:szCs w:val="24"/>
          <w:lang w:val="en-US"/>
        </w:rPr>
        <w:t xml:space="preserve"> loss</w:t>
      </w:r>
      <w:r>
        <w:rPr>
          <w:rFonts w:ascii="Times New Roman" w:hAnsi="Times New Roman" w:cs="Times New Roman" w:hint="eastAsia"/>
          <w:sz w:val="24"/>
          <w:szCs w:val="24"/>
          <w:lang w:val="en-US"/>
        </w:rPr>
        <w:t>)</w:t>
      </w:r>
      <w:r>
        <w:rPr>
          <w:rFonts w:ascii="Times New Roman" w:hAnsi="Times New Roman" w:cs="Times New Roman"/>
          <w:sz w:val="24"/>
          <w:szCs w:val="24"/>
          <w:lang w:val="en-US"/>
        </w:rPr>
        <w:t xml:space="preserve">. Therefore, Alloy </w:t>
      </w:r>
      <w:r>
        <w:rPr>
          <w:rFonts w:ascii="Times New Roman" w:hAnsi="Times New Roman" w:cs="Times New Roman" w:hint="eastAsia"/>
          <w:sz w:val="24"/>
          <w:szCs w:val="24"/>
          <w:lang w:val="en-US"/>
        </w:rPr>
        <w:t>M</w:t>
      </w:r>
      <w:r>
        <w:rPr>
          <w:rFonts w:ascii="Times New Roman" w:hAnsi="Times New Roman" w:cs="Times New Roman"/>
          <w:sz w:val="24"/>
          <w:szCs w:val="24"/>
          <w:lang w:val="en-US"/>
        </w:rPr>
        <w:t xml:space="preserve">30 </w:t>
      </w:r>
      <w:r>
        <w:rPr>
          <w:rFonts w:ascii="Times New Roman" w:hAnsi="Times New Roman" w:cs="Times New Roman" w:hint="eastAsia"/>
          <w:sz w:val="24"/>
          <w:szCs w:val="24"/>
          <w:lang w:val="en-US"/>
        </w:rPr>
        <w:t xml:space="preserve">still </w:t>
      </w:r>
      <w:r>
        <w:rPr>
          <w:rFonts w:ascii="Times New Roman" w:hAnsi="Times New Roman" w:cs="Times New Roman"/>
          <w:sz w:val="24"/>
          <w:szCs w:val="24"/>
          <w:lang w:val="en-US"/>
        </w:rPr>
        <w:t>has</w:t>
      </w:r>
      <w:r>
        <w:rPr>
          <w:rFonts w:ascii="Times New Roman" w:hAnsi="Times New Roman" w:cs="Times New Roman" w:hint="eastAsia"/>
          <w:sz w:val="24"/>
          <w:szCs w:val="24"/>
          <w:lang w:val="en-US"/>
        </w:rPr>
        <w:t xml:space="preserve"> a</w:t>
      </w:r>
      <w:r>
        <w:rPr>
          <w:rFonts w:ascii="Times New Roman" w:hAnsi="Times New Roman" w:cs="Times New Roman"/>
          <w:sz w:val="24"/>
          <w:szCs w:val="24"/>
          <w:lang w:val="en-US"/>
        </w:rPr>
        <w:t xml:space="preserve"> better thermal stability than Alloy B </w:t>
      </w:r>
      <w:r>
        <w:rPr>
          <w:rFonts w:ascii="Times New Roman" w:hAnsi="Times New Roman" w:cs="Times New Roman" w:hint="eastAsia"/>
          <w:sz w:val="24"/>
          <w:szCs w:val="24"/>
          <w:lang w:val="en-US"/>
        </w:rPr>
        <w:t>with higher strength</w:t>
      </w:r>
      <w:r>
        <w:rPr>
          <w:rFonts w:ascii="Times New Roman" w:hAnsi="Times New Roman" w:cs="Times New Roman"/>
          <w:sz w:val="24"/>
          <w:szCs w:val="24"/>
          <w:lang w:val="en-US"/>
        </w:rPr>
        <w:t xml:space="preserve"> at 400°C. It should also be mentioned that even after 1000 h at such a high temperature, the Mo-containing alloy (M30) still retains a perceptible strength (as high as 47 MPa), providing a reliable safety margin during long-term exposure at high service temperatures. </w:t>
      </w:r>
    </w:p>
    <w:p w:rsidR="00380069" w:rsidRDefault="00810B54">
      <w:pPr>
        <w:spacing w:after="0"/>
        <w:ind w:firstLineChars="200" w:firstLine="480"/>
        <w:jc w:val="both"/>
        <w:rPr>
          <w:rFonts w:ascii="Times New Roman" w:hAnsi="Times New Roman" w:cs="Times New Roman"/>
          <w:sz w:val="24"/>
          <w:szCs w:val="24"/>
          <w:lang w:val="en-US"/>
        </w:rPr>
      </w:pPr>
      <w:r w:rsidRPr="00CB5078">
        <w:rPr>
          <w:rFonts w:ascii="Times New Roman" w:hAnsi="Times New Roman" w:cs="Times New Roman"/>
          <w:noProof/>
          <w:sz w:val="24"/>
          <w:szCs w:val="24"/>
        </w:rPr>
        <w:drawing>
          <wp:anchor distT="0" distB="0" distL="114300" distR="114300" simplePos="0" relativeHeight="251679744" behindDoc="0" locked="0" layoutInCell="1" allowOverlap="1" wp14:anchorId="72BB17E7" wp14:editId="0E90FB72">
            <wp:simplePos x="0" y="0"/>
            <wp:positionH relativeFrom="column">
              <wp:posOffset>33878</wp:posOffset>
            </wp:positionH>
            <wp:positionV relativeFrom="paragraph">
              <wp:posOffset>25400</wp:posOffset>
            </wp:positionV>
            <wp:extent cx="5399405" cy="2047875"/>
            <wp:effectExtent l="0" t="0" r="0" b="9525"/>
            <wp:wrapNone/>
            <wp:docPr id="9" name="Picture 9" descr="G:\3004\paper\Mo\Figs\For paper\Fig. 9 thermal stabilit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004\paper\Mo\Figs\For paper\Fig. 9 thermal stability.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940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550F6">
        <w:rPr>
          <w:rFonts w:ascii="Times New Roman" w:hAnsi="Times New Roman" w:cs="Times New Roman"/>
          <w:sz w:val="24"/>
          <w:szCs w:val="24"/>
          <w:lang w:val="en-US"/>
        </w:rPr>
        <w:t xml:space="preserve"> </w:t>
      </w:r>
    </w:p>
    <w:p w:rsidR="00380069" w:rsidRDefault="00380069">
      <w:pPr>
        <w:rPr>
          <w:rFonts w:ascii="Times New Roman" w:hAnsi="Times New Roman" w:cs="Times New Roman"/>
          <w:sz w:val="24"/>
          <w:szCs w:val="24"/>
          <w:lang w:val="en-US"/>
        </w:rPr>
      </w:pPr>
    </w:p>
    <w:p w:rsidR="00810B54" w:rsidRDefault="00810B54">
      <w:pPr>
        <w:rPr>
          <w:rFonts w:ascii="Times New Roman" w:hAnsi="Times New Roman" w:cs="Times New Roman"/>
          <w:sz w:val="24"/>
          <w:szCs w:val="24"/>
          <w:lang w:val="en-US"/>
        </w:rPr>
      </w:pPr>
    </w:p>
    <w:p w:rsidR="00810B54" w:rsidRDefault="00810B54">
      <w:pPr>
        <w:rPr>
          <w:rFonts w:ascii="Times New Roman" w:hAnsi="Times New Roman" w:cs="Times New Roman"/>
          <w:sz w:val="24"/>
          <w:szCs w:val="24"/>
          <w:lang w:val="en-US"/>
        </w:rPr>
      </w:pPr>
    </w:p>
    <w:p w:rsidR="00810B54" w:rsidRDefault="00810B54">
      <w:pPr>
        <w:rPr>
          <w:rFonts w:ascii="Times New Roman" w:hAnsi="Times New Roman" w:cs="Times New Roman"/>
          <w:sz w:val="24"/>
          <w:szCs w:val="24"/>
          <w:lang w:val="en-US"/>
        </w:rPr>
      </w:pPr>
    </w:p>
    <w:p w:rsidR="00810B54" w:rsidRDefault="00810B54">
      <w:pPr>
        <w:rPr>
          <w:rFonts w:ascii="Times New Roman" w:hAnsi="Times New Roman" w:cs="Times New Roman"/>
          <w:sz w:val="24"/>
          <w:szCs w:val="24"/>
          <w:lang w:val="en-US"/>
        </w:rPr>
      </w:pPr>
    </w:p>
    <w:p w:rsidR="00810B54" w:rsidRDefault="00810B54">
      <w:pPr>
        <w:rPr>
          <w:rFonts w:ascii="Times New Roman" w:hAnsi="Times New Roman" w:cs="Times New Roman"/>
          <w:sz w:val="24"/>
          <w:szCs w:val="24"/>
          <w:lang w:val="en-US"/>
        </w:rPr>
      </w:pPr>
    </w:p>
    <w:p w:rsidR="00380069" w:rsidRDefault="009550F6" w:rsidP="00070649">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Fig. 1</w:t>
      </w:r>
      <w:r>
        <w:rPr>
          <w:rFonts w:ascii="Times New Roman" w:hAnsi="Times New Roman" w:cs="Times New Roman" w:hint="eastAsia"/>
          <w:sz w:val="24"/>
          <w:szCs w:val="24"/>
          <w:lang w:val="en-US"/>
        </w:rPr>
        <w:t xml:space="preserve">1 </w:t>
      </w:r>
      <w:r>
        <w:rPr>
          <w:rFonts w:ascii="Times New Roman" w:hAnsi="Times New Roman" w:cs="Times New Roman"/>
          <w:sz w:val="24"/>
          <w:szCs w:val="24"/>
          <w:lang w:val="en-US"/>
        </w:rPr>
        <w:t>Evolution of YS during a long-term thermal holding in Alloys B and M30</w:t>
      </w:r>
    </w:p>
    <w:p w:rsidR="00380069" w:rsidRDefault="009550F6">
      <w:pPr>
        <w:spacing w:after="0"/>
        <w:ind w:firstLineChars="200" w:firstLine="480"/>
        <w:jc w:val="both"/>
        <w:rPr>
          <w:rFonts w:ascii="Times New Roman" w:hAnsi="Times New Roman" w:cs="Times New Roman"/>
          <w:sz w:val="24"/>
          <w:szCs w:val="24"/>
          <w:lang w:val="en-US"/>
        </w:rPr>
      </w:pPr>
      <w:r>
        <w:rPr>
          <w:rFonts w:ascii="Times New Roman" w:hAnsi="Times New Roman" w:cs="Times New Roman"/>
          <w:sz w:val="24"/>
          <w:szCs w:val="24"/>
          <w:lang w:val="en-US"/>
        </w:rPr>
        <w:t>During long-term thermal holding, the coarsening of dispersoids is controlled by the diffusion of the main alloying elements in dispersoids, such as Mn in Alloy B and Mo in Alloy M30, which is a return to the control of the mechanical properties. Fig. 1</w:t>
      </w:r>
      <w:r>
        <w:rPr>
          <w:rFonts w:ascii="Times New Roman" w:hAnsi="Times New Roman" w:cs="Times New Roman" w:hint="eastAsia"/>
          <w:sz w:val="24"/>
          <w:szCs w:val="24"/>
          <w:lang w:val="en-US"/>
        </w:rPr>
        <w:t>2</w:t>
      </w:r>
      <w:r>
        <w:rPr>
          <w:rFonts w:ascii="Times New Roman" w:hAnsi="Times New Roman" w:cs="Times New Roman"/>
          <w:sz w:val="24"/>
          <w:szCs w:val="24"/>
          <w:lang w:val="en-US"/>
        </w:rPr>
        <w:t xml:space="preserve"> shows TEM images of the dispersoid evolution after 1000 hours at 350°C and 400°C in Alloys B and M30. Compared with the dispersoids after 375°C/48h in Fig. </w:t>
      </w:r>
      <w:r>
        <w:rPr>
          <w:rFonts w:ascii="Times New Roman" w:hAnsi="Times New Roman" w:cs="Times New Roman" w:hint="eastAsia"/>
          <w:sz w:val="24"/>
          <w:szCs w:val="24"/>
          <w:lang w:val="en-US"/>
        </w:rPr>
        <w:t>6</w:t>
      </w:r>
      <w:r>
        <w:rPr>
          <w:rFonts w:ascii="Times New Roman" w:hAnsi="Times New Roman" w:cs="Times New Roman"/>
          <w:sz w:val="24"/>
          <w:szCs w:val="24"/>
          <w:lang w:val="en-US"/>
        </w:rPr>
        <w:t xml:space="preserve">b, it can be found that the dispersoids </w:t>
      </w:r>
      <w:r w:rsidRPr="00FE0D3F">
        <w:rPr>
          <w:rFonts w:ascii="Times New Roman" w:hAnsi="Times New Roman" w:cs="Times New Roman"/>
          <w:sz w:val="24"/>
          <w:szCs w:val="24"/>
          <w:lang w:val="en-US"/>
        </w:rPr>
        <w:t>bec</w:t>
      </w:r>
      <w:r w:rsidR="009804D7" w:rsidRPr="00FE0D3F">
        <w:rPr>
          <w:rFonts w:ascii="Times New Roman" w:hAnsi="Times New Roman" w:cs="Times New Roman"/>
          <w:sz w:val="24"/>
          <w:szCs w:val="24"/>
          <w:lang w:val="en-US"/>
        </w:rPr>
        <w:t>a</w:t>
      </w:r>
      <w:r w:rsidRPr="00FE0D3F">
        <w:rPr>
          <w:rFonts w:ascii="Times New Roman" w:hAnsi="Times New Roman" w:cs="Times New Roman"/>
          <w:sz w:val="24"/>
          <w:szCs w:val="24"/>
          <w:lang w:val="en-US"/>
        </w:rPr>
        <w:t>me</w:t>
      </w:r>
      <w:r>
        <w:rPr>
          <w:rFonts w:ascii="Times New Roman" w:hAnsi="Times New Roman" w:cs="Times New Roman"/>
          <w:sz w:val="24"/>
          <w:szCs w:val="24"/>
          <w:lang w:val="en-US"/>
        </w:rPr>
        <w:t xml:space="preserve"> coarsened with a decreasing vol. % in Alloy B (Fig. 1</w:t>
      </w:r>
      <w:r>
        <w:rPr>
          <w:rFonts w:ascii="Times New Roman" w:hAnsi="Times New Roman" w:cs="Times New Roman" w:hint="eastAsia"/>
          <w:sz w:val="24"/>
          <w:szCs w:val="24"/>
          <w:lang w:val="en-US"/>
        </w:rPr>
        <w:t>2</w:t>
      </w:r>
      <w:r>
        <w:rPr>
          <w:rFonts w:ascii="Times New Roman" w:hAnsi="Times New Roman" w:cs="Times New Roman"/>
          <w:sz w:val="24"/>
          <w:szCs w:val="24"/>
          <w:lang w:val="en-US"/>
        </w:rPr>
        <w:t>a) after holding for 1000 hours at 350°C</w:t>
      </w:r>
      <w:r>
        <w:rPr>
          <w:rFonts w:ascii="Times New Roman" w:hAnsi="Times New Roman" w:cs="Times New Roman" w:hint="eastAsia"/>
          <w:sz w:val="24"/>
          <w:szCs w:val="24"/>
          <w:lang w:val="en-US"/>
        </w:rPr>
        <w:t xml:space="preserve">, resulting </w:t>
      </w:r>
      <w:r>
        <w:rPr>
          <w:rFonts w:ascii="Times New Roman" w:hAnsi="Times New Roman" w:cs="Times New Roman"/>
          <w:sz w:val="24"/>
          <w:szCs w:val="24"/>
          <w:lang w:val="en-US"/>
        </w:rPr>
        <w:t xml:space="preserve">in </w:t>
      </w:r>
      <w:r>
        <w:rPr>
          <w:rFonts w:ascii="Times New Roman" w:hAnsi="Times New Roman" w:cs="Times New Roman" w:hint="eastAsia"/>
          <w:sz w:val="24"/>
          <w:szCs w:val="24"/>
          <w:lang w:val="en-US"/>
        </w:rPr>
        <w:t>decreased strength</w:t>
      </w:r>
      <w:r>
        <w:rPr>
          <w:rFonts w:ascii="Times New Roman" w:hAnsi="Times New Roman" w:cs="Times New Roman"/>
          <w:sz w:val="24"/>
          <w:szCs w:val="24"/>
          <w:lang w:val="en-US"/>
        </w:rPr>
        <w:t>. However, as shown in Fig. 1</w:t>
      </w:r>
      <w:r>
        <w:rPr>
          <w:rFonts w:ascii="Times New Roman" w:hAnsi="Times New Roman" w:cs="Times New Roman" w:hint="eastAsia"/>
          <w:sz w:val="24"/>
          <w:szCs w:val="24"/>
          <w:lang w:val="en-US"/>
        </w:rPr>
        <w:t>2</w:t>
      </w:r>
      <w:r>
        <w:rPr>
          <w:rFonts w:ascii="Times New Roman" w:hAnsi="Times New Roman" w:cs="Times New Roman"/>
          <w:sz w:val="24"/>
          <w:szCs w:val="24"/>
          <w:lang w:val="en-US"/>
        </w:rPr>
        <w:t xml:space="preserve">b, only minor changes </w:t>
      </w:r>
      <w:r w:rsidRPr="00FE0D3F">
        <w:rPr>
          <w:rFonts w:ascii="Times New Roman" w:hAnsi="Times New Roman" w:cs="Times New Roman"/>
          <w:sz w:val="24"/>
          <w:szCs w:val="24"/>
          <w:lang w:val="en-US"/>
        </w:rPr>
        <w:t>occur</w:t>
      </w:r>
      <w:r w:rsidR="009804D7" w:rsidRPr="00FE0D3F">
        <w:rPr>
          <w:rFonts w:ascii="Times New Roman" w:hAnsi="Times New Roman" w:cs="Times New Roman"/>
          <w:sz w:val="24"/>
          <w:szCs w:val="24"/>
          <w:lang w:val="en-US"/>
        </w:rPr>
        <w:t>red</w:t>
      </w:r>
      <w:r>
        <w:rPr>
          <w:rFonts w:ascii="Times New Roman" w:hAnsi="Times New Roman" w:cs="Times New Roman"/>
          <w:sz w:val="24"/>
          <w:szCs w:val="24"/>
          <w:lang w:val="en-US"/>
        </w:rPr>
        <w:t xml:space="preserve"> in either the size or the vol. % of dispersoids in Alloy M30, which </w:t>
      </w:r>
      <w:r w:rsidRPr="00FE0D3F">
        <w:rPr>
          <w:rFonts w:ascii="Times New Roman" w:hAnsi="Times New Roman" w:cs="Times New Roman"/>
          <w:sz w:val="24"/>
          <w:szCs w:val="24"/>
          <w:lang w:val="en-US"/>
        </w:rPr>
        <w:t>result</w:t>
      </w:r>
      <w:r w:rsidR="009804D7" w:rsidRPr="00FE0D3F">
        <w:rPr>
          <w:rFonts w:ascii="Times New Roman" w:hAnsi="Times New Roman" w:cs="Times New Roman"/>
          <w:sz w:val="24"/>
          <w:szCs w:val="24"/>
          <w:lang w:val="en-US"/>
        </w:rPr>
        <w:t>ed</w:t>
      </w:r>
      <w:r>
        <w:rPr>
          <w:rFonts w:ascii="Times New Roman" w:hAnsi="Times New Roman" w:cs="Times New Roman"/>
          <w:sz w:val="24"/>
          <w:szCs w:val="24"/>
          <w:lang w:val="en-US"/>
        </w:rPr>
        <w:t xml:space="preserve"> from a slower coarsening rate</w:t>
      </w:r>
      <w:r>
        <w:rPr>
          <w:rFonts w:ascii="Times New Roman" w:hAnsi="Times New Roman" w:cs="Times New Roman" w:hint="eastAsia"/>
          <w:sz w:val="24"/>
          <w:szCs w:val="24"/>
          <w:lang w:val="en-US"/>
        </w:rPr>
        <w:t xml:space="preserve">, leading to its </w:t>
      </w:r>
      <w:r>
        <w:rPr>
          <w:rFonts w:ascii="Times New Roman" w:hAnsi="Times New Roman" w:cs="Times New Roman"/>
          <w:sz w:val="24"/>
          <w:szCs w:val="24"/>
          <w:lang w:val="en-US"/>
        </w:rPr>
        <w:t xml:space="preserve">excellent </w:t>
      </w:r>
      <w:r>
        <w:rPr>
          <w:rFonts w:ascii="Times New Roman" w:hAnsi="Times New Roman" w:cs="Times New Roman" w:hint="eastAsia"/>
          <w:sz w:val="24"/>
          <w:szCs w:val="24"/>
          <w:lang w:val="en-US"/>
        </w:rPr>
        <w:t xml:space="preserve">thermal </w:t>
      </w:r>
      <w:r>
        <w:rPr>
          <w:rFonts w:ascii="Times New Roman" w:hAnsi="Times New Roman" w:cs="Times New Roman"/>
          <w:sz w:val="24"/>
          <w:szCs w:val="24"/>
          <w:lang w:val="en-US"/>
        </w:rPr>
        <w:t>stability</w:t>
      </w:r>
      <w:r>
        <w:rPr>
          <w:rFonts w:ascii="Times New Roman" w:hAnsi="Times New Roman" w:cs="Times New Roman" w:hint="eastAsia"/>
          <w:sz w:val="24"/>
          <w:szCs w:val="24"/>
          <w:lang w:val="en-US"/>
        </w:rPr>
        <w:t xml:space="preserve"> of </w:t>
      </w:r>
      <w:r>
        <w:rPr>
          <w:rFonts w:ascii="Times New Roman" w:hAnsi="Times New Roman" w:cs="Times New Roman"/>
          <w:sz w:val="24"/>
          <w:szCs w:val="24"/>
          <w:lang w:val="en-US"/>
        </w:rPr>
        <w:t>strength</w:t>
      </w:r>
      <w:r>
        <w:rPr>
          <w:rFonts w:ascii="Times New Roman" w:hAnsi="Times New Roman" w:cs="Times New Roman" w:hint="eastAsia"/>
          <w:sz w:val="24"/>
          <w:szCs w:val="24"/>
          <w:lang w:val="en-US"/>
        </w:rPr>
        <w:t xml:space="preserve"> at </w:t>
      </w:r>
      <w:r>
        <w:rPr>
          <w:rFonts w:ascii="Times New Roman" w:hAnsi="Times New Roman" w:cs="Times New Roman"/>
          <w:sz w:val="24"/>
          <w:szCs w:val="24"/>
          <w:lang w:val="en-US"/>
        </w:rPr>
        <w:t>350 °C</w:t>
      </w:r>
      <w:r>
        <w:rPr>
          <w:rFonts w:ascii="Cambria Math" w:hAnsi="Cambria Math" w:cs="Cambria Math" w:hint="eastAsia"/>
          <w:sz w:val="24"/>
          <w:szCs w:val="24"/>
          <w:lang w:val="en-US"/>
        </w:rPr>
        <w:t>.</w:t>
      </w:r>
    </w:p>
    <w:p w:rsidR="00380069" w:rsidRDefault="009550F6">
      <w:pPr>
        <w:spacing w:after="0"/>
        <w:ind w:firstLineChars="200" w:firstLine="480"/>
        <w:jc w:val="both"/>
        <w:rPr>
          <w:rFonts w:ascii="Cambria Math" w:hAnsi="Cambria Math" w:cs="Cambria Math"/>
          <w:sz w:val="24"/>
          <w:szCs w:val="24"/>
          <w:lang w:val="en-US"/>
        </w:rPr>
      </w:pPr>
      <w:r>
        <w:rPr>
          <w:rFonts w:ascii="Times New Roman" w:hAnsi="Times New Roman" w:cs="Times New Roman" w:hint="eastAsia"/>
          <w:sz w:val="24"/>
          <w:szCs w:val="24"/>
          <w:lang w:val="en-US"/>
        </w:rPr>
        <w:t>During thermal</w:t>
      </w:r>
      <w:r>
        <w:rPr>
          <w:rFonts w:ascii="Times New Roman" w:hAnsi="Times New Roman" w:cs="Times New Roman"/>
          <w:sz w:val="24"/>
          <w:szCs w:val="24"/>
          <w:lang w:val="en-US"/>
        </w:rPr>
        <w:t xml:space="preserve"> hold</w:t>
      </w:r>
      <w:r>
        <w:rPr>
          <w:rFonts w:ascii="Times New Roman" w:hAnsi="Times New Roman" w:cs="Times New Roman" w:hint="eastAsia"/>
          <w:sz w:val="24"/>
          <w:szCs w:val="24"/>
          <w:lang w:val="en-US"/>
        </w:rPr>
        <w:t>ing</w:t>
      </w:r>
      <w:r>
        <w:rPr>
          <w:rFonts w:ascii="Times New Roman" w:hAnsi="Times New Roman" w:cs="Times New Roman"/>
          <w:sz w:val="24"/>
          <w:szCs w:val="24"/>
          <w:lang w:val="en-US"/>
        </w:rPr>
        <w:t xml:space="preserve"> at 400°C, which is much higher than the formation temperature of dispersoids (~ 342°C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&lt;EndNote&gt;&lt;Cite&gt;&lt;Author&gt;Liu&lt;/Author&gt;&lt;Year&gt;2015&lt;/Year&gt;&lt;RecNum&gt;196&lt;/RecNum&gt;&lt;DisplayText&gt;[3]&lt;/DisplayText&gt;&lt;record&gt;&lt;rec-number&gt;196&lt;/rec-number&gt;&lt;foreign-keys&gt;&lt;key app="EN" db-id="x0vzv2pdorzrd2edzf35vpfb0efwd5zss25x" timestamp="1436456480"&gt;196&lt;/key&gt;&lt;/foreign-keys&gt;&lt;ref-type name="Journal Article"&gt;17&lt;/ref-type&gt;&lt;contributors&gt;&lt;authors&gt;&lt;author&gt;Liu, K.&lt;/author&gt;&lt;author&gt;Chen, X. G.&lt;/author&gt;&lt;/authors&gt;&lt;/contributors&gt;&lt;titles&gt;&lt;title&gt;Development of Al–Mn–Mg 3004 alloy for applications at elevated temperature via dispersoid strengthening&lt;/title&gt;&lt;secondary-title&gt;Mater. Des.&lt;/secondary-title&gt;&lt;/titles&gt;&lt;periodical&gt;&lt;full-title&gt;Mater. Des.&lt;/full-title&gt;&lt;/periodical&gt;&lt;pages&gt;340-350&lt;/pages&gt;&lt;volume&gt;84&lt;/volume&gt;&lt;keywords&gt;&lt;keyword&gt;Al–Mn–Mg 3004 alloy&lt;/keyword&gt;&lt;keyword&gt;Precipitation treatment&lt;/keyword&gt;&lt;keyword&gt;Dispersoid strengthening&lt;/keyword&gt;&lt;keyword&gt;Thermal stability&lt;/keyword&gt;&lt;keyword&gt;Creep resistance&lt;/keyword&gt;&lt;keyword&gt;Elevated temperature applications&lt;/keyword&gt;&lt;/keywords&gt;&lt;dates&gt;&lt;year&gt;2015&lt;/year&gt;&lt;pub-dates&gt;&lt;date&gt;11/5/&lt;/date&gt;&lt;/pub-dates&gt;&lt;/dates&gt;&lt;isbn&gt;0264-1275&lt;/isbn&gt;&lt;urls&gt;&lt;related-urls&gt;&lt;url&gt;http://www.sciencedirect.com/science/article/pii/S0264127515300319&lt;/url&gt;&lt;/related-urls&gt;&lt;/urls&gt;&lt;electronic-resource-num&gt;http://dx.doi.org/10.1016/j.matdes.2015.06.140&lt;/electronic-resource-num&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the coarsening rate of dispersoids </w:t>
      </w:r>
      <w:r w:rsidR="009804D7" w:rsidRPr="00FE0D3F">
        <w:rPr>
          <w:rFonts w:ascii="Times New Roman" w:hAnsi="Times New Roman" w:cs="Times New Roman"/>
          <w:sz w:val="24"/>
          <w:szCs w:val="24"/>
          <w:lang w:val="en-US"/>
        </w:rPr>
        <w:t>was</w:t>
      </w:r>
      <w:r>
        <w:rPr>
          <w:rFonts w:ascii="Times New Roman" w:hAnsi="Times New Roman" w:cs="Times New Roman"/>
          <w:sz w:val="24"/>
          <w:szCs w:val="24"/>
          <w:lang w:val="en-US"/>
        </w:rPr>
        <w:t xml:space="preserve"> much higher in Alloy B</w:t>
      </w:r>
      <w:r>
        <w:rPr>
          <w:rFonts w:ascii="Times New Roman" w:hAnsi="Times New Roman" w:cs="Times New Roman" w:hint="eastAsia"/>
          <w:sz w:val="24"/>
          <w:szCs w:val="24"/>
          <w:lang w:val="en-US"/>
        </w:rPr>
        <w:t xml:space="preserve"> than </w:t>
      </w:r>
      <w:r>
        <w:rPr>
          <w:rFonts w:ascii="Times New Roman" w:hAnsi="Times New Roman" w:cs="Times New Roman"/>
          <w:sz w:val="24"/>
          <w:szCs w:val="24"/>
          <w:lang w:val="en-US"/>
        </w:rPr>
        <w:t xml:space="preserve">at </w:t>
      </w:r>
      <w:r>
        <w:rPr>
          <w:rFonts w:ascii="Times New Roman" w:hAnsi="Times New Roman" w:cs="Times New Roman" w:hint="eastAsia"/>
          <w:sz w:val="24"/>
          <w:szCs w:val="24"/>
          <w:lang w:val="en-US"/>
        </w:rPr>
        <w:t>35</w:t>
      </w:r>
      <w:r>
        <w:rPr>
          <w:rFonts w:ascii="Times New Roman" w:hAnsi="Times New Roman" w:cs="Times New Roman"/>
          <w:sz w:val="24"/>
          <w:szCs w:val="24"/>
          <w:lang w:val="en-US"/>
        </w:rPr>
        <w:t>0°C</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As shown in Fig. 1</w:t>
      </w:r>
      <w:r>
        <w:rPr>
          <w:rFonts w:ascii="Times New Roman" w:hAnsi="Times New Roman" w:cs="Times New Roman" w:hint="eastAsia"/>
          <w:sz w:val="24"/>
          <w:szCs w:val="24"/>
          <w:lang w:val="en-US"/>
        </w:rPr>
        <w:t>2</w:t>
      </w:r>
      <w:r>
        <w:rPr>
          <w:rFonts w:ascii="Times New Roman" w:hAnsi="Times New Roman" w:cs="Times New Roman"/>
          <w:sz w:val="24"/>
          <w:szCs w:val="24"/>
          <w:lang w:val="en-US"/>
        </w:rPr>
        <w:t xml:space="preserve">c, the size of dispersoids </w:t>
      </w:r>
      <w:r w:rsidR="009804D7" w:rsidRPr="00FE0D3F">
        <w:rPr>
          <w:rFonts w:ascii="Times New Roman" w:hAnsi="Times New Roman" w:cs="Times New Roman"/>
          <w:sz w:val="24"/>
          <w:szCs w:val="24"/>
          <w:lang w:val="en-US"/>
        </w:rPr>
        <w:t>was</w:t>
      </w:r>
      <w:r>
        <w:rPr>
          <w:rFonts w:ascii="Times New Roman" w:hAnsi="Times New Roman" w:cs="Times New Roman"/>
          <w:sz w:val="24"/>
          <w:szCs w:val="24"/>
          <w:lang w:val="en-US"/>
        </w:rPr>
        <w:t xml:space="preserve"> grown to ~</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xml:space="preserve">200 nm, resulting in a sharp </w:t>
      </w:r>
      <w:r>
        <w:rPr>
          <w:rFonts w:ascii="Times New Roman" w:hAnsi="Times New Roman" w:cs="Times New Roman" w:hint="eastAsia"/>
          <w:sz w:val="24"/>
          <w:szCs w:val="24"/>
          <w:lang w:val="en-US"/>
        </w:rPr>
        <w:t>drop</w:t>
      </w:r>
      <w:r>
        <w:rPr>
          <w:rFonts w:ascii="Times New Roman" w:hAnsi="Times New Roman" w:cs="Times New Roman"/>
          <w:sz w:val="24"/>
          <w:szCs w:val="24"/>
          <w:lang w:val="en-US"/>
        </w:rPr>
        <w:t xml:space="preserve"> of YS during the long-term thermal holding at 400°C</w:t>
      </w:r>
      <w:r>
        <w:rPr>
          <w:rFonts w:ascii="Times New Roman" w:hAnsi="Times New Roman" w:cs="Times New Roman" w:hint="eastAsia"/>
          <w:sz w:val="24"/>
          <w:szCs w:val="24"/>
          <w:lang w:val="en-US"/>
        </w:rPr>
        <w:t xml:space="preserve"> in Alloy B</w:t>
      </w:r>
      <w:r>
        <w:rPr>
          <w:rFonts w:ascii="Times New Roman" w:hAnsi="Times New Roman" w:cs="Times New Roman"/>
          <w:sz w:val="24"/>
          <w:szCs w:val="24"/>
          <w:lang w:val="en-US"/>
        </w:rPr>
        <w:t>. On the other hand, the dispersoids also coarsened at 400°C</w:t>
      </w:r>
      <w:r>
        <w:rPr>
          <w:rFonts w:ascii="Times New Roman" w:hAnsi="Times New Roman" w:cs="Times New Roman" w:hint="eastAsia"/>
          <w:sz w:val="24"/>
          <w:szCs w:val="24"/>
          <w:lang w:val="en-US"/>
        </w:rPr>
        <w:t xml:space="preserve"> in</w:t>
      </w:r>
      <w:r>
        <w:rPr>
          <w:rFonts w:ascii="Times New Roman" w:hAnsi="Times New Roman" w:cs="Times New Roman"/>
          <w:sz w:val="24"/>
          <w:szCs w:val="24"/>
          <w:lang w:val="en-US"/>
        </w:rPr>
        <w:t xml:space="preserve"> Alloy M30, leading to the decease of YS at 400°C. However, the lower diffusion rate of Mo leads to </w:t>
      </w:r>
      <w:r>
        <w:rPr>
          <w:rFonts w:ascii="Times New Roman" w:hAnsi="Times New Roman" w:cs="Times New Roman" w:hint="eastAsia"/>
          <w:sz w:val="24"/>
          <w:szCs w:val="24"/>
          <w:lang w:val="en-US"/>
        </w:rPr>
        <w:t>a</w:t>
      </w:r>
      <w:r>
        <w:rPr>
          <w:rFonts w:ascii="Times New Roman" w:hAnsi="Times New Roman" w:cs="Times New Roman"/>
          <w:sz w:val="24"/>
          <w:szCs w:val="24"/>
          <w:lang w:val="en-US"/>
        </w:rPr>
        <w:t xml:space="preserve"> slower coarsening rate of dispersoids. It is reported that the </w:t>
      </w:r>
      <w:r>
        <w:rPr>
          <w:rFonts w:ascii="Times New Roman" w:hAnsi="Times New Roman" w:cs="Times New Roman" w:hint="eastAsia"/>
          <w:sz w:val="24"/>
          <w:szCs w:val="24"/>
          <w:lang w:val="en-US"/>
        </w:rPr>
        <w:t>diffusion rate of Mo is 5</w:t>
      </w:r>
      <w:r>
        <w:rPr>
          <w:rFonts w:ascii="Times New Roman" w:hAnsi="Times New Roman" w:cs="Times New Roman"/>
          <w:sz w:val="24"/>
          <w:szCs w:val="24"/>
          <w:lang w:val="en-US"/>
        </w:rPr>
        <w:t>.</w:t>
      </w:r>
      <w:r>
        <w:rPr>
          <w:rFonts w:ascii="Times New Roman" w:hAnsi="Times New Roman" w:cs="Times New Roman" w:hint="eastAsia"/>
          <w:sz w:val="24"/>
          <w:szCs w:val="24"/>
          <w:lang w:val="en-US"/>
        </w:rPr>
        <w:t>5</w:t>
      </w:r>
      <w:r>
        <w:rPr>
          <w:rFonts w:ascii="Times New Roman" w:hAnsi="Times New Roman" w:cs="Times New Roman"/>
          <w:sz w:val="24"/>
          <w:szCs w:val="24"/>
          <w:lang w:val="en-US"/>
        </w:rPr>
        <w:t xml:space="preserve"> × 10</w:t>
      </w:r>
      <w:r>
        <w:rPr>
          <w:rFonts w:ascii="Times New Roman" w:hAnsi="Times New Roman" w:cs="Times New Roman"/>
          <w:sz w:val="24"/>
          <w:szCs w:val="24"/>
          <w:vertAlign w:val="superscript"/>
          <w:lang w:val="en-US"/>
        </w:rPr>
        <w:t>-2</w:t>
      </w:r>
      <w:r>
        <w:rPr>
          <w:rFonts w:ascii="Times New Roman" w:hAnsi="Times New Roman" w:cs="Times New Roman" w:hint="eastAsia"/>
          <w:sz w:val="24"/>
          <w:szCs w:val="24"/>
          <w:vertAlign w:val="superscript"/>
          <w:lang w:val="en-US"/>
        </w:rPr>
        <w:t>3</w:t>
      </w:r>
      <w:r>
        <w:rPr>
          <w:rFonts w:ascii="Times New Roman" w:hAnsi="Times New Roman" w:cs="Times New Roman"/>
          <w:sz w:val="24"/>
          <w:szCs w:val="24"/>
          <w:vertAlign w:val="superscript"/>
          <w:lang w:val="en-US"/>
        </w:rPr>
        <w:t xml:space="preserve"> </w:t>
      </w:r>
      <w:r>
        <w:rPr>
          <w:rFonts w:ascii="Times New Roman" w:hAnsi="Times New Roman" w:cs="Times New Roman"/>
          <w:sz w:val="24"/>
          <w:szCs w:val="24"/>
          <w:lang w:val="en-US"/>
        </w:rPr>
        <w:t>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s</w:t>
      </w:r>
      <w:r>
        <w:rPr>
          <w:rFonts w:ascii="Times New Roman" w:hAnsi="Times New Roman" w:cs="Times New Roman"/>
          <w:sz w:val="24"/>
          <w:szCs w:val="24"/>
          <w:vertAlign w:val="superscript"/>
          <w:lang w:val="en-US"/>
        </w:rPr>
        <w:t>-1</w:t>
      </w:r>
      <w:r>
        <w:rPr>
          <w:rFonts w:ascii="Times New Roman" w:hAnsi="Times New Roman" w:cs="Times New Roman" w:hint="eastAsia"/>
          <w:sz w:val="24"/>
          <w:szCs w:val="24"/>
          <w:lang w:val="en-US"/>
        </w:rPr>
        <w:t xml:space="preserve"> at 400</w:t>
      </w:r>
      <w:r>
        <w:rPr>
          <w:rFonts w:ascii="Times New Roman" w:hAnsi="Times New Roman" w:cs="Times New Roman"/>
          <w:sz w:val="24"/>
          <w:szCs w:val="24"/>
          <w:lang w:val="en-US"/>
        </w:rPr>
        <w:t>°C, which is four orders of magnitude lower than</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xml:space="preserve">that of </w:t>
      </w:r>
      <w:r>
        <w:rPr>
          <w:rFonts w:ascii="Times New Roman" w:hAnsi="Times New Roman" w:cs="Times New Roman" w:hint="eastAsia"/>
          <w:sz w:val="24"/>
          <w:szCs w:val="24"/>
          <w:lang w:val="en-US"/>
        </w:rPr>
        <w:t>Mn (6</w:t>
      </w:r>
      <w:r>
        <w:rPr>
          <w:rFonts w:ascii="Times New Roman" w:hAnsi="Times New Roman" w:cs="Times New Roman"/>
          <w:sz w:val="24"/>
          <w:szCs w:val="24"/>
          <w:lang w:val="en-US"/>
        </w:rPr>
        <w:t>.</w:t>
      </w:r>
      <w:r>
        <w:rPr>
          <w:rFonts w:ascii="Times New Roman" w:hAnsi="Times New Roman" w:cs="Times New Roman" w:hint="eastAsia"/>
          <w:sz w:val="24"/>
          <w:szCs w:val="24"/>
          <w:lang w:val="en-US"/>
        </w:rPr>
        <w:t>3</w:t>
      </w:r>
      <w:r>
        <w:rPr>
          <w:rFonts w:ascii="Times New Roman" w:hAnsi="Times New Roman" w:cs="Times New Roman"/>
          <w:sz w:val="24"/>
          <w:szCs w:val="24"/>
          <w:lang w:val="en-US"/>
        </w:rPr>
        <w:t xml:space="preserve"> × 10</w:t>
      </w:r>
      <w:r>
        <w:rPr>
          <w:rFonts w:ascii="Times New Roman" w:hAnsi="Times New Roman" w:cs="Times New Roman"/>
          <w:sz w:val="24"/>
          <w:szCs w:val="24"/>
          <w:vertAlign w:val="superscript"/>
          <w:lang w:val="en-US"/>
        </w:rPr>
        <w:t>-</w:t>
      </w:r>
      <w:r>
        <w:rPr>
          <w:rFonts w:ascii="Times New Roman" w:hAnsi="Times New Roman" w:cs="Times New Roman" w:hint="eastAsia"/>
          <w:sz w:val="24"/>
          <w:szCs w:val="24"/>
          <w:vertAlign w:val="superscript"/>
          <w:lang w:val="en-US"/>
        </w:rPr>
        <w:t>19</w:t>
      </w:r>
      <w:r>
        <w:rPr>
          <w:rFonts w:ascii="Times New Roman" w:hAnsi="Times New Roman" w:cs="Times New Roman"/>
          <w:sz w:val="24"/>
          <w:szCs w:val="24"/>
          <w:vertAlign w:val="superscript"/>
          <w:lang w:val="en-US"/>
        </w:rPr>
        <w:t xml:space="preserve"> </w:t>
      </w:r>
      <w:r>
        <w:rPr>
          <w:rFonts w:ascii="Times New Roman" w:hAnsi="Times New Roman" w:cs="Times New Roman"/>
          <w:sz w:val="24"/>
          <w:szCs w:val="24"/>
          <w:lang w:val="en-US"/>
        </w:rPr>
        <w:t>m</w:t>
      </w:r>
      <w:r>
        <w:rPr>
          <w:rFonts w:ascii="Times New Roman" w:hAnsi="Times New Roman" w:cs="Times New Roman"/>
          <w:sz w:val="24"/>
          <w:szCs w:val="24"/>
          <w:vertAlign w:val="superscript"/>
          <w:lang w:val="en-US"/>
        </w:rPr>
        <w:t>2</w:t>
      </w:r>
      <w:r>
        <w:rPr>
          <w:rFonts w:ascii="Times New Roman" w:hAnsi="Times New Roman" w:cs="Times New Roman" w:hint="eastAsia"/>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&lt;EndNote&gt;&lt;Cite&gt;&lt;Author&gt;Knipling&lt;/Author&gt;&lt;Year&gt;2006&lt;/Year&gt;&lt;RecNum&gt;16&lt;/RecNum&gt;&lt;DisplayText&gt;[24]&lt;/DisplayText&gt;&lt;record&gt;&lt;rec-number&gt;16&lt;/rec-number&gt;&lt;foreign-keys&gt;&lt;key app="EN" db-id="x0vzv2pdorzrd2edzf35vpfb0efwd5zss25x" timestamp="1406775841"&gt;16&lt;/key&gt;&lt;/foreign-keys&gt;&lt;ref-type name="Journal Article"&gt;17&lt;/ref-type&gt;&lt;contributors&gt;&lt;authors&gt;&lt;author&gt;Knipling, K. E.&lt;/author&gt;&lt;author&gt;Dunand, D. C.&lt;/author&gt;&lt;author&gt;Seidman, D. N.&lt;/author&gt;&lt;/authors&gt;&lt;/contributors&gt;&lt;auth-address&gt;Department of Materials Science and Engineering, Northwestern University, Evanston, United States&lt;/auth-address&gt;&lt;titles&gt;&lt;title&gt;Criteria for developing castable, creep-resistant aluminum-based alloys - A review&lt;/title&gt;&lt;secondary-title&gt;Z. METALLKD&lt;/secondary-title&gt;&lt;alt-title&gt;Z Metallkd&lt;/alt-title&gt;&lt;/titles&gt;&lt;alt-periodical&gt;&lt;full-title&gt;Zeitschrift fuer Metallkunde/Materials Research and Advanced Techniques&lt;/full-title&gt;&lt;abbr-1&gt;Z Metallkd&lt;/abbr-1&gt;&lt;/alt-periodical&gt;&lt;pages&gt;246-265&lt;/pages&gt;&lt;volume&gt;97&lt;/volume&gt;&lt;number&gt;3&lt;/number&gt;&lt;keywords&gt;&lt;keyword&gt;Aluminum alloys&lt;/keyword&gt;&lt;keyword&gt;Creep&lt;/keyword&gt;&lt;keyword&gt;Precipitation strengthening&lt;/keyword&gt;&lt;keyword&gt;Trialuminides&lt;/keyword&gt;&lt;keyword&gt;Crystal structure&lt;/keyword&gt;&lt;keyword&gt;Phase diagrams&lt;/keyword&gt;&lt;keyword&gt;Precipitation (chemical)&lt;/keyword&gt;&lt;keyword&gt;Superalloys&lt;/keyword&gt;&lt;keyword&gt;Thermodynamic stability&lt;/keyword&gt;&lt;keyword&gt;Transition metals&lt;/keyword&gt;&lt;keyword&gt;Binary phase diagrams&lt;/keyword&gt;&lt;keyword&gt;Creep-resistance&lt;/keyword&gt;&lt;/keywords&gt;&lt;dates&gt;&lt;year&gt;2006&lt;/year&gt;&lt;/dates&gt;&lt;isbn&gt;00443093 (ISSN)&lt;/isbn&gt;&lt;urls&gt;&lt;related-urls&gt;&lt;url&gt;http://www.arc.nucapt.northwestern.edu/refbase/files/Knipling-2006a.pdf&lt;/url&gt;&lt;/related-urls&gt;&lt;/urls&gt;&lt;electronic-resource-num&gt;10.3139/146.101249 &lt;/electronic-resource-num&gt;&lt;remote-database-name&gt;Scopus&lt;/remote-database-name&gt;&lt;language&gt;English&lt;/language&gt;&lt;/record&gt;&lt;/Cite&gt;&lt;/EndNote&gt;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[24]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Therefore, it is reasonable to expect </w:t>
      </w:r>
      <w:r>
        <w:rPr>
          <w:rFonts w:ascii="Times New Roman" w:hAnsi="Times New Roman" w:cs="Times New Roman" w:hint="eastAsia"/>
          <w:sz w:val="24"/>
          <w:szCs w:val="24"/>
          <w:lang w:val="en-US"/>
        </w:rPr>
        <w:t xml:space="preserve">a </w:t>
      </w:r>
      <w:r>
        <w:rPr>
          <w:rFonts w:ascii="Times New Roman" w:hAnsi="Times New Roman" w:cs="Times New Roman"/>
          <w:sz w:val="24"/>
          <w:szCs w:val="24"/>
          <w:lang w:val="en-US"/>
        </w:rPr>
        <w:t>lower coarsening rate of Mo-containing dispersoids in Alloy M30 compared with that of Mo-free dispersoids in Alloy B</w:t>
      </w:r>
      <w:r>
        <w:rPr>
          <w:rFonts w:ascii="Times New Roman" w:hAnsi="Times New Roman" w:cs="Times New Roman" w:hint="eastAsia"/>
          <w:sz w:val="24"/>
          <w:szCs w:val="24"/>
          <w:lang w:val="en-US"/>
        </w:rPr>
        <w:t xml:space="preserve"> (Fig. 12d)</w:t>
      </w:r>
      <w:r>
        <w:rPr>
          <w:rFonts w:ascii="Times New Roman" w:hAnsi="Times New Roman" w:cs="Times New Roman"/>
          <w:sz w:val="24"/>
          <w:szCs w:val="24"/>
          <w:lang w:val="en-US"/>
        </w:rPr>
        <w:t>, resulting in</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higher YS values and</w:t>
      </w:r>
      <w:r>
        <w:rPr>
          <w:rFonts w:ascii="Times New Roman" w:hAnsi="Times New Roman" w:cs="Times New Roman" w:hint="eastAsia"/>
          <w:sz w:val="24"/>
          <w:szCs w:val="24"/>
          <w:lang w:val="en-US"/>
        </w:rPr>
        <w:t xml:space="preserve"> a</w:t>
      </w:r>
      <w:r>
        <w:rPr>
          <w:rFonts w:ascii="Times New Roman" w:hAnsi="Times New Roman" w:cs="Times New Roman"/>
          <w:sz w:val="24"/>
          <w:szCs w:val="24"/>
          <w:lang w:val="en-US"/>
        </w:rPr>
        <w:t xml:space="preserve"> slower rate of decrease of YS in Alloy M30 than in Alloy B during holding at 400°C</w:t>
      </w:r>
      <w:r>
        <w:rPr>
          <w:rFonts w:ascii="Cambria Math" w:hAnsi="Cambria Math" w:cs="Cambria Math" w:hint="eastAsia"/>
          <w:sz w:val="24"/>
          <w:szCs w:val="24"/>
          <w:lang w:val="en-US"/>
        </w:rPr>
        <w:t>.</w:t>
      </w:r>
    </w:p>
    <w:p w:rsidR="00070649" w:rsidRDefault="00070649">
      <w:pPr>
        <w:spacing w:after="0"/>
        <w:ind w:firstLineChars="200" w:firstLine="480"/>
        <w:jc w:val="both"/>
        <w:rPr>
          <w:rFonts w:ascii="Cambria Math" w:hAnsi="Cambria Math" w:cs="Cambria Math"/>
          <w:sz w:val="24"/>
          <w:szCs w:val="24"/>
          <w:lang w:val="en-US"/>
        </w:rPr>
      </w:pPr>
    </w:p>
    <w:p w:rsidR="00380069" w:rsidRDefault="00380069">
      <w:pPr>
        <w:spacing w:after="0"/>
        <w:jc w:val="both"/>
        <w:rPr>
          <w:rFonts w:ascii="Times New Roman" w:hAnsi="Times New Roman" w:cs="Times New Roman"/>
          <w:sz w:val="24"/>
          <w:szCs w:val="24"/>
          <w:lang w:val="en-US"/>
        </w:rPr>
      </w:pPr>
    </w:p>
    <w:p w:rsidR="00380069" w:rsidRDefault="00506A5D">
      <w:pPr>
        <w:rPr>
          <w:rFonts w:ascii="Cambria Math" w:hAnsi="Cambria Math" w:cs="Cambria Math"/>
          <w:sz w:val="24"/>
          <w:szCs w:val="24"/>
          <w:lang w:val="en-US"/>
        </w:rPr>
      </w:pPr>
      <w:r w:rsidRPr="00CB5078">
        <w:rPr>
          <w:rFonts w:ascii="Times New Roman" w:hAnsi="Times New Roman" w:cs="Times New Roman"/>
          <w:noProof/>
          <w:sz w:val="24"/>
          <w:szCs w:val="24"/>
        </w:rPr>
        <w:drawing>
          <wp:anchor distT="0" distB="0" distL="114300" distR="114300" simplePos="0" relativeHeight="251681792" behindDoc="0" locked="0" layoutInCell="1" allowOverlap="1" wp14:anchorId="0F0B4980" wp14:editId="3F0F7AAF">
            <wp:simplePos x="0" y="0"/>
            <wp:positionH relativeFrom="column">
              <wp:posOffset>429895</wp:posOffset>
            </wp:positionH>
            <wp:positionV relativeFrom="paragraph">
              <wp:posOffset>69215</wp:posOffset>
            </wp:positionV>
            <wp:extent cx="4679950" cy="4629785"/>
            <wp:effectExtent l="0" t="0" r="6350" b="0"/>
            <wp:wrapNone/>
            <wp:docPr id="10" name="Picture 10" descr="G:\3004\paper\Mo\Figs\For paper\Fig.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3004\paper\Mo\Figs\For paper\Fig.10.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9950" cy="4629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6A5D" w:rsidRDefault="00506A5D">
      <w:pPr>
        <w:spacing w:after="120"/>
        <w:jc w:val="center"/>
        <w:rPr>
          <w:rFonts w:ascii="Times New Roman" w:hAnsi="Times New Roman" w:cs="Times New Roman"/>
          <w:sz w:val="24"/>
          <w:szCs w:val="24"/>
          <w:lang w:val="en-US"/>
        </w:rPr>
      </w:pPr>
    </w:p>
    <w:p w:rsidR="00506A5D" w:rsidRDefault="00506A5D">
      <w:pPr>
        <w:spacing w:after="120"/>
        <w:jc w:val="center"/>
        <w:rPr>
          <w:rFonts w:ascii="Times New Roman" w:hAnsi="Times New Roman" w:cs="Times New Roman"/>
          <w:sz w:val="24"/>
          <w:szCs w:val="24"/>
          <w:lang w:val="en-US"/>
        </w:rPr>
      </w:pPr>
    </w:p>
    <w:p w:rsidR="00506A5D" w:rsidRDefault="00506A5D">
      <w:pPr>
        <w:spacing w:after="120"/>
        <w:jc w:val="center"/>
        <w:rPr>
          <w:rFonts w:ascii="Times New Roman" w:hAnsi="Times New Roman" w:cs="Times New Roman"/>
          <w:sz w:val="24"/>
          <w:szCs w:val="24"/>
          <w:lang w:val="en-US"/>
        </w:rPr>
      </w:pPr>
    </w:p>
    <w:p w:rsidR="00506A5D" w:rsidRDefault="00506A5D">
      <w:pPr>
        <w:spacing w:after="120"/>
        <w:jc w:val="center"/>
        <w:rPr>
          <w:rFonts w:ascii="Times New Roman" w:hAnsi="Times New Roman" w:cs="Times New Roman"/>
          <w:sz w:val="24"/>
          <w:szCs w:val="24"/>
          <w:lang w:val="en-US"/>
        </w:rPr>
      </w:pPr>
    </w:p>
    <w:p w:rsidR="00506A5D" w:rsidRDefault="00506A5D">
      <w:pPr>
        <w:spacing w:after="120"/>
        <w:jc w:val="center"/>
        <w:rPr>
          <w:rFonts w:ascii="Times New Roman" w:hAnsi="Times New Roman" w:cs="Times New Roman"/>
          <w:sz w:val="24"/>
          <w:szCs w:val="24"/>
          <w:lang w:val="en-US"/>
        </w:rPr>
      </w:pPr>
    </w:p>
    <w:p w:rsidR="00506A5D" w:rsidRDefault="00506A5D">
      <w:pPr>
        <w:spacing w:after="120"/>
        <w:jc w:val="center"/>
        <w:rPr>
          <w:rFonts w:ascii="Times New Roman" w:hAnsi="Times New Roman" w:cs="Times New Roman"/>
          <w:sz w:val="24"/>
          <w:szCs w:val="24"/>
          <w:lang w:val="en-US"/>
        </w:rPr>
      </w:pPr>
    </w:p>
    <w:p w:rsidR="00506A5D" w:rsidRDefault="00506A5D">
      <w:pPr>
        <w:spacing w:after="120"/>
        <w:jc w:val="center"/>
        <w:rPr>
          <w:rFonts w:ascii="Times New Roman" w:hAnsi="Times New Roman" w:cs="Times New Roman"/>
          <w:sz w:val="24"/>
          <w:szCs w:val="24"/>
          <w:lang w:val="en-US"/>
        </w:rPr>
      </w:pPr>
    </w:p>
    <w:p w:rsidR="00506A5D" w:rsidRDefault="00506A5D">
      <w:pPr>
        <w:spacing w:after="120"/>
        <w:jc w:val="center"/>
        <w:rPr>
          <w:rFonts w:ascii="Times New Roman" w:hAnsi="Times New Roman" w:cs="Times New Roman"/>
          <w:sz w:val="24"/>
          <w:szCs w:val="24"/>
          <w:lang w:val="en-US"/>
        </w:rPr>
      </w:pPr>
    </w:p>
    <w:p w:rsidR="00506A5D" w:rsidRDefault="00506A5D">
      <w:pPr>
        <w:spacing w:after="120"/>
        <w:jc w:val="center"/>
        <w:rPr>
          <w:rFonts w:ascii="Times New Roman" w:hAnsi="Times New Roman" w:cs="Times New Roman"/>
          <w:sz w:val="24"/>
          <w:szCs w:val="24"/>
          <w:lang w:val="en-US"/>
        </w:rPr>
      </w:pPr>
    </w:p>
    <w:p w:rsidR="00506A5D" w:rsidRDefault="00506A5D">
      <w:pPr>
        <w:spacing w:after="120"/>
        <w:jc w:val="center"/>
        <w:rPr>
          <w:rFonts w:ascii="Times New Roman" w:hAnsi="Times New Roman" w:cs="Times New Roman"/>
          <w:sz w:val="24"/>
          <w:szCs w:val="24"/>
          <w:lang w:val="en-US"/>
        </w:rPr>
      </w:pPr>
    </w:p>
    <w:p w:rsidR="00506A5D" w:rsidRDefault="00506A5D">
      <w:pPr>
        <w:spacing w:after="120"/>
        <w:jc w:val="center"/>
        <w:rPr>
          <w:rFonts w:ascii="Times New Roman" w:hAnsi="Times New Roman" w:cs="Times New Roman"/>
          <w:sz w:val="24"/>
          <w:szCs w:val="24"/>
          <w:lang w:val="en-US"/>
        </w:rPr>
      </w:pPr>
    </w:p>
    <w:p w:rsidR="00506A5D" w:rsidRDefault="00506A5D">
      <w:pPr>
        <w:spacing w:after="120"/>
        <w:jc w:val="center"/>
        <w:rPr>
          <w:rFonts w:ascii="Times New Roman" w:hAnsi="Times New Roman" w:cs="Times New Roman"/>
          <w:sz w:val="24"/>
          <w:szCs w:val="24"/>
          <w:lang w:val="en-US"/>
        </w:rPr>
      </w:pPr>
    </w:p>
    <w:p w:rsidR="00506A5D" w:rsidRDefault="00506A5D">
      <w:pPr>
        <w:spacing w:after="120"/>
        <w:jc w:val="center"/>
        <w:rPr>
          <w:rFonts w:ascii="Times New Roman" w:hAnsi="Times New Roman" w:cs="Times New Roman"/>
          <w:sz w:val="24"/>
          <w:szCs w:val="24"/>
          <w:lang w:val="en-US"/>
        </w:rPr>
      </w:pPr>
    </w:p>
    <w:p w:rsidR="00506A5D" w:rsidRDefault="00506A5D">
      <w:pPr>
        <w:spacing w:after="120"/>
        <w:jc w:val="center"/>
        <w:rPr>
          <w:rFonts w:ascii="Times New Roman" w:hAnsi="Times New Roman" w:cs="Times New Roman"/>
          <w:sz w:val="24"/>
          <w:szCs w:val="24"/>
          <w:lang w:val="en-US"/>
        </w:rPr>
      </w:pPr>
    </w:p>
    <w:p w:rsidR="00506A5D" w:rsidRDefault="00506A5D">
      <w:pPr>
        <w:spacing w:after="120"/>
        <w:jc w:val="center"/>
        <w:rPr>
          <w:rFonts w:ascii="Times New Roman" w:hAnsi="Times New Roman" w:cs="Times New Roman"/>
          <w:sz w:val="24"/>
          <w:szCs w:val="24"/>
          <w:lang w:val="en-US"/>
        </w:rPr>
      </w:pPr>
    </w:p>
    <w:p w:rsidR="00506A5D" w:rsidRDefault="00506A5D">
      <w:pPr>
        <w:spacing w:after="120"/>
        <w:jc w:val="center"/>
        <w:rPr>
          <w:rFonts w:ascii="Times New Roman" w:hAnsi="Times New Roman" w:cs="Times New Roman"/>
          <w:sz w:val="24"/>
          <w:szCs w:val="24"/>
          <w:lang w:val="en-US"/>
        </w:rPr>
      </w:pPr>
    </w:p>
    <w:p w:rsidR="00380069" w:rsidRDefault="009550F6" w:rsidP="00070649">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Fig. 1</w:t>
      </w:r>
      <w:r>
        <w:rPr>
          <w:rFonts w:ascii="Times New Roman" w:hAnsi="Times New Roman" w:cs="Times New Roman" w:hint="eastAsia"/>
          <w:sz w:val="24"/>
          <w:szCs w:val="24"/>
          <w:lang w:val="en-US"/>
        </w:rPr>
        <w:t>2</w:t>
      </w:r>
      <w:r>
        <w:rPr>
          <w:rFonts w:ascii="Times New Roman" w:hAnsi="Times New Roman" w:cs="Times New Roman"/>
          <w:sz w:val="24"/>
          <w:szCs w:val="24"/>
          <w:lang w:val="en-US"/>
        </w:rPr>
        <w:t xml:space="preserve"> Behaviors of dispersoids during long thermal holding in Alloys B and M30</w:t>
      </w:r>
    </w:p>
    <w:p w:rsidR="00380069" w:rsidRDefault="009550F6">
      <w:pPr>
        <w:spacing w:after="0"/>
        <w:ind w:firstLineChars="200" w:firstLine="4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brief, Alloy M30 </w:t>
      </w:r>
      <w:r>
        <w:rPr>
          <w:rFonts w:ascii="Times New Roman" w:hAnsi="Times New Roman" w:cs="Times New Roman" w:hint="eastAsia"/>
          <w:sz w:val="24"/>
          <w:szCs w:val="24"/>
          <w:lang w:val="en-US"/>
        </w:rPr>
        <w:t>is</w:t>
      </w:r>
      <w:r>
        <w:rPr>
          <w:rFonts w:ascii="Times New Roman" w:hAnsi="Times New Roman" w:cs="Times New Roman"/>
          <w:sz w:val="24"/>
          <w:szCs w:val="24"/>
          <w:lang w:val="en-US"/>
        </w:rPr>
        <w:t xml:space="preserve"> thermally stab</w:t>
      </w:r>
      <w:r>
        <w:rPr>
          <w:rFonts w:ascii="Times New Roman" w:hAnsi="Times New Roman" w:cs="Times New Roman" w:hint="eastAsia"/>
          <w:sz w:val="24"/>
          <w:szCs w:val="24"/>
          <w:lang w:val="en-US"/>
        </w:rPr>
        <w:t>le up to</w:t>
      </w:r>
      <w:r>
        <w:rPr>
          <w:rFonts w:ascii="Times New Roman" w:hAnsi="Times New Roman" w:cs="Times New Roman"/>
          <w:sz w:val="24"/>
          <w:szCs w:val="24"/>
          <w:lang w:val="en-US"/>
        </w:rPr>
        <w:t xml:space="preserve"> 350°C and exhibits a slight decrease of the stability when thermal holding at 400°C. Compared to the base alloy, Alloy M30 can provide</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xml:space="preserve">a </w:t>
      </w:r>
      <w:r>
        <w:rPr>
          <w:rFonts w:ascii="Times New Roman" w:hAnsi="Times New Roman" w:cs="Times New Roman" w:hint="eastAsia"/>
          <w:sz w:val="24"/>
          <w:szCs w:val="24"/>
          <w:lang w:val="en-US"/>
        </w:rPr>
        <w:t xml:space="preserve">much </w:t>
      </w:r>
      <w:r>
        <w:rPr>
          <w:rFonts w:ascii="Times New Roman" w:hAnsi="Times New Roman" w:cs="Times New Roman"/>
          <w:sz w:val="24"/>
          <w:szCs w:val="24"/>
          <w:lang w:val="en-US"/>
        </w:rPr>
        <w:t xml:space="preserve">wider service temperature range to meet the increasing industrial demand for </w:t>
      </w:r>
      <w:r>
        <w:rPr>
          <w:rFonts w:ascii="Times New Roman" w:hAnsi="Times New Roman" w:cs="Times New Roman" w:hint="eastAsia"/>
          <w:sz w:val="24"/>
          <w:szCs w:val="24"/>
          <w:lang w:val="en-US"/>
        </w:rPr>
        <w:t xml:space="preserve">elevated-temperature </w:t>
      </w:r>
      <w:r>
        <w:rPr>
          <w:rFonts w:ascii="Times New Roman" w:hAnsi="Times New Roman" w:cs="Times New Roman"/>
          <w:sz w:val="24"/>
          <w:szCs w:val="24"/>
          <w:lang w:val="en-US"/>
        </w:rPr>
        <w:t>applications of</w:t>
      </w:r>
      <w:r>
        <w:rPr>
          <w:rFonts w:ascii="Times New Roman" w:hAnsi="Times New Roman" w:cs="Times New Roman" w:hint="eastAsia"/>
          <w:sz w:val="24"/>
          <w:szCs w:val="24"/>
          <w:lang w:val="en-US"/>
        </w:rPr>
        <w:t xml:space="preserve"> aluminum alloys. </w:t>
      </w:r>
    </w:p>
    <w:p w:rsidR="00380069" w:rsidRDefault="00380069">
      <w:pPr>
        <w:spacing w:after="0"/>
        <w:ind w:firstLineChars="200" w:firstLine="480"/>
        <w:jc w:val="both"/>
        <w:rPr>
          <w:rFonts w:ascii="Times New Roman" w:hAnsi="Times New Roman" w:cs="Times New Roman"/>
          <w:sz w:val="24"/>
          <w:szCs w:val="24"/>
          <w:lang w:val="en-US"/>
        </w:rPr>
      </w:pPr>
    </w:p>
    <w:p w:rsidR="00380069" w:rsidRDefault="009550F6">
      <w:pPr>
        <w:spacing w:after="120"/>
        <w:rPr>
          <w:rFonts w:ascii="Times New Roman" w:hAnsi="Times New Roman" w:cs="Times New Roman"/>
          <w:sz w:val="24"/>
          <w:szCs w:val="24"/>
          <w:lang w:val="en-US"/>
        </w:rPr>
      </w:pPr>
      <w:r>
        <w:rPr>
          <w:rFonts w:ascii="Times New Roman" w:hAnsi="Times New Roman" w:cs="Times New Roman"/>
          <w:sz w:val="24"/>
          <w:szCs w:val="24"/>
          <w:lang w:val="en-US"/>
        </w:rPr>
        <w:t xml:space="preserve">3.4 Elevated-temperature creep </w:t>
      </w:r>
      <w:r>
        <w:rPr>
          <w:rFonts w:ascii="Times New Roman" w:hAnsi="Times New Roman" w:cs="Times New Roman" w:hint="eastAsia"/>
          <w:sz w:val="24"/>
          <w:szCs w:val="24"/>
          <w:lang w:val="en-US"/>
        </w:rPr>
        <w:t>properties</w:t>
      </w:r>
      <w:r>
        <w:rPr>
          <w:rFonts w:ascii="Times New Roman" w:hAnsi="Times New Roman" w:cs="Times New Roman"/>
          <w:sz w:val="24"/>
          <w:szCs w:val="24"/>
          <w:lang w:val="en-US"/>
        </w:rPr>
        <w:t xml:space="preserve"> with Mo addition</w:t>
      </w:r>
    </w:p>
    <w:p w:rsidR="00380069" w:rsidRDefault="009550F6">
      <w:pPr>
        <w:spacing w:after="0"/>
        <w:ind w:firstLineChars="200" w:firstLine="4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Creep resistance is considered to be one of the most important properties for the design and selection of high temperature alloys </w:t>
      </w:r>
      <w:r>
        <w:rPr>
          <w:rFonts w:ascii="Times New Roman" w:hAnsi="Times New Roman" w:cs="Times New Roman"/>
          <w:sz w:val="24"/>
          <w:szCs w:val="24"/>
          <w:lang w:val="en-US"/>
        </w:rPr>
        <w:fldChar w:fldCharType="begin">
          <w:fldData xml:space="preserve">PEVuZE5vdGU+PENpdGU+PEF1dGhvcj5LbmlwbGluZzwvQXV0aG9yPjxZZWFyPjIwMDY8L1llYXI+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</w:fldData>
        </w:fldChar>
      </w:r>
      <w:r>
        <w:rPr>
          <w:rFonts w:ascii="Times New Roman" w:hAnsi="Times New Roman" w:cs="Times New Roman"/>
          <w:sz w:val="24"/>
          <w:szCs w:val="24"/>
          <w:lang w:val="en-US"/>
        </w:rPr>
        <w:instrText xml:space="preserve"> ADDIN EN.CITE </w:instrText>
      </w:r>
      <w:r>
        <w:rPr>
          <w:rFonts w:ascii="Times New Roman" w:hAnsi="Times New Roman" w:cs="Times New Roman"/>
          <w:sz w:val="24"/>
          <w:szCs w:val="24"/>
          <w:lang w:val="en-US"/>
        </w:rPr>
        <w:fldChar w:fldCharType="begin">
          <w:fldData xml:space="preserve">PEVuZE5vdGU+PENpdGU+PEF1dGhvcj5LbmlwbGluZzwvQXV0aG9yPjxZZWFyPjIwMDY8L1llYXI+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</w:fldData>
        </w:fldChar>
      </w:r>
      <w:r>
        <w:rPr>
          <w:rFonts w:ascii="Times New Roman" w:hAnsi="Times New Roman" w:cs="Times New Roman"/>
          <w:sz w:val="24"/>
          <w:szCs w:val="24"/>
          <w:lang w:val="en-US"/>
        </w:rPr>
        <w:instrText xml:space="preserve"> ADDIN EN.CITE.DATA </w:instrText>
      </w:r>
      <w:r>
        <w:rPr>
          <w:rFonts w:ascii="Times New Roman" w:hAnsi="Times New Roman" w:cs="Times New Roman"/>
          <w:sz w:val="24"/>
          <w:szCs w:val="24"/>
          <w:lang w:val="en-US"/>
        </w:rPr>
      </w:r>
      <w:r>
        <w:rPr>
          <w:rFonts w:ascii="Times New Roman" w:hAnsi="Times New Roman" w:cs="Times New Roman"/>
          <w:sz w:val="24"/>
          <w:szCs w:val="24"/>
          <w:lang w:val="en-US"/>
        </w:rPr>
        <w:fldChar w:fldCharType="end"/>
      </w:r>
      <w:r>
        <w:rPr>
          <w:rFonts w:ascii="Times New Roman" w:hAnsi="Times New Roman" w:cs="Times New Roman"/>
          <w:sz w:val="24"/>
          <w:szCs w:val="24"/>
          <w:lang w:val="en-US"/>
        </w:rPr>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[24, 31, 32]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r w:rsidR="00F211F8">
        <w:rPr>
          <w:rFonts w:ascii="Times New Roman" w:hAnsi="Times New Roman" w:cs="Times New Roman"/>
          <w:sz w:val="24"/>
          <w:szCs w:val="24"/>
          <w:lang w:val="en-US"/>
        </w:rPr>
        <w:t xml:space="preserve"> Compressive creep tests at 300°C </w:t>
      </w:r>
      <w:r>
        <w:rPr>
          <w:rFonts w:ascii="Times New Roman" w:hAnsi="Times New Roman" w:cs="Times New Roman"/>
          <w:sz w:val="24"/>
          <w:szCs w:val="24"/>
          <w:lang w:val="en-US"/>
        </w:rPr>
        <w:t>were performed for Alloys B and M30 after two heat treatment conditions: one at the peak treatment (375°C/</w:t>
      </w:r>
      <w:r w:rsidR="00506A5D">
        <w:rPr>
          <w:rFonts w:ascii="Times New Roman" w:hAnsi="Times New Roman" w:cs="Times New Roman"/>
          <w:sz w:val="24"/>
          <w:szCs w:val="24"/>
          <w:lang w:val="en-US"/>
        </w:rPr>
        <w:t>4</w:t>
      </w:r>
      <w:r w:rsidR="00506A5D">
        <w:rPr>
          <w:rFonts w:ascii="Times New Roman" w:hAnsi="Times New Roman" w:cs="Times New Roman" w:hint="eastAsia"/>
          <w:sz w:val="24"/>
          <w:szCs w:val="24"/>
          <w:lang w:val="en-US"/>
        </w:rPr>
        <w:t>8</w:t>
      </w:r>
      <w:r>
        <w:rPr>
          <w:rFonts w:ascii="Times New Roman" w:hAnsi="Times New Roman" w:cs="Times New Roman"/>
          <w:sz w:val="24"/>
          <w:szCs w:val="24"/>
          <w:lang w:val="en-US"/>
        </w:rPr>
        <w:t>h) and the other at a higher temperature (550°C/</w:t>
      </w:r>
      <w:r w:rsidR="00506A5D">
        <w:rPr>
          <w:rFonts w:ascii="Times New Roman" w:hAnsi="Times New Roman" w:cs="Times New Roman"/>
          <w:sz w:val="24"/>
          <w:szCs w:val="24"/>
          <w:lang w:val="en-US"/>
        </w:rPr>
        <w:t>24</w:t>
      </w:r>
      <w:r>
        <w:rPr>
          <w:rFonts w:ascii="Times New Roman" w:hAnsi="Times New Roman" w:cs="Times New Roman"/>
          <w:sz w:val="24"/>
          <w:szCs w:val="24"/>
          <w:lang w:val="en-US"/>
        </w:rPr>
        <w:t xml:space="preserve">h). The results are shown in Fig. </w:t>
      </w:r>
      <w:r>
        <w:rPr>
          <w:rFonts w:ascii="Times New Roman" w:hAnsi="Times New Roman" w:cs="Times New Roman" w:hint="eastAsia"/>
          <w:sz w:val="24"/>
          <w:szCs w:val="24"/>
          <w:lang w:val="en-US"/>
        </w:rPr>
        <w:t>13</w:t>
      </w:r>
      <w:r>
        <w:rPr>
          <w:rFonts w:ascii="Times New Roman" w:hAnsi="Times New Roman" w:cs="Times New Roman"/>
          <w:sz w:val="24"/>
          <w:szCs w:val="24"/>
          <w:lang w:val="en-US"/>
        </w:rPr>
        <w:t xml:space="preserve">. </w:t>
      </w:r>
    </w:p>
    <w:p w:rsidR="00380069" w:rsidRDefault="009550F6">
      <w:pPr>
        <w:spacing w:after="0"/>
        <w:ind w:firstLineChars="200" w:firstLine="480"/>
        <w:jc w:val="both"/>
        <w:rPr>
          <w:rFonts w:ascii="Times New Roman" w:hAnsi="Times New Roman" w:cs="Times New Roman"/>
          <w:sz w:val="24"/>
          <w:szCs w:val="24"/>
          <w:lang w:val="en-US"/>
        </w:rPr>
      </w:pPr>
      <w:r>
        <w:rPr>
          <w:rFonts w:ascii="Times New Roman" w:hAnsi="Times New Roman" w:cs="Times New Roman"/>
          <w:sz w:val="24"/>
          <w:szCs w:val="24"/>
          <w:lang w:val="en-US"/>
        </w:rPr>
        <w:t>The creep curves in Fig. 1</w:t>
      </w:r>
      <w:r>
        <w:rPr>
          <w:rFonts w:ascii="Times New Roman" w:hAnsi="Times New Roman" w:cs="Times New Roman" w:hint="eastAsia"/>
          <w:sz w:val="24"/>
          <w:szCs w:val="24"/>
          <w:lang w:val="en-US"/>
        </w:rPr>
        <w:t>3</w:t>
      </w:r>
      <w:r>
        <w:rPr>
          <w:rFonts w:ascii="Times New Roman" w:hAnsi="Times New Roman" w:cs="Times New Roman"/>
          <w:sz w:val="24"/>
          <w:szCs w:val="24"/>
          <w:lang w:val="en-US"/>
        </w:rPr>
        <w:t xml:space="preserve"> reveal that the creep resistance treated at high temperature (550°C/24h) </w:t>
      </w:r>
      <w:r w:rsidR="009804D7" w:rsidRPr="00FE0D3F">
        <w:rPr>
          <w:rFonts w:ascii="Times New Roman" w:hAnsi="Times New Roman" w:cs="Times New Roman"/>
          <w:sz w:val="24"/>
          <w:szCs w:val="24"/>
          <w:lang w:val="en-US"/>
        </w:rPr>
        <w:t>was</w:t>
      </w:r>
      <w:r>
        <w:rPr>
          <w:rFonts w:ascii="Times New Roman" w:hAnsi="Times New Roman" w:cs="Times New Roman"/>
          <w:sz w:val="24"/>
          <w:szCs w:val="24"/>
          <w:lang w:val="en-US"/>
        </w:rPr>
        <w:t xml:space="preserve"> lower than that treated at the peak treatment (375°C/48h) </w:t>
      </w:r>
      <w:r>
        <w:rPr>
          <w:rFonts w:ascii="Times New Roman" w:hAnsi="Times New Roman" w:cs="Times New Roman"/>
          <w:sz w:val="24"/>
          <w:szCs w:val="24"/>
          <w:lang w:val="en-US"/>
        </w:rPr>
        <w:lastRenderedPageBreak/>
        <w:t xml:space="preserve">for both alloys, but the creep resistance in Alloy M30 </w:t>
      </w:r>
      <w:r w:rsidR="009804D7" w:rsidRPr="00FE0D3F">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Pr>
          <w:rFonts w:ascii="Times New Roman" w:hAnsi="Times New Roman" w:cs="Times New Roman" w:hint="eastAsia"/>
          <w:sz w:val="24"/>
          <w:szCs w:val="24"/>
          <w:lang w:val="en-US"/>
        </w:rPr>
        <w:t>remarkably</w:t>
      </w:r>
      <w:r>
        <w:rPr>
          <w:rFonts w:ascii="Times New Roman" w:hAnsi="Times New Roman" w:cs="Times New Roman"/>
          <w:sz w:val="24"/>
          <w:szCs w:val="24"/>
          <w:lang w:val="en-US"/>
        </w:rPr>
        <w:t xml:space="preserve"> higher than in Alloy B at </w:t>
      </w:r>
      <w:r w:rsidR="00F211F8">
        <w:rPr>
          <w:rFonts w:ascii="Times New Roman" w:hAnsi="Times New Roman" w:cs="Times New Roman"/>
          <w:sz w:val="24"/>
          <w:szCs w:val="24"/>
          <w:lang w:val="en-US"/>
        </w:rPr>
        <w:t xml:space="preserve">both heat treatment conditions. </w:t>
      </w:r>
      <w:r>
        <w:rPr>
          <w:rFonts w:ascii="Times New Roman" w:hAnsi="Times New Roman" w:cs="Times New Roman"/>
          <w:sz w:val="24"/>
          <w:szCs w:val="24"/>
          <w:lang w:val="en-US"/>
        </w:rPr>
        <w:t xml:space="preserve">After treatment at 375°C/48h, the total creep stain in Alloy B </w:t>
      </w:r>
      <w:r w:rsidR="009804D7" w:rsidRPr="00FE0D3F">
        <w:rPr>
          <w:rFonts w:ascii="Times New Roman" w:hAnsi="Times New Roman" w:cs="Times New Roman"/>
          <w:sz w:val="24"/>
          <w:szCs w:val="24"/>
          <w:lang w:val="en-US"/>
        </w:rPr>
        <w:t>was</w:t>
      </w:r>
      <w:r>
        <w:rPr>
          <w:rFonts w:ascii="Times New Roman" w:hAnsi="Times New Roman" w:cs="Times New Roman"/>
          <w:sz w:val="24"/>
          <w:szCs w:val="24"/>
          <w:lang w:val="en-US"/>
        </w:rPr>
        <w:t xml:space="preserve"> higher than that in Alloy M30 (Fig. 1</w:t>
      </w:r>
      <w:r>
        <w:rPr>
          <w:rFonts w:ascii="Times New Roman" w:hAnsi="Times New Roman" w:cs="Times New Roman" w:hint="eastAsia"/>
          <w:sz w:val="24"/>
          <w:szCs w:val="24"/>
          <w:lang w:val="en-US"/>
        </w:rPr>
        <w:t>3</w:t>
      </w:r>
      <w:r>
        <w:rPr>
          <w:rFonts w:ascii="Times New Roman" w:hAnsi="Times New Roman" w:cs="Times New Roman"/>
          <w:sz w:val="24"/>
          <w:szCs w:val="24"/>
          <w:lang w:val="en-US"/>
        </w:rPr>
        <w:t xml:space="preserve">a). Moreover, the minimum creep rate </w:t>
      </w:r>
      <w:r w:rsidR="009804D7" w:rsidRPr="00FE0D3F">
        <w:rPr>
          <w:rFonts w:ascii="Times New Roman" w:hAnsi="Times New Roman" w:cs="Times New Roman"/>
          <w:sz w:val="24"/>
          <w:szCs w:val="24"/>
          <w:lang w:val="en-US"/>
        </w:rPr>
        <w:t>was</w:t>
      </w:r>
      <w:r>
        <w:rPr>
          <w:rFonts w:ascii="Times New Roman" w:hAnsi="Times New Roman" w:cs="Times New Roman"/>
          <w:sz w:val="24"/>
          <w:szCs w:val="24"/>
          <w:lang w:val="en-US"/>
        </w:rPr>
        <w:t xml:space="preserve"> calculated to be 3.1× 10</w:t>
      </w:r>
      <w:r>
        <w:rPr>
          <w:rFonts w:ascii="Times New Roman" w:hAnsi="Times New Roman" w:cs="Times New Roman"/>
          <w:sz w:val="24"/>
          <w:szCs w:val="24"/>
          <w:vertAlign w:val="superscript"/>
          <w:lang w:val="en-US"/>
        </w:rPr>
        <w:t>-8</w:t>
      </w:r>
      <w:r>
        <w:rPr>
          <w:rFonts w:ascii="Times New Roman" w:hAnsi="Times New Roman" w:cs="Times New Roman"/>
          <w:sz w:val="24"/>
          <w:szCs w:val="24"/>
          <w:lang w:val="en-US"/>
        </w:rPr>
        <w:t xml:space="preserve"> s</w:t>
      </w:r>
      <w:r>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 for Alloy B, while it is only 9.5× 10</w:t>
      </w:r>
      <w:r>
        <w:rPr>
          <w:rFonts w:ascii="Times New Roman" w:hAnsi="Times New Roman" w:cs="Times New Roman"/>
          <w:sz w:val="24"/>
          <w:szCs w:val="24"/>
          <w:vertAlign w:val="superscript"/>
          <w:lang w:val="en-US"/>
        </w:rPr>
        <w:t>-9</w:t>
      </w:r>
      <w:r>
        <w:rPr>
          <w:rFonts w:ascii="Times New Roman" w:hAnsi="Times New Roman" w:cs="Times New Roman"/>
          <w:sz w:val="24"/>
          <w:szCs w:val="24"/>
          <w:lang w:val="en-US"/>
        </w:rPr>
        <w:t xml:space="preserve"> s</w:t>
      </w:r>
      <w:r>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 for Alloy M30, which </w:t>
      </w:r>
      <w:r w:rsidR="009804D7" w:rsidRPr="00FE0D3F">
        <w:rPr>
          <w:rFonts w:ascii="Times New Roman" w:hAnsi="Times New Roman" w:cs="Times New Roman"/>
          <w:sz w:val="24"/>
          <w:szCs w:val="24"/>
          <w:lang w:val="en-US"/>
        </w:rPr>
        <w:t>was</w:t>
      </w:r>
      <w:r>
        <w:rPr>
          <w:rFonts w:ascii="Times New Roman" w:hAnsi="Times New Roman" w:cs="Times New Roman"/>
          <w:sz w:val="24"/>
          <w:szCs w:val="24"/>
          <w:lang w:val="en-US"/>
        </w:rPr>
        <w:t xml:space="preserve"> 3 times lower than that for Alloy B</w:t>
      </w:r>
      <w:r>
        <w:rPr>
          <w:rFonts w:ascii="Times New Roman" w:hAnsi="Times New Roman" w:cs="Times New Roman" w:hint="eastAsia"/>
          <w:sz w:val="24"/>
          <w:szCs w:val="24"/>
          <w:lang w:val="en-US"/>
        </w:rPr>
        <w:t>, as shown in Table 3</w:t>
      </w:r>
      <w:r>
        <w:rPr>
          <w:rFonts w:ascii="Times New Roman" w:hAnsi="Times New Roman" w:cs="Times New Roman"/>
          <w:sz w:val="24"/>
          <w:szCs w:val="24"/>
          <w:lang w:val="en-US"/>
        </w:rPr>
        <w:t xml:space="preserve">. The difference </w:t>
      </w:r>
      <w:r w:rsidR="009804D7">
        <w:rPr>
          <w:rFonts w:ascii="Times New Roman" w:hAnsi="Times New Roman" w:cs="Times New Roman"/>
          <w:sz w:val="24"/>
          <w:szCs w:val="24"/>
          <w:lang w:val="en-US"/>
        </w:rPr>
        <w:t>was</w:t>
      </w:r>
      <w:r>
        <w:rPr>
          <w:rFonts w:ascii="Times New Roman" w:hAnsi="Times New Roman" w:cs="Times New Roman"/>
          <w:sz w:val="24"/>
          <w:szCs w:val="24"/>
          <w:lang w:val="en-US"/>
        </w:rPr>
        <w:t xml:space="preserve"> also obvious after treatment at 550°C/24h, </w:t>
      </w:r>
      <w:r w:rsidR="009804D7">
        <w:rPr>
          <w:rFonts w:ascii="Times New Roman" w:hAnsi="Times New Roman" w:cs="Times New Roman"/>
          <w:sz w:val="24"/>
          <w:szCs w:val="24"/>
          <w:lang w:val="en-US"/>
        </w:rPr>
        <w:t>in which the total creep strain</w:t>
      </w:r>
      <w:r w:rsidR="00F211F8">
        <w:rPr>
          <w:rFonts w:ascii="Times New Roman" w:hAnsi="Times New Roman" w:cs="Times New Roman"/>
          <w:sz w:val="24"/>
          <w:szCs w:val="24"/>
          <w:lang w:val="en-US"/>
        </w:rPr>
        <w:t xml:space="preserve"> </w:t>
      </w:r>
      <w:r>
        <w:rPr>
          <w:rFonts w:ascii="Times New Roman" w:hAnsi="Times New Roman" w:cs="Times New Roman"/>
          <w:sz w:val="24"/>
          <w:szCs w:val="24"/>
          <w:lang w:val="en-US"/>
        </w:rPr>
        <w:t>reached the strain limitation (0.25) of the creep machine after only 3</w:t>
      </w:r>
      <w:r>
        <w:rPr>
          <w:rFonts w:ascii="Times New Roman" w:hAnsi="Times New Roman" w:cs="Times New Roman" w:hint="eastAsia"/>
          <w:sz w:val="24"/>
          <w:szCs w:val="24"/>
          <w:lang w:val="en-US"/>
        </w:rPr>
        <w:t>7</w:t>
      </w:r>
      <w:r>
        <w:rPr>
          <w:rFonts w:ascii="Times New Roman" w:hAnsi="Times New Roman" w:cs="Times New Roman"/>
          <w:sz w:val="24"/>
          <w:szCs w:val="24"/>
          <w:lang w:val="en-US"/>
        </w:rPr>
        <w:t xml:space="preserve"> hours in Alloy B, while it </w:t>
      </w:r>
      <w:r w:rsidR="009804D7" w:rsidRPr="00FE0D3F">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00F211F8">
        <w:rPr>
          <w:rFonts w:ascii="Times New Roman" w:hAnsi="Times New Roman" w:cs="Times New Roman"/>
          <w:sz w:val="24"/>
          <w:szCs w:val="24"/>
          <w:lang w:val="en-US"/>
        </w:rPr>
        <w:t xml:space="preserve">still </w:t>
      </w:r>
      <w:r>
        <w:rPr>
          <w:rFonts w:ascii="Times New Roman" w:hAnsi="Times New Roman" w:cs="Times New Roman"/>
          <w:sz w:val="24"/>
          <w:szCs w:val="24"/>
          <w:lang w:val="en-US"/>
        </w:rPr>
        <w:t xml:space="preserve">less than 0.2 </w:t>
      </w:r>
      <w:r>
        <w:rPr>
          <w:rFonts w:ascii="Times New Roman" w:hAnsi="Times New Roman" w:cs="Times New Roman" w:hint="eastAsia"/>
          <w:sz w:val="24"/>
          <w:szCs w:val="24"/>
          <w:lang w:val="en-US"/>
        </w:rPr>
        <w:t xml:space="preserve">even </w:t>
      </w:r>
      <w:r>
        <w:rPr>
          <w:rFonts w:ascii="Times New Roman" w:hAnsi="Times New Roman" w:cs="Times New Roman"/>
          <w:sz w:val="24"/>
          <w:szCs w:val="24"/>
          <w:lang w:val="en-US"/>
        </w:rPr>
        <w:t>after 100 hours in Alloy M30</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(Fig. 1</w:t>
      </w:r>
      <w:r>
        <w:rPr>
          <w:rFonts w:ascii="Times New Roman" w:hAnsi="Times New Roman" w:cs="Times New Roman" w:hint="eastAsia"/>
          <w:sz w:val="24"/>
          <w:szCs w:val="24"/>
          <w:lang w:val="en-US"/>
        </w:rPr>
        <w:t>3</w:t>
      </w:r>
      <w:r>
        <w:rPr>
          <w:rFonts w:ascii="Times New Roman" w:hAnsi="Times New Roman" w:cs="Times New Roman"/>
          <w:sz w:val="24"/>
          <w:szCs w:val="24"/>
          <w:lang w:val="en-US"/>
        </w:rPr>
        <w:t xml:space="preserve">b). This can be explained by the behavior of dispersoids in two different alloys after heat treatment. According to the creep condition applied in the present work (45 MPa at 300°C), the creep mechanism is primarily controlled by dislocation movements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EN.CITE &lt;EndNote&gt;&lt;Cite&gt;&lt;Author&gt;Dieter&lt;/Author&gt;&lt;Year&gt;1976&lt;/Year&gt;&lt;RecNum&gt;125&lt;/RecNum&gt;&lt;DisplayText&gt;[33]&lt;/DisplayText&gt;&lt;record&gt;&lt;rec-number&gt;125&lt;/rec-number&gt;&lt;foreign-keys&gt;&lt;key app="EN" db-id="x0vzv2pdorzrd2edzf35vpfb0efwd5zss25x" timestamp="1413402349"&gt;125&lt;/key&gt;&lt;/foreign-keys&gt;&lt;ref-type name="Book"&gt;6&lt;/ref-type&gt;&lt;contributors&gt;&lt;authors&gt;&lt;author&gt;Dieter, George Ellwood&lt;/author&gt;&lt;/authors&gt;&lt;/contributors&gt;&lt;titles&gt;&lt;title&gt;Mechanical metallurgy&lt;/title&gt;&lt;/titles&gt;&lt;dates&gt;&lt;year&gt;1976&lt;/year&gt;&lt;/dates&gt;&lt;pub-location&gt;New York&lt;/pub-location&gt;&lt;publisher&gt;McGraw-Hill&lt;/publisher&gt;&lt;isbn&gt;0070168911 9780070168916&lt;/isbn&gt;&lt;urls&gt;&lt;/urls&gt;&lt;remote-database-name&gt;/z-wcorg/&lt;/remote-database-name&gt;&lt;remote-database-provider&gt;http://worldcat.org&lt;/remote-database-provider&gt;&lt;language&gt;English&lt;/language&gt;&lt;/record&gt;&lt;/Cite&gt;&lt;/EndNote&gt;</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[33]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which </w:t>
      </w:r>
      <w:r>
        <w:rPr>
          <w:rFonts w:ascii="Times New Roman" w:hAnsi="Times New Roman" w:cs="Times New Roman" w:hint="eastAsia"/>
          <w:sz w:val="24"/>
          <w:szCs w:val="24"/>
          <w:lang w:val="en-US"/>
        </w:rPr>
        <w:t xml:space="preserve">greatly </w:t>
      </w:r>
      <w:r>
        <w:rPr>
          <w:rFonts w:ascii="Times New Roman" w:hAnsi="Times New Roman" w:cs="Times New Roman"/>
          <w:sz w:val="24"/>
          <w:szCs w:val="24"/>
          <w:lang w:val="en-US"/>
        </w:rPr>
        <w:t>depend on the size and amount of dispersoids. After the peak treatment (375</w:t>
      </w:r>
      <w:r>
        <w:rPr>
          <w:rFonts w:ascii="Cambria Math" w:hAnsi="Cambria Math" w:cs="Cambria Math"/>
          <w:sz w:val="24"/>
          <w:szCs w:val="24"/>
          <w:lang w:val="en-US"/>
        </w:rPr>
        <w:t>℃</w:t>
      </w:r>
      <w:r>
        <w:rPr>
          <w:rFonts w:ascii="Times New Roman" w:hAnsi="Times New Roman" w:cs="Times New Roman"/>
          <w:sz w:val="24"/>
          <w:szCs w:val="24"/>
          <w:lang w:val="en-US"/>
        </w:rPr>
        <w:t>/</w:t>
      </w:r>
      <w:r w:rsidR="00506A5D">
        <w:rPr>
          <w:rFonts w:ascii="Times New Roman" w:hAnsi="Times New Roman" w:cs="Times New Roman"/>
          <w:sz w:val="24"/>
          <w:szCs w:val="24"/>
          <w:lang w:val="en-US"/>
        </w:rPr>
        <w:t>48</w:t>
      </w:r>
      <w:r>
        <w:rPr>
          <w:rFonts w:ascii="Times New Roman" w:hAnsi="Times New Roman" w:cs="Times New Roman"/>
          <w:sz w:val="24"/>
          <w:szCs w:val="24"/>
          <w:lang w:val="en-US"/>
        </w:rPr>
        <w:t xml:space="preserve">h), the precipitated dispersoids </w:t>
      </w:r>
      <w:r w:rsidR="009804D7" w:rsidRPr="00FE0D3F">
        <w:rPr>
          <w:rFonts w:ascii="Times New Roman" w:hAnsi="Times New Roman" w:cs="Times New Roman"/>
          <w:sz w:val="24"/>
          <w:szCs w:val="24"/>
          <w:lang w:val="en-US"/>
        </w:rPr>
        <w:t>were</w:t>
      </w:r>
      <w:r>
        <w:rPr>
          <w:rFonts w:ascii="Times New Roman" w:hAnsi="Times New Roman" w:cs="Times New Roman"/>
          <w:sz w:val="24"/>
          <w:szCs w:val="24"/>
          <w:lang w:val="en-US"/>
        </w:rPr>
        <w:t xml:space="preserve"> fine in both alloys, but the relatively higher vol. % of dispersoids in Alloy M30 results in a lower creep stain and minimum creep rate compared to Alloy B. With increasing treatment temperature (550°C/24h), t</w:t>
      </w:r>
      <w:r w:rsidR="009804D7">
        <w:rPr>
          <w:rFonts w:ascii="Times New Roman" w:hAnsi="Times New Roman" w:cs="Times New Roman"/>
          <w:sz w:val="24"/>
          <w:szCs w:val="24"/>
          <w:lang w:val="en-US"/>
        </w:rPr>
        <w:t xml:space="preserve">he precipitated dispersoids </w:t>
      </w:r>
      <w:r w:rsidR="009804D7" w:rsidRPr="00FE0D3F">
        <w:rPr>
          <w:rFonts w:ascii="Times New Roman" w:hAnsi="Times New Roman" w:cs="Times New Roman"/>
          <w:sz w:val="24"/>
          <w:szCs w:val="24"/>
          <w:lang w:val="en-US"/>
        </w:rPr>
        <w:t>beca</w:t>
      </w:r>
      <w:r w:rsidRPr="00FE0D3F">
        <w:rPr>
          <w:rFonts w:ascii="Times New Roman" w:hAnsi="Times New Roman" w:cs="Times New Roman"/>
          <w:sz w:val="24"/>
          <w:szCs w:val="24"/>
          <w:lang w:val="en-US"/>
        </w:rPr>
        <w:t>me</w:t>
      </w:r>
      <w:r>
        <w:rPr>
          <w:rFonts w:ascii="Times New Roman" w:hAnsi="Times New Roman" w:cs="Times New Roman"/>
          <w:sz w:val="24"/>
          <w:szCs w:val="24"/>
          <w:lang w:val="en-US"/>
        </w:rPr>
        <w:t xml:space="preserve"> coarse with a decreasing vol. % in both alloys, leading to a higher creep strain and minimum creep rate than in samples treated at 375°C/48h</w:t>
      </w:r>
      <w:r>
        <w:rPr>
          <w:rFonts w:ascii="Times New Roman" w:hAnsi="Times New Roman" w:cs="Times New Roman" w:hint="eastAsia"/>
          <w:sz w:val="24"/>
          <w:szCs w:val="24"/>
          <w:lang w:val="en-US"/>
        </w:rPr>
        <w:t xml:space="preserve"> (Figs 6 and 7)</w:t>
      </w:r>
      <w:r>
        <w:rPr>
          <w:rFonts w:ascii="Times New Roman" w:hAnsi="Times New Roman" w:cs="Times New Roman"/>
          <w:sz w:val="24"/>
          <w:szCs w:val="24"/>
          <w:lang w:val="en-US"/>
        </w:rPr>
        <w:t xml:space="preserve">. However, the dispersoids in Alloy M30 after treatment at 550°C/24h </w:t>
      </w:r>
      <w:r w:rsidR="009804D7" w:rsidRPr="00FE0D3F">
        <w:rPr>
          <w:rFonts w:ascii="Times New Roman" w:hAnsi="Times New Roman" w:cs="Times New Roman"/>
          <w:sz w:val="24"/>
          <w:szCs w:val="24"/>
          <w:lang w:val="en-US"/>
        </w:rPr>
        <w:t>were</w:t>
      </w:r>
      <w:r>
        <w:rPr>
          <w:rFonts w:ascii="Times New Roman" w:hAnsi="Times New Roman" w:cs="Times New Roman"/>
          <w:sz w:val="24"/>
          <w:szCs w:val="24"/>
          <w:lang w:val="en-US"/>
        </w:rPr>
        <w:t xml:space="preserve"> more coarsening resistant, and their sizes </w:t>
      </w:r>
      <w:r w:rsidR="009804D7" w:rsidRPr="00FE0D3F">
        <w:rPr>
          <w:rFonts w:ascii="Times New Roman" w:hAnsi="Times New Roman" w:cs="Times New Roman"/>
          <w:sz w:val="24"/>
          <w:szCs w:val="24"/>
          <w:lang w:val="en-US"/>
        </w:rPr>
        <w:t>were</w:t>
      </w:r>
      <w:r>
        <w:rPr>
          <w:rFonts w:ascii="Times New Roman" w:hAnsi="Times New Roman" w:cs="Times New Roman"/>
          <w:sz w:val="24"/>
          <w:szCs w:val="24"/>
          <w:lang w:val="en-US"/>
        </w:rPr>
        <w:t xml:space="preserve"> finer with higher vol. % than in Alloy B</w:t>
      </w:r>
      <w:r>
        <w:rPr>
          <w:rFonts w:ascii="Times New Roman" w:hAnsi="Times New Roman" w:cs="Times New Roman" w:hint="eastAsia"/>
          <w:sz w:val="24"/>
          <w:szCs w:val="24"/>
          <w:lang w:val="en-US"/>
        </w:rPr>
        <w:t xml:space="preserve"> (Figs. 8 and 9)</w:t>
      </w:r>
      <w:r>
        <w:rPr>
          <w:rFonts w:ascii="Times New Roman" w:hAnsi="Times New Roman" w:cs="Times New Roman"/>
          <w:sz w:val="24"/>
          <w:szCs w:val="24"/>
          <w:lang w:val="en-US"/>
        </w:rPr>
        <w:t xml:space="preserve">, resulting in a higher creep resistance in the Mo-containing </w:t>
      </w:r>
      <w:r>
        <w:rPr>
          <w:rFonts w:ascii="Times New Roman" w:hAnsi="Times New Roman" w:cs="Times New Roman" w:hint="eastAsia"/>
          <w:sz w:val="24"/>
          <w:szCs w:val="24"/>
          <w:lang w:val="en-US"/>
        </w:rPr>
        <w:t xml:space="preserve"> Alloy M30</w:t>
      </w:r>
      <w:r>
        <w:rPr>
          <w:rFonts w:ascii="Times New Roman" w:hAnsi="Times New Roman" w:cs="Times New Roman"/>
          <w:sz w:val="24"/>
          <w:szCs w:val="24"/>
          <w:lang w:val="en-US"/>
        </w:rPr>
        <w:t xml:space="preserve">.  </w:t>
      </w:r>
    </w:p>
    <w:p w:rsidR="00380069" w:rsidRDefault="00506A5D">
      <w:pPr>
        <w:spacing w:after="0"/>
        <w:ind w:firstLineChars="200" w:firstLine="480"/>
        <w:jc w:val="both"/>
        <w:rPr>
          <w:rFonts w:ascii="Times New Roman" w:hAnsi="Times New Roman" w:cs="Times New Roman"/>
          <w:sz w:val="24"/>
          <w:szCs w:val="24"/>
          <w:lang w:val="en-US"/>
        </w:rPr>
      </w:pPr>
      <w:r w:rsidRPr="00CB5078">
        <w:rPr>
          <w:rFonts w:ascii="Times New Roman" w:hAnsi="Times New Roman" w:cs="Times New Roman"/>
          <w:noProof/>
          <w:sz w:val="24"/>
          <w:szCs w:val="24"/>
        </w:rPr>
        <w:drawing>
          <wp:anchor distT="0" distB="0" distL="114300" distR="114300" simplePos="0" relativeHeight="251683840" behindDoc="0" locked="0" layoutInCell="1" allowOverlap="1" wp14:anchorId="0223C872" wp14:editId="31CD81FA">
            <wp:simplePos x="0" y="0"/>
            <wp:positionH relativeFrom="column">
              <wp:posOffset>60325</wp:posOffset>
            </wp:positionH>
            <wp:positionV relativeFrom="paragraph">
              <wp:posOffset>37688</wp:posOffset>
            </wp:positionV>
            <wp:extent cx="5399405" cy="1988820"/>
            <wp:effectExtent l="0" t="0" r="0" b="0"/>
            <wp:wrapNone/>
            <wp:docPr id="11" name="Picture 11" descr="G:\3004\paper\Mo\Figs\For paper\Fig. 8 Cree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004\paper\Mo\Figs\For paper\Fig. 8 Creep.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9405" cy="1988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069" w:rsidRDefault="00380069">
      <w:pPr>
        <w:spacing w:after="0"/>
        <w:ind w:firstLineChars="200" w:firstLine="480"/>
        <w:jc w:val="both"/>
        <w:rPr>
          <w:rFonts w:ascii="Times New Roman" w:hAnsi="Times New Roman" w:cs="Times New Roman"/>
          <w:sz w:val="24"/>
          <w:szCs w:val="24"/>
          <w:lang w:val="en-US"/>
        </w:rPr>
      </w:pPr>
    </w:p>
    <w:p w:rsidR="00380069" w:rsidRDefault="00380069">
      <w:pPr>
        <w:spacing w:after="0"/>
        <w:ind w:firstLineChars="200" w:firstLine="480"/>
        <w:jc w:val="both"/>
        <w:rPr>
          <w:rFonts w:ascii="Times New Roman" w:hAnsi="Times New Roman" w:cs="Times New Roman"/>
          <w:sz w:val="24"/>
          <w:szCs w:val="24"/>
          <w:lang w:val="en-US"/>
        </w:rPr>
      </w:pPr>
    </w:p>
    <w:p w:rsidR="00506A5D" w:rsidRDefault="00506A5D">
      <w:pPr>
        <w:spacing w:after="0"/>
        <w:ind w:firstLineChars="200" w:firstLine="480"/>
        <w:jc w:val="both"/>
        <w:rPr>
          <w:rFonts w:ascii="Times New Roman" w:hAnsi="Times New Roman" w:cs="Times New Roman"/>
          <w:sz w:val="24"/>
          <w:szCs w:val="24"/>
          <w:lang w:val="en-US"/>
        </w:rPr>
      </w:pPr>
    </w:p>
    <w:p w:rsidR="00506A5D" w:rsidRDefault="00506A5D">
      <w:pPr>
        <w:spacing w:after="0"/>
        <w:ind w:firstLineChars="200" w:firstLine="480"/>
        <w:jc w:val="both"/>
        <w:rPr>
          <w:rFonts w:ascii="Times New Roman" w:hAnsi="Times New Roman" w:cs="Times New Roman"/>
          <w:sz w:val="24"/>
          <w:szCs w:val="24"/>
          <w:lang w:val="en-US"/>
        </w:rPr>
      </w:pPr>
    </w:p>
    <w:p w:rsidR="00506A5D" w:rsidRDefault="00506A5D">
      <w:pPr>
        <w:spacing w:after="0"/>
        <w:ind w:firstLineChars="200" w:firstLine="480"/>
        <w:jc w:val="both"/>
        <w:rPr>
          <w:rFonts w:ascii="Times New Roman" w:hAnsi="Times New Roman" w:cs="Times New Roman"/>
          <w:sz w:val="24"/>
          <w:szCs w:val="24"/>
          <w:lang w:val="en-US"/>
        </w:rPr>
      </w:pPr>
    </w:p>
    <w:p w:rsidR="00506A5D" w:rsidRDefault="00506A5D">
      <w:pPr>
        <w:spacing w:after="0"/>
        <w:ind w:firstLineChars="200" w:firstLine="480"/>
        <w:jc w:val="both"/>
        <w:rPr>
          <w:rFonts w:ascii="Times New Roman" w:hAnsi="Times New Roman" w:cs="Times New Roman"/>
          <w:sz w:val="24"/>
          <w:szCs w:val="24"/>
          <w:lang w:val="en-US"/>
        </w:rPr>
      </w:pPr>
    </w:p>
    <w:p w:rsidR="00506A5D" w:rsidRDefault="00506A5D">
      <w:pPr>
        <w:spacing w:after="0"/>
        <w:ind w:firstLineChars="200" w:firstLine="480"/>
        <w:jc w:val="both"/>
        <w:rPr>
          <w:rFonts w:ascii="Times New Roman" w:hAnsi="Times New Roman" w:cs="Times New Roman"/>
          <w:sz w:val="24"/>
          <w:szCs w:val="24"/>
          <w:lang w:val="en-US"/>
        </w:rPr>
      </w:pPr>
    </w:p>
    <w:p w:rsidR="00506A5D" w:rsidRDefault="00506A5D">
      <w:pPr>
        <w:spacing w:after="0"/>
        <w:ind w:firstLineChars="200" w:firstLine="480"/>
        <w:jc w:val="both"/>
        <w:rPr>
          <w:rFonts w:ascii="Times New Roman" w:hAnsi="Times New Roman" w:cs="Times New Roman"/>
          <w:sz w:val="24"/>
          <w:szCs w:val="24"/>
          <w:lang w:val="en-US"/>
        </w:rPr>
      </w:pPr>
    </w:p>
    <w:p w:rsidR="00380069" w:rsidRDefault="00380069">
      <w:pPr>
        <w:spacing w:after="0"/>
        <w:ind w:firstLineChars="200" w:firstLine="480"/>
        <w:jc w:val="both"/>
        <w:rPr>
          <w:rFonts w:ascii="Times New Roman" w:hAnsi="Times New Roman" w:cs="Times New Roman"/>
          <w:sz w:val="24"/>
          <w:szCs w:val="24"/>
          <w:lang w:val="en-US"/>
        </w:rPr>
      </w:pPr>
    </w:p>
    <w:p w:rsidR="00380069" w:rsidRDefault="009550F6" w:rsidP="00070649">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Fig. 1</w:t>
      </w:r>
      <w:r>
        <w:rPr>
          <w:rFonts w:ascii="Times New Roman" w:hAnsi="Times New Roman" w:cs="Times New Roman" w:hint="eastAsia"/>
          <w:sz w:val="24"/>
          <w:szCs w:val="24"/>
          <w:lang w:val="en-US"/>
        </w:rPr>
        <w:t>3</w:t>
      </w:r>
      <w:r>
        <w:rPr>
          <w:rFonts w:ascii="Times New Roman" w:hAnsi="Times New Roman" w:cs="Times New Roman"/>
          <w:sz w:val="24"/>
          <w:szCs w:val="24"/>
          <w:lang w:val="en-US"/>
        </w:rPr>
        <w:t xml:space="preserve"> Compression creep curves after various treatments in Alloys B and M30</w:t>
      </w:r>
    </w:p>
    <w:p w:rsidR="00380069" w:rsidRDefault="009550F6">
      <w:pPr>
        <w:spacing w:after="0"/>
        <w:ind w:firstLineChars="200" w:firstLine="4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Creep tests are also performed for Alloys B and M30 </w:t>
      </w:r>
      <w:r>
        <w:rPr>
          <w:rFonts w:ascii="Times New Roman" w:hAnsi="Times New Roman" w:cs="Times New Roman" w:hint="eastAsia"/>
          <w:sz w:val="24"/>
          <w:szCs w:val="24"/>
          <w:lang w:val="en-US"/>
        </w:rPr>
        <w:t xml:space="preserve">after </w:t>
      </w:r>
      <w:r>
        <w:rPr>
          <w:rFonts w:ascii="Times New Roman" w:hAnsi="Times New Roman" w:cs="Times New Roman"/>
          <w:sz w:val="24"/>
          <w:szCs w:val="24"/>
          <w:lang w:val="en-US"/>
        </w:rPr>
        <w:t xml:space="preserve">long-term </w:t>
      </w:r>
      <w:r>
        <w:rPr>
          <w:rFonts w:ascii="Times New Roman" w:hAnsi="Times New Roman" w:cs="Times New Roman" w:hint="eastAsia"/>
          <w:sz w:val="24"/>
          <w:szCs w:val="24"/>
          <w:lang w:val="en-US"/>
        </w:rPr>
        <w:t xml:space="preserve">thermal </w:t>
      </w:r>
      <w:r>
        <w:rPr>
          <w:rFonts w:ascii="Times New Roman" w:hAnsi="Times New Roman" w:cs="Times New Roman"/>
          <w:sz w:val="24"/>
          <w:szCs w:val="24"/>
          <w:lang w:val="en-US"/>
        </w:rPr>
        <w:t>holding at 350°C and 400°C for 1000 hours, and the results are displayed in Fig. 1</w:t>
      </w:r>
      <w:r>
        <w:rPr>
          <w:rFonts w:ascii="Times New Roman" w:hAnsi="Times New Roman" w:cs="Times New Roman" w:hint="eastAsia"/>
          <w:sz w:val="24"/>
          <w:szCs w:val="24"/>
          <w:lang w:val="en-US"/>
        </w:rPr>
        <w:t>4</w:t>
      </w:r>
      <w:r>
        <w:rPr>
          <w:rFonts w:ascii="Times New Roman" w:hAnsi="Times New Roman" w:cs="Times New Roman"/>
          <w:sz w:val="24"/>
          <w:szCs w:val="24"/>
          <w:lang w:val="en-US"/>
        </w:rPr>
        <w:t>. The creep properties</w:t>
      </w:r>
      <w:r>
        <w:rPr>
          <w:rFonts w:ascii="Times New Roman" w:hAnsi="Times New Roman" w:cs="Times New Roman" w:hint="eastAsia"/>
          <w:sz w:val="24"/>
          <w:szCs w:val="24"/>
          <w:lang w:val="en-US"/>
        </w:rPr>
        <w:t xml:space="preserve"> (total creep strain and </w:t>
      </w:r>
      <w:r>
        <w:rPr>
          <w:rFonts w:ascii="Times New Roman" w:hAnsi="Times New Roman" w:cs="Times New Roman"/>
          <w:sz w:val="24"/>
          <w:szCs w:val="24"/>
          <w:lang w:val="en-US"/>
        </w:rPr>
        <w:t>minimum</w:t>
      </w:r>
      <w:r>
        <w:rPr>
          <w:rFonts w:ascii="Times New Roman" w:hAnsi="Times New Roman" w:cs="Times New Roman" w:hint="eastAsia"/>
          <w:sz w:val="24"/>
          <w:szCs w:val="24"/>
          <w:lang w:val="en-US"/>
        </w:rPr>
        <w:t xml:space="preserve"> creep rate) </w:t>
      </w:r>
      <w:r>
        <w:rPr>
          <w:rFonts w:ascii="Times New Roman" w:hAnsi="Times New Roman" w:cs="Times New Roman"/>
          <w:sz w:val="24"/>
          <w:szCs w:val="24"/>
          <w:lang w:val="en-US"/>
        </w:rPr>
        <w:t>are</w:t>
      </w:r>
      <w:r>
        <w:rPr>
          <w:rFonts w:ascii="Times New Roman" w:hAnsi="Times New Roman" w:cs="Times New Roman" w:hint="eastAsia"/>
          <w:sz w:val="24"/>
          <w:szCs w:val="24"/>
          <w:lang w:val="en-US"/>
        </w:rPr>
        <w:t xml:space="preserve"> calculated in Table 3</w:t>
      </w:r>
      <w:r>
        <w:rPr>
          <w:rFonts w:ascii="Times New Roman" w:hAnsi="Times New Roman" w:cs="Times New Roman"/>
          <w:sz w:val="24"/>
          <w:szCs w:val="24"/>
          <w:lang w:val="en-US"/>
        </w:rPr>
        <w:t xml:space="preserve"> for three sample treatment conditions (the peak treatment, </w:t>
      </w:r>
      <w:r>
        <w:rPr>
          <w:rFonts w:ascii="Times New Roman" w:eastAsia="Times New Roman" w:hAnsi="Times New Roman" w:cs="Times New Roman"/>
          <w:color w:val="000000"/>
          <w:sz w:val="24"/>
          <w:szCs w:val="24"/>
          <w:lang w:val="en-US"/>
        </w:rPr>
        <w:t>375</w:t>
      </w:r>
      <w:r>
        <w:rPr>
          <w:rFonts w:ascii="Times New Roman" w:hAnsi="Times New Roman" w:cs="Times New Roman"/>
          <w:sz w:val="24"/>
          <w:szCs w:val="24"/>
          <w:lang w:val="en-US"/>
        </w:rPr>
        <w:t>°C</w:t>
      </w:r>
      <w:r>
        <w:rPr>
          <w:rFonts w:ascii="Times New Roman" w:eastAsia="Times New Roman" w:hAnsi="Times New Roman" w:cs="Times New Roman"/>
          <w:color w:val="000000"/>
          <w:sz w:val="24"/>
          <w:szCs w:val="24"/>
          <w:lang w:val="en-US"/>
        </w:rPr>
        <w:t>/48h + 350</w:t>
      </w:r>
      <w:r>
        <w:rPr>
          <w:rFonts w:ascii="Times New Roman" w:hAnsi="Times New Roman" w:cs="Times New Roman"/>
          <w:sz w:val="24"/>
          <w:szCs w:val="24"/>
          <w:lang w:val="en-US"/>
        </w:rPr>
        <w:t>°C</w:t>
      </w:r>
      <w:r>
        <w:rPr>
          <w:rFonts w:ascii="Times New Roman" w:eastAsia="Times New Roman" w:hAnsi="Times New Roman" w:cs="Times New Roman"/>
          <w:color w:val="000000"/>
          <w:sz w:val="24"/>
          <w:szCs w:val="24"/>
          <w:lang w:val="en-US"/>
        </w:rPr>
        <w:t>/1000h, and 375</w:t>
      </w:r>
      <w:r>
        <w:rPr>
          <w:rFonts w:ascii="Times New Roman" w:hAnsi="Times New Roman" w:cs="Times New Roman"/>
          <w:sz w:val="24"/>
          <w:szCs w:val="24"/>
          <w:lang w:val="en-US"/>
        </w:rPr>
        <w:t>°C</w:t>
      </w:r>
      <w:r>
        <w:rPr>
          <w:rFonts w:ascii="Times New Roman" w:eastAsia="Times New Roman" w:hAnsi="Times New Roman" w:cs="Times New Roman"/>
          <w:color w:val="000000"/>
          <w:sz w:val="24"/>
          <w:szCs w:val="24"/>
          <w:lang w:val="en-US"/>
        </w:rPr>
        <w:t>/48h + 400</w:t>
      </w:r>
      <w:r>
        <w:rPr>
          <w:rFonts w:ascii="Times New Roman" w:hAnsi="Times New Roman" w:cs="Times New Roman"/>
          <w:sz w:val="24"/>
          <w:szCs w:val="24"/>
          <w:lang w:val="en-US"/>
        </w:rPr>
        <w:t>°C</w:t>
      </w:r>
      <w:r>
        <w:rPr>
          <w:rFonts w:ascii="Times New Roman" w:eastAsia="Times New Roman" w:hAnsi="Times New Roman" w:cs="Times New Roman"/>
          <w:color w:val="000000"/>
          <w:sz w:val="24"/>
          <w:szCs w:val="24"/>
          <w:lang w:val="en-US"/>
        </w:rPr>
        <w:t>/1000h)</w:t>
      </w:r>
      <w:r>
        <w:rPr>
          <w:rFonts w:ascii="Times New Roman" w:hAnsi="Times New Roman" w:cs="Times New Roman"/>
          <w:sz w:val="24"/>
          <w:szCs w:val="24"/>
          <w:lang w:val="en-US"/>
        </w:rPr>
        <w:t xml:space="preserve">. </w:t>
      </w:r>
      <w:r>
        <w:rPr>
          <w:rFonts w:ascii="Times New Roman" w:hAnsi="Times New Roman" w:cs="Times New Roman" w:hint="eastAsia"/>
          <w:sz w:val="24"/>
          <w:szCs w:val="24"/>
          <w:lang w:val="en-US"/>
        </w:rPr>
        <w:t>Compared with</w:t>
      </w:r>
      <w:r>
        <w:rPr>
          <w:rFonts w:ascii="Times New Roman" w:hAnsi="Times New Roman" w:cs="Times New Roman"/>
          <w:sz w:val="24"/>
          <w:szCs w:val="24"/>
          <w:lang w:val="en-US"/>
        </w:rPr>
        <w:t xml:space="preserve"> the samples directly after the peak treatment</w:t>
      </w:r>
      <w:r>
        <w:rPr>
          <w:rFonts w:ascii="Times New Roman" w:hAnsi="Times New Roman" w:cs="Times New Roman" w:hint="eastAsia"/>
          <w:sz w:val="24"/>
          <w:szCs w:val="24"/>
          <w:lang w:val="en-US"/>
        </w:rPr>
        <w:t xml:space="preserve"> (Fig. 13a), </w:t>
      </w:r>
      <w:r>
        <w:rPr>
          <w:rFonts w:ascii="Times New Roman" w:hAnsi="Times New Roman" w:cs="Times New Roman"/>
          <w:sz w:val="24"/>
          <w:szCs w:val="24"/>
          <w:lang w:val="en-US"/>
        </w:rPr>
        <w:t xml:space="preserve">the creep resistance of the samples after long-term thermal holding </w:t>
      </w:r>
      <w:r w:rsidR="009804D7" w:rsidRPr="00FE0D3F">
        <w:rPr>
          <w:rFonts w:ascii="Times New Roman" w:hAnsi="Times New Roman" w:cs="Times New Roman"/>
          <w:sz w:val="24"/>
          <w:szCs w:val="24"/>
          <w:lang w:val="en-US"/>
        </w:rPr>
        <w:t>were</w:t>
      </w:r>
      <w:r>
        <w:rPr>
          <w:rFonts w:ascii="Times New Roman" w:hAnsi="Times New Roman" w:cs="Times New Roman"/>
          <w:sz w:val="24"/>
          <w:szCs w:val="24"/>
          <w:lang w:val="en-US"/>
        </w:rPr>
        <w:t xml:space="preserve"> moderately decreased. For example in Alloy B, as</w:t>
      </w:r>
      <w:r>
        <w:rPr>
          <w:rFonts w:ascii="Times New Roman" w:hAnsi="Times New Roman" w:cs="Times New Roman" w:hint="eastAsia"/>
          <w:sz w:val="24"/>
          <w:szCs w:val="24"/>
          <w:lang w:val="en-US"/>
        </w:rPr>
        <w:t xml:space="preserve"> shown in Table 3,</w:t>
      </w:r>
      <w:r w:rsidR="009804D7">
        <w:rPr>
          <w:rFonts w:ascii="Times New Roman" w:hAnsi="Times New Roman" w:cs="Times New Roman" w:hint="eastAsia"/>
          <w:sz w:val="24"/>
          <w:szCs w:val="24"/>
          <w:lang w:val="en-US"/>
        </w:rPr>
        <w:t xml:space="preserve"> the total creep stain </w:t>
      </w:r>
      <w:r w:rsidR="009804D7" w:rsidRPr="00FE0D3F">
        <w:rPr>
          <w:rFonts w:ascii="Times New Roman" w:hAnsi="Times New Roman" w:cs="Times New Roman" w:hint="eastAsia"/>
          <w:sz w:val="24"/>
          <w:szCs w:val="24"/>
          <w:lang w:val="en-US"/>
        </w:rPr>
        <w:t>increase</w:t>
      </w:r>
      <w:r w:rsidR="009804D7" w:rsidRPr="00FE0D3F">
        <w:rPr>
          <w:rFonts w:ascii="Times New Roman" w:hAnsi="Times New Roman" w:cs="Times New Roman"/>
          <w:sz w:val="24"/>
          <w:szCs w:val="24"/>
          <w:lang w:val="en-US"/>
        </w:rPr>
        <w:t>d</w:t>
      </w:r>
      <w:r>
        <w:rPr>
          <w:rFonts w:ascii="Times New Roman" w:hAnsi="Times New Roman" w:cs="Times New Roman" w:hint="eastAsia"/>
          <w:sz w:val="24"/>
          <w:szCs w:val="24"/>
          <w:lang w:val="en-US"/>
        </w:rPr>
        <w:t xml:space="preserve"> from 0.0143 </w:t>
      </w:r>
      <w:r>
        <w:rPr>
          <w:rFonts w:ascii="Times New Roman" w:hAnsi="Times New Roman" w:cs="Times New Roman"/>
          <w:sz w:val="24"/>
          <w:szCs w:val="24"/>
          <w:lang w:val="en-US"/>
        </w:rPr>
        <w:t xml:space="preserve">(after </w:t>
      </w:r>
      <w:r>
        <w:rPr>
          <w:rFonts w:ascii="Times New Roman" w:eastAsia="Times New Roman" w:hAnsi="Times New Roman" w:cs="Times New Roman"/>
          <w:color w:val="000000"/>
          <w:sz w:val="24"/>
          <w:szCs w:val="24"/>
          <w:lang w:val="en-US"/>
        </w:rPr>
        <w:t>375</w:t>
      </w:r>
      <w:r>
        <w:rPr>
          <w:rFonts w:ascii="Times New Roman" w:hAnsi="Times New Roman" w:cs="Times New Roman"/>
          <w:sz w:val="24"/>
          <w:szCs w:val="24"/>
          <w:lang w:val="en-US"/>
        </w:rPr>
        <w:t>°C</w:t>
      </w:r>
      <w:r>
        <w:rPr>
          <w:rFonts w:ascii="Times New Roman" w:eastAsia="Times New Roman" w:hAnsi="Times New Roman" w:cs="Times New Roman"/>
          <w:color w:val="000000"/>
          <w:sz w:val="24"/>
          <w:szCs w:val="24"/>
          <w:lang w:val="en-US"/>
        </w:rPr>
        <w:t>/48h)</w:t>
      </w:r>
      <w:r>
        <w:rPr>
          <w:rFonts w:ascii="Times New Roman" w:hAnsi="Times New Roman" w:cs="Times New Roman"/>
          <w:sz w:val="24"/>
          <w:szCs w:val="24"/>
          <w:lang w:val="en-US"/>
        </w:rPr>
        <w:t xml:space="preserve"> </w:t>
      </w:r>
      <w:r>
        <w:rPr>
          <w:rFonts w:ascii="Times New Roman" w:hAnsi="Times New Roman" w:cs="Times New Roman" w:hint="eastAsia"/>
          <w:sz w:val="24"/>
          <w:szCs w:val="24"/>
          <w:lang w:val="en-US"/>
        </w:rPr>
        <w:t xml:space="preserve">to 0.108 </w:t>
      </w:r>
      <w:r>
        <w:rPr>
          <w:rFonts w:ascii="Times New Roman" w:hAnsi="Times New Roman" w:cs="Times New Roman"/>
          <w:sz w:val="24"/>
          <w:szCs w:val="24"/>
          <w:lang w:val="en-US"/>
        </w:rPr>
        <w:t>(after 375°C/48h</w:t>
      </w:r>
      <w:r>
        <w:rPr>
          <w:rFonts w:ascii="Times New Roman" w:hAnsi="Times New Roman" w:cs="Times New Roman" w:hint="eastAsia"/>
          <w:sz w:val="24"/>
          <w:szCs w:val="24"/>
          <w:lang w:val="en-US"/>
        </w:rPr>
        <w:t>+</w:t>
      </w:r>
      <w:r>
        <w:rPr>
          <w:rFonts w:ascii="Times New Roman" w:hAnsi="Times New Roman" w:cs="Times New Roman"/>
          <w:sz w:val="24"/>
          <w:szCs w:val="24"/>
          <w:lang w:val="en-US"/>
        </w:rPr>
        <w:t>3</w:t>
      </w:r>
      <w:r>
        <w:rPr>
          <w:rFonts w:ascii="Times New Roman" w:hAnsi="Times New Roman" w:cs="Times New Roman" w:hint="eastAsia"/>
          <w:sz w:val="24"/>
          <w:szCs w:val="24"/>
          <w:lang w:val="en-US"/>
        </w:rPr>
        <w:t>50</w:t>
      </w:r>
      <w:r>
        <w:rPr>
          <w:rFonts w:ascii="Times New Roman" w:hAnsi="Times New Roman" w:cs="Times New Roman"/>
          <w:sz w:val="24"/>
          <w:szCs w:val="24"/>
          <w:lang w:val="en-US"/>
        </w:rPr>
        <w:t>°C/</w:t>
      </w:r>
      <w:r>
        <w:rPr>
          <w:rFonts w:ascii="Times New Roman" w:hAnsi="Times New Roman" w:cs="Times New Roman" w:hint="eastAsia"/>
          <w:sz w:val="24"/>
          <w:szCs w:val="24"/>
          <w:lang w:val="en-US"/>
        </w:rPr>
        <w:t>1000</w:t>
      </w:r>
      <w:r>
        <w:rPr>
          <w:rFonts w:ascii="Times New Roman" w:hAnsi="Times New Roman" w:cs="Times New Roman"/>
          <w:sz w:val="24"/>
          <w:szCs w:val="24"/>
          <w:lang w:val="en-US"/>
        </w:rPr>
        <w:t>h),</w:t>
      </w:r>
      <w:r>
        <w:rPr>
          <w:rFonts w:ascii="Times New Roman" w:hAnsi="Times New Roman" w:cs="Times New Roman" w:hint="eastAsia"/>
          <w:sz w:val="24"/>
          <w:szCs w:val="24"/>
          <w:lang w:val="en-US"/>
        </w:rPr>
        <w:t xml:space="preserve"> while </w:t>
      </w:r>
      <w:r>
        <w:rPr>
          <w:rFonts w:ascii="Times New Roman" w:hAnsi="Times New Roman" w:cs="Times New Roman"/>
          <w:sz w:val="24"/>
          <w:szCs w:val="24"/>
          <w:lang w:val="en-US"/>
        </w:rPr>
        <w:t>the minimum</w:t>
      </w:r>
      <w:r>
        <w:rPr>
          <w:rFonts w:ascii="Times New Roman" w:hAnsi="Times New Roman" w:cs="Times New Roman" w:hint="eastAsia"/>
          <w:sz w:val="24"/>
          <w:szCs w:val="24"/>
          <w:lang w:val="en-US"/>
        </w:rPr>
        <w:t xml:space="preserve"> creep rate also</w:t>
      </w:r>
      <w:r w:rsidR="009804D7">
        <w:rPr>
          <w:rFonts w:ascii="Times New Roman" w:hAnsi="Times New Roman" w:cs="Times New Roman"/>
          <w:sz w:val="24"/>
          <w:szCs w:val="24"/>
          <w:lang w:val="en-US"/>
        </w:rPr>
        <w:t xml:space="preserve"> </w:t>
      </w:r>
      <w:r w:rsidR="009804D7" w:rsidRPr="00FE0D3F">
        <w:rPr>
          <w:rFonts w:ascii="Times New Roman" w:hAnsi="Times New Roman" w:cs="Times New Roman"/>
          <w:sz w:val="24"/>
          <w:szCs w:val="24"/>
          <w:lang w:val="en-US"/>
        </w:rPr>
        <w:t>increased</w:t>
      </w:r>
      <w:r>
        <w:rPr>
          <w:rFonts w:ascii="Times New Roman" w:hAnsi="Times New Roman" w:cs="Times New Roman" w:hint="eastAsia"/>
          <w:sz w:val="24"/>
          <w:szCs w:val="24"/>
          <w:lang w:val="en-US"/>
        </w:rPr>
        <w:t xml:space="preserve"> from </w:t>
      </w:r>
      <w:r>
        <w:rPr>
          <w:rFonts w:ascii="Times New Roman" w:eastAsia="Times New Roman" w:hAnsi="Times New Roman" w:cs="Times New Roman"/>
          <w:color w:val="000000"/>
          <w:sz w:val="24"/>
          <w:szCs w:val="24"/>
          <w:lang w:val="en-US"/>
        </w:rPr>
        <w:t>3.1×10</w:t>
      </w:r>
      <w:r>
        <w:rPr>
          <w:rFonts w:ascii="Times New Roman" w:eastAsia="Times New Roman" w:hAnsi="Times New Roman" w:cs="Times New Roman"/>
          <w:color w:val="000000"/>
          <w:sz w:val="24"/>
          <w:szCs w:val="24"/>
          <w:vertAlign w:val="superscript"/>
          <w:lang w:val="en-US"/>
        </w:rPr>
        <w:t xml:space="preserve">-8 </w:t>
      </w:r>
      <w:r>
        <w:rPr>
          <w:rFonts w:ascii="Times New Roman" w:hAnsi="Times New Roman" w:cs="Times New Roman"/>
          <w:sz w:val="24"/>
          <w:szCs w:val="24"/>
          <w:lang w:val="en-US"/>
        </w:rPr>
        <w:t xml:space="preserve">(after </w:t>
      </w:r>
      <w:r>
        <w:rPr>
          <w:rFonts w:ascii="Times New Roman" w:eastAsia="Times New Roman" w:hAnsi="Times New Roman" w:cs="Times New Roman"/>
          <w:color w:val="000000"/>
          <w:sz w:val="24"/>
          <w:szCs w:val="24"/>
          <w:lang w:val="en-US"/>
        </w:rPr>
        <w:t>375</w:t>
      </w:r>
      <w:r>
        <w:rPr>
          <w:rFonts w:ascii="Times New Roman" w:hAnsi="Times New Roman" w:cs="Times New Roman"/>
          <w:sz w:val="24"/>
          <w:szCs w:val="24"/>
          <w:lang w:val="en-US"/>
        </w:rPr>
        <w:t>°C</w:t>
      </w:r>
      <w:r>
        <w:rPr>
          <w:rFonts w:ascii="Times New Roman" w:eastAsia="Times New Roman" w:hAnsi="Times New Roman" w:cs="Times New Roman"/>
          <w:color w:val="000000"/>
          <w:sz w:val="24"/>
          <w:szCs w:val="24"/>
          <w:lang w:val="en-US"/>
        </w:rPr>
        <w:t xml:space="preserve">/48h) </w:t>
      </w:r>
      <w:r>
        <w:rPr>
          <w:rFonts w:ascii="Times New Roman" w:hAnsi="Times New Roman" w:cs="Times New Roman" w:hint="eastAsia"/>
          <w:sz w:val="24"/>
          <w:szCs w:val="24"/>
          <w:lang w:val="en-US"/>
        </w:rPr>
        <w:t xml:space="preserve">to </w:t>
      </w:r>
      <w:r>
        <w:rPr>
          <w:rFonts w:ascii="Times New Roman" w:eastAsia="Times New Roman" w:hAnsi="Times New Roman" w:cs="Times New Roman"/>
          <w:color w:val="000000"/>
          <w:sz w:val="24"/>
          <w:szCs w:val="24"/>
          <w:lang w:val="en-US"/>
        </w:rPr>
        <w:t>2.9×10</w:t>
      </w:r>
      <w:r>
        <w:rPr>
          <w:rFonts w:ascii="Times New Roman" w:eastAsia="Times New Roman" w:hAnsi="Times New Roman" w:cs="Times New Roman"/>
          <w:color w:val="000000"/>
          <w:sz w:val="24"/>
          <w:szCs w:val="24"/>
          <w:vertAlign w:val="superscript"/>
          <w:lang w:val="en-US"/>
        </w:rPr>
        <w:t>-7</w:t>
      </w:r>
      <w:r>
        <w:rPr>
          <w:rFonts w:ascii="Times New Roman" w:hAnsi="Times New Roman" w:cs="Times New Roman" w:hint="eastAsia"/>
          <w:color w:val="000000"/>
          <w:sz w:val="24"/>
          <w:szCs w:val="24"/>
          <w:vertAlign w:val="superscript"/>
          <w:lang w:val="en-US"/>
        </w:rPr>
        <w:t xml:space="preserve"> </w:t>
      </w:r>
      <w:r>
        <w:rPr>
          <w:rFonts w:ascii="Times New Roman" w:hAnsi="Times New Roman" w:cs="Times New Roman"/>
          <w:sz w:val="24"/>
          <w:szCs w:val="24"/>
          <w:lang w:val="en-US"/>
        </w:rPr>
        <w:t xml:space="preserve">(after </w:t>
      </w:r>
      <w:r>
        <w:rPr>
          <w:rFonts w:ascii="Times New Roman" w:hAnsi="Times New Roman" w:cs="Times New Roman"/>
          <w:sz w:val="24"/>
          <w:szCs w:val="24"/>
          <w:lang w:val="en-US"/>
        </w:rPr>
        <w:lastRenderedPageBreak/>
        <w:t>375°C/48h</w:t>
      </w:r>
      <w:r>
        <w:rPr>
          <w:rFonts w:ascii="Times New Roman" w:hAnsi="Times New Roman" w:cs="Times New Roman" w:hint="eastAsia"/>
          <w:sz w:val="24"/>
          <w:szCs w:val="24"/>
          <w:lang w:val="en-US"/>
        </w:rPr>
        <w:t>+</w:t>
      </w:r>
      <w:r>
        <w:rPr>
          <w:rFonts w:ascii="Times New Roman" w:hAnsi="Times New Roman" w:cs="Times New Roman"/>
          <w:sz w:val="24"/>
          <w:szCs w:val="24"/>
          <w:lang w:val="en-US"/>
        </w:rPr>
        <w:t>3</w:t>
      </w:r>
      <w:r>
        <w:rPr>
          <w:rFonts w:ascii="Times New Roman" w:hAnsi="Times New Roman" w:cs="Times New Roman" w:hint="eastAsia"/>
          <w:sz w:val="24"/>
          <w:szCs w:val="24"/>
          <w:lang w:val="en-US"/>
        </w:rPr>
        <w:t>50</w:t>
      </w:r>
      <w:r>
        <w:rPr>
          <w:rFonts w:ascii="Times New Roman" w:hAnsi="Times New Roman" w:cs="Times New Roman"/>
          <w:sz w:val="24"/>
          <w:szCs w:val="24"/>
          <w:lang w:val="en-US"/>
        </w:rPr>
        <w:t>°C/</w:t>
      </w:r>
      <w:r>
        <w:rPr>
          <w:rFonts w:ascii="Times New Roman" w:hAnsi="Times New Roman" w:cs="Times New Roman" w:hint="eastAsia"/>
          <w:sz w:val="24"/>
          <w:szCs w:val="24"/>
          <w:lang w:val="en-US"/>
        </w:rPr>
        <w:t>1000</w:t>
      </w:r>
      <w:r>
        <w:rPr>
          <w:rFonts w:ascii="Times New Roman" w:hAnsi="Times New Roman" w:cs="Times New Roman"/>
          <w:sz w:val="24"/>
          <w:szCs w:val="24"/>
          <w:lang w:val="en-US"/>
        </w:rPr>
        <w:t>h). With an increasing holding temperature from 3</w:t>
      </w:r>
      <w:r>
        <w:rPr>
          <w:rFonts w:ascii="Times New Roman" w:hAnsi="Times New Roman" w:cs="Times New Roman" w:hint="eastAsia"/>
          <w:sz w:val="24"/>
          <w:szCs w:val="24"/>
          <w:lang w:val="en-US"/>
        </w:rPr>
        <w:t>50</w:t>
      </w:r>
      <w:r>
        <w:rPr>
          <w:rFonts w:ascii="Times New Roman" w:hAnsi="Times New Roman" w:cs="Times New Roman"/>
          <w:sz w:val="24"/>
          <w:szCs w:val="24"/>
          <w:lang w:val="en-US"/>
        </w:rPr>
        <w:t xml:space="preserve"> to 400°C</w:t>
      </w:r>
      <w:r>
        <w:rPr>
          <w:rFonts w:ascii="Cambria Math" w:hAnsi="Cambria Math" w:cs="Cambria Math"/>
          <w:sz w:val="24"/>
          <w:szCs w:val="24"/>
          <w:lang w:val="en-US"/>
        </w:rPr>
        <w:t xml:space="preserve">, </w:t>
      </w:r>
      <w:r w:rsidRPr="004A3391">
        <w:rPr>
          <w:rFonts w:ascii="Times New Roman" w:hAnsi="Times New Roman" w:cs="Times New Roman"/>
          <w:sz w:val="24"/>
          <w:szCs w:val="24"/>
          <w:lang w:val="en-US"/>
        </w:rPr>
        <w:t>the creep resis</w:t>
      </w:r>
      <w:r w:rsidR="009804D7">
        <w:rPr>
          <w:rFonts w:ascii="Times New Roman" w:hAnsi="Times New Roman" w:cs="Times New Roman"/>
          <w:sz w:val="24"/>
          <w:szCs w:val="24"/>
          <w:lang w:val="en-US"/>
        </w:rPr>
        <w:t xml:space="preserve">tance further slightly </w:t>
      </w:r>
      <w:r w:rsidR="009804D7" w:rsidRPr="00FE0D3F">
        <w:rPr>
          <w:rFonts w:ascii="Times New Roman" w:hAnsi="Times New Roman" w:cs="Times New Roman"/>
          <w:sz w:val="24"/>
          <w:szCs w:val="24"/>
          <w:lang w:val="en-US"/>
        </w:rPr>
        <w:t>decreased</w:t>
      </w:r>
      <w:r w:rsidRPr="004A3391">
        <w:rPr>
          <w:rFonts w:ascii="Times New Roman" w:hAnsi="Times New Roman" w:cs="Times New Roman"/>
          <w:sz w:val="24"/>
          <w:szCs w:val="24"/>
          <w:lang w:val="en-US"/>
        </w:rPr>
        <w:t xml:space="preserve">. The same tendency is also found </w:t>
      </w:r>
      <w:r>
        <w:rPr>
          <w:rFonts w:ascii="Times New Roman" w:hAnsi="Times New Roman" w:cs="Times New Roman" w:hint="eastAsia"/>
          <w:sz w:val="24"/>
          <w:szCs w:val="24"/>
          <w:lang w:val="en-US"/>
        </w:rPr>
        <w:t>in Alloy M30</w:t>
      </w:r>
      <w:r>
        <w:rPr>
          <w:rFonts w:ascii="Times New Roman" w:hAnsi="Times New Roman" w:cs="Times New Roman"/>
          <w:sz w:val="24"/>
          <w:szCs w:val="24"/>
          <w:lang w:val="en-US"/>
        </w:rPr>
        <w:t xml:space="preserve"> </w:t>
      </w:r>
      <w:r w:rsidRPr="004A3391">
        <w:rPr>
          <w:rFonts w:ascii="Times New Roman" w:hAnsi="Times New Roman" w:cs="Times New Roman"/>
          <w:sz w:val="24"/>
          <w:szCs w:val="24"/>
          <w:lang w:val="en-US"/>
        </w:rPr>
        <w:t xml:space="preserve">(Table </w:t>
      </w:r>
      <w:r w:rsidRPr="004A3391">
        <w:rPr>
          <w:rFonts w:ascii="Times New Roman" w:hAnsi="Times New Roman" w:cs="Times New Roman" w:hint="eastAsia"/>
          <w:sz w:val="24"/>
          <w:szCs w:val="24"/>
          <w:lang w:val="en-US"/>
        </w:rPr>
        <w:t>3</w:t>
      </w:r>
      <w:r w:rsidRPr="004A3391">
        <w:rPr>
          <w:rFonts w:ascii="Times New Roman" w:hAnsi="Times New Roman" w:cs="Times New Roman"/>
          <w:sz w:val="24"/>
          <w:szCs w:val="24"/>
          <w:lang w:val="en-US"/>
        </w:rPr>
        <w:t>)</w:t>
      </w:r>
      <w:r>
        <w:rPr>
          <w:rFonts w:ascii="Times New Roman" w:hAnsi="Times New Roman" w:cs="Times New Roman" w:hint="eastAsia"/>
          <w:sz w:val="24"/>
          <w:szCs w:val="24"/>
          <w:lang w:val="en-US"/>
        </w:rPr>
        <w:t xml:space="preserve">. This can be attributed to the coarsening </w:t>
      </w:r>
      <w:r>
        <w:rPr>
          <w:rFonts w:ascii="Times New Roman" w:hAnsi="Times New Roman" w:cs="Times New Roman"/>
          <w:sz w:val="24"/>
          <w:szCs w:val="24"/>
          <w:lang w:val="en-US"/>
        </w:rPr>
        <w:t xml:space="preserve">process </w:t>
      </w:r>
      <w:r>
        <w:rPr>
          <w:rFonts w:ascii="Times New Roman" w:hAnsi="Times New Roman" w:cs="Times New Roman" w:hint="eastAsia"/>
          <w:sz w:val="24"/>
          <w:szCs w:val="24"/>
          <w:lang w:val="en-US"/>
        </w:rPr>
        <w:t>of dispersoids during the long-</w:t>
      </w:r>
      <w:r>
        <w:rPr>
          <w:rFonts w:ascii="Times New Roman" w:hAnsi="Times New Roman" w:cs="Times New Roman"/>
          <w:sz w:val="24"/>
          <w:szCs w:val="24"/>
          <w:lang w:val="en-US"/>
        </w:rPr>
        <w:t>term</w:t>
      </w:r>
      <w:r>
        <w:rPr>
          <w:rFonts w:ascii="Times New Roman" w:hAnsi="Times New Roman" w:cs="Times New Roman" w:hint="eastAsia"/>
          <w:sz w:val="24"/>
          <w:szCs w:val="24"/>
          <w:lang w:val="en-US"/>
        </w:rPr>
        <w:t xml:space="preserve"> thermal </w:t>
      </w:r>
      <w:r>
        <w:rPr>
          <w:rFonts w:ascii="Times New Roman" w:hAnsi="Times New Roman" w:cs="Times New Roman"/>
          <w:sz w:val="24"/>
          <w:szCs w:val="24"/>
          <w:lang w:val="en-US"/>
        </w:rPr>
        <w:t>holding</w:t>
      </w:r>
      <w:r>
        <w:rPr>
          <w:rFonts w:ascii="Times New Roman" w:hAnsi="Times New Roman" w:cs="Times New Roman" w:hint="eastAsia"/>
          <w:sz w:val="24"/>
          <w:szCs w:val="24"/>
          <w:lang w:val="en-US"/>
        </w:rPr>
        <w:t xml:space="preserve">. As shown in Fig. </w:t>
      </w:r>
      <w:r>
        <w:rPr>
          <w:rFonts w:ascii="Times New Roman" w:hAnsi="Times New Roman" w:cs="Times New Roman"/>
          <w:sz w:val="24"/>
          <w:szCs w:val="24"/>
          <w:lang w:val="en-US"/>
        </w:rPr>
        <w:t>1</w:t>
      </w:r>
      <w:r>
        <w:rPr>
          <w:rFonts w:ascii="Times New Roman" w:hAnsi="Times New Roman" w:cs="Times New Roman" w:hint="eastAsia"/>
          <w:sz w:val="24"/>
          <w:szCs w:val="24"/>
          <w:lang w:val="en-US"/>
        </w:rPr>
        <w:t xml:space="preserve">2a and b, the dispersoids </w:t>
      </w:r>
      <w:r w:rsidRPr="00FE0D3F">
        <w:rPr>
          <w:rFonts w:ascii="Times New Roman" w:hAnsi="Times New Roman" w:cs="Times New Roman"/>
          <w:sz w:val="24"/>
          <w:szCs w:val="24"/>
          <w:lang w:val="en-US"/>
        </w:rPr>
        <w:t>bec</w:t>
      </w:r>
      <w:r w:rsidR="009804D7" w:rsidRPr="00FE0D3F">
        <w:rPr>
          <w:rFonts w:ascii="Times New Roman" w:hAnsi="Times New Roman" w:cs="Times New Roman"/>
          <w:sz w:val="24"/>
          <w:szCs w:val="24"/>
          <w:lang w:val="en-US"/>
        </w:rPr>
        <w:t>a</w:t>
      </w:r>
      <w:r w:rsidRPr="00FE0D3F">
        <w:rPr>
          <w:rFonts w:ascii="Times New Roman" w:hAnsi="Times New Roman" w:cs="Times New Roman"/>
          <w:sz w:val="24"/>
          <w:szCs w:val="24"/>
          <w:lang w:val="en-US"/>
        </w:rPr>
        <w:t>me</w:t>
      </w:r>
      <w:r>
        <w:rPr>
          <w:rFonts w:ascii="Times New Roman" w:hAnsi="Times New Roman" w:cs="Times New Roman" w:hint="eastAsia"/>
          <w:sz w:val="24"/>
          <w:szCs w:val="24"/>
          <w:lang w:val="en-US"/>
        </w:rPr>
        <w:t xml:space="preserve"> coarsened in both Alloy B and M30 after holding for 1000 hours at </w:t>
      </w:r>
      <w:r>
        <w:rPr>
          <w:rFonts w:ascii="Times New Roman" w:hAnsi="Times New Roman" w:cs="Times New Roman"/>
          <w:sz w:val="24"/>
          <w:szCs w:val="24"/>
          <w:lang w:val="en-US"/>
        </w:rPr>
        <w:t>3</w:t>
      </w:r>
      <w:r>
        <w:rPr>
          <w:rFonts w:ascii="Times New Roman" w:hAnsi="Times New Roman" w:cs="Times New Roman" w:hint="eastAsia"/>
          <w:sz w:val="24"/>
          <w:szCs w:val="24"/>
          <w:lang w:val="en-US"/>
        </w:rPr>
        <w:t>50</w:t>
      </w:r>
      <w:r>
        <w:rPr>
          <w:rFonts w:ascii="Times New Roman" w:hAnsi="Times New Roman" w:cs="Times New Roman"/>
          <w:sz w:val="24"/>
          <w:szCs w:val="24"/>
          <w:lang w:val="en-US"/>
        </w:rPr>
        <w:t>°C</w:t>
      </w:r>
      <w:r>
        <w:rPr>
          <w:rFonts w:ascii="Times New Roman" w:hAnsi="Times New Roman" w:cs="Times New Roman" w:hint="eastAsia"/>
          <w:sz w:val="24"/>
          <w:szCs w:val="24"/>
          <w:lang w:val="en-US"/>
        </w:rPr>
        <w:t xml:space="preserve"> compared with the dispersoids shown in F</w:t>
      </w:r>
      <w:r>
        <w:rPr>
          <w:rFonts w:ascii="Times New Roman" w:hAnsi="Times New Roman" w:cs="Times New Roman"/>
          <w:sz w:val="24"/>
          <w:szCs w:val="24"/>
          <w:lang w:val="en-US"/>
        </w:rPr>
        <w:t>i</w:t>
      </w:r>
      <w:r>
        <w:rPr>
          <w:rFonts w:ascii="Times New Roman" w:hAnsi="Times New Roman" w:cs="Times New Roman" w:hint="eastAsia"/>
          <w:sz w:val="24"/>
          <w:szCs w:val="24"/>
          <w:lang w:val="en-US"/>
        </w:rPr>
        <w:t xml:space="preserve">g. 6 after </w:t>
      </w:r>
      <w:r>
        <w:rPr>
          <w:rFonts w:ascii="Times New Roman" w:hAnsi="Times New Roman" w:cs="Times New Roman"/>
          <w:sz w:val="24"/>
          <w:szCs w:val="24"/>
          <w:lang w:val="en-US"/>
        </w:rPr>
        <w:t xml:space="preserve">the </w:t>
      </w:r>
      <w:r>
        <w:rPr>
          <w:rFonts w:ascii="Times New Roman" w:hAnsi="Times New Roman" w:cs="Times New Roman" w:hint="eastAsia"/>
          <w:sz w:val="24"/>
          <w:szCs w:val="24"/>
          <w:lang w:val="en-US"/>
        </w:rPr>
        <w:t>peak heat treatment (</w:t>
      </w:r>
      <w:r>
        <w:rPr>
          <w:rFonts w:ascii="Times New Roman" w:hAnsi="Times New Roman" w:cs="Times New Roman"/>
          <w:sz w:val="24"/>
          <w:szCs w:val="24"/>
          <w:lang w:val="en-US"/>
        </w:rPr>
        <w:t>375°C/48h</w:t>
      </w:r>
      <w:r>
        <w:rPr>
          <w:rFonts w:ascii="Times New Roman" w:hAnsi="Times New Roman" w:cs="Times New Roman" w:hint="eastAsia"/>
          <w:sz w:val="24"/>
          <w:szCs w:val="24"/>
          <w:lang w:val="en-US"/>
        </w:rPr>
        <w:t xml:space="preserve">). </w:t>
      </w:r>
    </w:p>
    <w:p w:rsidR="00380069" w:rsidRDefault="004A3391">
      <w:pPr>
        <w:spacing w:after="0"/>
        <w:ind w:firstLineChars="200" w:firstLine="480"/>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85888" behindDoc="0" locked="0" layoutInCell="1" allowOverlap="1" wp14:anchorId="0D7D1012" wp14:editId="11DE43A8">
            <wp:simplePos x="0" y="0"/>
            <wp:positionH relativeFrom="column">
              <wp:posOffset>71120</wp:posOffset>
            </wp:positionH>
            <wp:positionV relativeFrom="paragraph">
              <wp:posOffset>60325</wp:posOffset>
            </wp:positionV>
            <wp:extent cx="5399405" cy="1905635"/>
            <wp:effectExtent l="0" t="0" r="0" b="0"/>
            <wp:wrapNone/>
            <wp:docPr id="12" name="Picture 12" descr="G:\3004\paper\Mo\Figs\For paper\creep-long time holding-04.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004\paper\Mo\Figs\For paper\creep-long time holding-04.29.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9405" cy="1905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069" w:rsidRDefault="00380069">
      <w:pPr>
        <w:spacing w:after="0"/>
        <w:ind w:firstLineChars="200" w:firstLine="480"/>
        <w:jc w:val="both"/>
        <w:rPr>
          <w:rFonts w:ascii="Times New Roman" w:hAnsi="Times New Roman" w:cs="Times New Roman"/>
          <w:sz w:val="24"/>
          <w:szCs w:val="24"/>
          <w:lang w:val="en-US"/>
        </w:rPr>
      </w:pPr>
    </w:p>
    <w:p w:rsidR="00380069" w:rsidRDefault="00380069">
      <w:pPr>
        <w:spacing w:after="0"/>
        <w:ind w:firstLineChars="200" w:firstLine="480"/>
        <w:jc w:val="both"/>
        <w:rPr>
          <w:rFonts w:ascii="Times New Roman" w:hAnsi="Times New Roman" w:cs="Times New Roman"/>
          <w:sz w:val="24"/>
          <w:szCs w:val="24"/>
          <w:lang w:val="en-US"/>
        </w:rPr>
      </w:pPr>
    </w:p>
    <w:p w:rsidR="004A3391" w:rsidRDefault="004A3391">
      <w:pPr>
        <w:spacing w:after="0"/>
        <w:ind w:firstLineChars="200" w:firstLine="480"/>
        <w:jc w:val="both"/>
        <w:rPr>
          <w:rFonts w:ascii="Times New Roman" w:hAnsi="Times New Roman" w:cs="Times New Roman"/>
          <w:sz w:val="24"/>
          <w:szCs w:val="24"/>
          <w:lang w:val="en-US"/>
        </w:rPr>
      </w:pPr>
    </w:p>
    <w:p w:rsidR="004A3391" w:rsidRDefault="004A3391">
      <w:pPr>
        <w:spacing w:after="0"/>
        <w:ind w:firstLineChars="200" w:firstLine="480"/>
        <w:jc w:val="both"/>
        <w:rPr>
          <w:rFonts w:ascii="Times New Roman" w:hAnsi="Times New Roman" w:cs="Times New Roman"/>
          <w:sz w:val="24"/>
          <w:szCs w:val="24"/>
          <w:lang w:val="en-US"/>
        </w:rPr>
      </w:pPr>
    </w:p>
    <w:p w:rsidR="004A3391" w:rsidRDefault="004A3391">
      <w:pPr>
        <w:spacing w:after="0"/>
        <w:ind w:firstLineChars="200" w:firstLine="480"/>
        <w:jc w:val="both"/>
        <w:rPr>
          <w:rFonts w:ascii="Times New Roman" w:hAnsi="Times New Roman" w:cs="Times New Roman"/>
          <w:sz w:val="24"/>
          <w:szCs w:val="24"/>
          <w:lang w:val="en-US"/>
        </w:rPr>
      </w:pPr>
    </w:p>
    <w:p w:rsidR="004A3391" w:rsidRDefault="004A3391">
      <w:pPr>
        <w:spacing w:after="0"/>
        <w:ind w:firstLineChars="200" w:firstLine="480"/>
        <w:jc w:val="both"/>
        <w:rPr>
          <w:rFonts w:ascii="Times New Roman" w:hAnsi="Times New Roman" w:cs="Times New Roman"/>
          <w:sz w:val="24"/>
          <w:szCs w:val="24"/>
          <w:lang w:val="en-US"/>
        </w:rPr>
      </w:pPr>
    </w:p>
    <w:p w:rsidR="004A3391" w:rsidRDefault="004A3391">
      <w:pPr>
        <w:spacing w:after="0"/>
        <w:ind w:firstLineChars="200" w:firstLine="480"/>
        <w:jc w:val="both"/>
        <w:rPr>
          <w:rFonts w:ascii="Times New Roman" w:hAnsi="Times New Roman" w:cs="Times New Roman"/>
          <w:sz w:val="24"/>
          <w:szCs w:val="24"/>
          <w:lang w:val="en-US"/>
        </w:rPr>
      </w:pPr>
    </w:p>
    <w:p w:rsidR="004A3391" w:rsidRDefault="004A3391">
      <w:pPr>
        <w:spacing w:after="0"/>
        <w:ind w:firstLineChars="200" w:firstLine="480"/>
        <w:jc w:val="both"/>
        <w:rPr>
          <w:rFonts w:ascii="Times New Roman" w:hAnsi="Times New Roman" w:cs="Times New Roman"/>
          <w:sz w:val="24"/>
          <w:szCs w:val="24"/>
          <w:lang w:val="en-US"/>
        </w:rPr>
      </w:pPr>
    </w:p>
    <w:p w:rsidR="00380069" w:rsidRDefault="00380069">
      <w:pPr>
        <w:spacing w:after="0"/>
        <w:ind w:firstLineChars="200" w:firstLine="480"/>
        <w:jc w:val="both"/>
        <w:rPr>
          <w:rFonts w:ascii="Times New Roman" w:hAnsi="Times New Roman" w:cs="Times New Roman"/>
          <w:sz w:val="24"/>
          <w:szCs w:val="24"/>
          <w:lang w:val="en-US"/>
        </w:rPr>
      </w:pPr>
    </w:p>
    <w:p w:rsidR="00DD76A7" w:rsidRDefault="009550F6" w:rsidP="00DD76A7">
      <w:pPr>
        <w:spacing w:after="120"/>
        <w:jc w:val="center"/>
        <w:rPr>
          <w:rFonts w:ascii="Times New Roman" w:hAnsi="Times New Roman" w:cs="Times New Roman"/>
          <w:sz w:val="24"/>
          <w:szCs w:val="24"/>
          <w:lang w:val="en-US"/>
        </w:rPr>
      </w:pPr>
      <w:r>
        <w:rPr>
          <w:rFonts w:ascii="Times New Roman" w:hAnsi="Times New Roman" w:cs="Times New Roman" w:hint="eastAsia"/>
          <w:sz w:val="24"/>
          <w:szCs w:val="24"/>
          <w:lang w:val="en-US"/>
        </w:rPr>
        <w:t>Fig. 14 Creep curves after long-time thermal holding process in Alloys B and M30</w:t>
      </w:r>
    </w:p>
    <w:p w:rsidR="00380069" w:rsidRDefault="009550F6" w:rsidP="00E57680">
      <w:pPr>
        <w:spacing w:after="0"/>
        <w:jc w:val="center"/>
        <w:rPr>
          <w:rFonts w:ascii="Times New Roman" w:hAnsi="Times New Roman" w:cs="Times New Roman"/>
          <w:sz w:val="24"/>
          <w:szCs w:val="24"/>
          <w:lang w:val="en-US"/>
        </w:rPr>
      </w:pPr>
      <w:r>
        <w:rPr>
          <w:rFonts w:ascii="Times New Roman" w:hAnsi="Times New Roman" w:cs="Times New Roman" w:hint="eastAsia"/>
          <w:sz w:val="24"/>
          <w:szCs w:val="24"/>
          <w:lang w:val="en-US"/>
        </w:rPr>
        <w:t xml:space="preserve">Table 3 Creep </w:t>
      </w:r>
      <w:r>
        <w:rPr>
          <w:rFonts w:ascii="Times New Roman" w:hAnsi="Times New Roman" w:cs="Times New Roman"/>
          <w:sz w:val="24"/>
          <w:szCs w:val="24"/>
          <w:lang w:val="en-US"/>
        </w:rPr>
        <w:t>properties</w:t>
      </w:r>
      <w:r>
        <w:rPr>
          <w:rFonts w:ascii="Times New Roman" w:hAnsi="Times New Roman" w:cs="Times New Roman" w:hint="eastAsia"/>
          <w:sz w:val="24"/>
          <w:szCs w:val="24"/>
          <w:lang w:val="en-US"/>
        </w:rPr>
        <w:t xml:space="preserve"> after </w:t>
      </w:r>
      <w:r>
        <w:rPr>
          <w:rFonts w:ascii="Times New Roman" w:hAnsi="Times New Roman" w:cs="Times New Roman"/>
          <w:sz w:val="24"/>
          <w:szCs w:val="24"/>
          <w:lang w:val="en-US"/>
        </w:rPr>
        <w:t xml:space="preserve">peak treatment and </w:t>
      </w:r>
      <w:r>
        <w:rPr>
          <w:rFonts w:ascii="Times New Roman" w:hAnsi="Times New Roman" w:cs="Times New Roman" w:hint="eastAsia"/>
          <w:sz w:val="24"/>
          <w:szCs w:val="24"/>
          <w:lang w:val="en-US"/>
        </w:rPr>
        <w:t>long-t</w:t>
      </w:r>
      <w:r>
        <w:rPr>
          <w:rFonts w:ascii="Times New Roman" w:hAnsi="Times New Roman" w:cs="Times New Roman"/>
          <w:sz w:val="24"/>
          <w:szCs w:val="24"/>
          <w:lang w:val="en-US"/>
        </w:rPr>
        <w:t>erm</w:t>
      </w:r>
      <w:r>
        <w:rPr>
          <w:rFonts w:ascii="Times New Roman" w:hAnsi="Times New Roman" w:cs="Times New Roman" w:hint="eastAsia"/>
          <w:sz w:val="24"/>
          <w:szCs w:val="24"/>
          <w:lang w:val="en-US"/>
        </w:rPr>
        <w:t xml:space="preserve"> thermal holding</w:t>
      </w:r>
      <w:r w:rsidR="00ED5B87">
        <w:rPr>
          <w:rFonts w:ascii="Times New Roman" w:hAnsi="Times New Roman" w:cs="Times New Roman" w:hint="eastAsia"/>
          <w:sz w:val="24"/>
          <w:szCs w:val="24"/>
          <w:lang w:val="en-US"/>
        </w:rPr>
        <w:t xml:space="preserve">                               </w:t>
      </w:r>
      <w:r>
        <w:rPr>
          <w:rFonts w:ascii="Times New Roman" w:hAnsi="Times New Roman" w:cs="Times New Roman" w:hint="eastAsia"/>
          <w:sz w:val="24"/>
          <w:szCs w:val="24"/>
          <w:lang w:val="en-US"/>
        </w:rPr>
        <w:t xml:space="preserve"> in Alloys B and M30</w:t>
      </w:r>
    </w:p>
    <w:tbl>
      <w:tblPr>
        <w:tblW w:w="5000" w:type="pct"/>
        <w:tblLayout w:type="fixed"/>
        <w:tblLook w:val="04A0" w:firstRow="1" w:lastRow="0" w:firstColumn="1" w:lastColumn="0" w:noHBand="0" w:noVBand="1"/>
      </w:tblPr>
      <w:tblGrid>
        <w:gridCol w:w="1383"/>
        <w:gridCol w:w="992"/>
        <w:gridCol w:w="1419"/>
        <w:gridCol w:w="1279"/>
        <w:gridCol w:w="1275"/>
        <w:gridCol w:w="1135"/>
        <w:gridCol w:w="1373"/>
      </w:tblGrid>
      <w:tr w:rsidR="00ED5B87" w:rsidRPr="00490B82" w:rsidTr="009804D7">
        <w:trPr>
          <w:trHeight w:val="315"/>
        </w:trPr>
        <w:tc>
          <w:tcPr>
            <w:tcW w:w="781" w:type="pct"/>
            <w:vMerge w:val="restart"/>
            <w:tcBorders>
              <w:top w:val="single" w:sz="8" w:space="0" w:color="auto"/>
              <w:left w:val="nil"/>
              <w:bottom w:val="single" w:sz="8" w:space="0" w:color="000000"/>
              <w:right w:val="nil"/>
            </w:tcBorders>
            <w:shd w:val="clear" w:color="auto" w:fill="auto"/>
            <w:noWrap/>
            <w:vAlign w:val="center"/>
            <w:hideMark/>
          </w:tcPr>
          <w:p w:rsidR="00ED5B87" w:rsidRPr="00490B82" w:rsidRDefault="00ED5B87" w:rsidP="009804D7">
            <w:pPr>
              <w:spacing w:after="0" w:line="240" w:lineRule="auto"/>
              <w:jc w:val="center"/>
              <w:rPr>
                <w:rFonts w:ascii="Times New Roman" w:eastAsia="Times New Roman" w:hAnsi="Times New Roman" w:cs="Times New Roman"/>
                <w:color w:val="000000"/>
                <w:sz w:val="24"/>
                <w:szCs w:val="24"/>
              </w:rPr>
            </w:pPr>
            <w:r w:rsidRPr="00490B82">
              <w:rPr>
                <w:rFonts w:ascii="Times New Roman" w:eastAsia="Times New Roman" w:hAnsi="Times New Roman" w:cs="Times New Roman"/>
                <w:color w:val="000000"/>
                <w:sz w:val="24"/>
                <w:szCs w:val="24"/>
              </w:rPr>
              <w:t>Alloy code</w:t>
            </w:r>
          </w:p>
        </w:tc>
        <w:tc>
          <w:tcPr>
            <w:tcW w:w="1361" w:type="pct"/>
            <w:gridSpan w:val="2"/>
            <w:tcBorders>
              <w:top w:val="single" w:sz="8" w:space="0" w:color="auto"/>
              <w:left w:val="nil"/>
              <w:bottom w:val="nil"/>
              <w:right w:val="nil"/>
            </w:tcBorders>
            <w:shd w:val="clear" w:color="auto" w:fill="auto"/>
            <w:noWrap/>
            <w:vAlign w:val="center"/>
            <w:hideMark/>
          </w:tcPr>
          <w:p w:rsidR="00ED5B87" w:rsidRPr="00490B82" w:rsidRDefault="00ED5B87" w:rsidP="009804D7">
            <w:pPr>
              <w:spacing w:after="0" w:line="240" w:lineRule="auto"/>
              <w:jc w:val="center"/>
              <w:rPr>
                <w:rFonts w:ascii="Times New Roman" w:eastAsia="Times New Roman" w:hAnsi="Times New Roman" w:cs="Times New Roman"/>
                <w:color w:val="000000"/>
                <w:sz w:val="24"/>
                <w:szCs w:val="24"/>
              </w:rPr>
            </w:pPr>
            <w:r w:rsidRPr="00490B82">
              <w:rPr>
                <w:rFonts w:ascii="Times New Roman" w:eastAsia="Times New Roman" w:hAnsi="Times New Roman" w:cs="Times New Roman"/>
                <w:color w:val="000000"/>
                <w:sz w:val="24"/>
                <w:szCs w:val="24"/>
              </w:rPr>
              <w:t>375</w:t>
            </w:r>
            <w:r w:rsidRPr="00CB5078">
              <w:rPr>
                <w:rFonts w:ascii="Times New Roman" w:hAnsi="Times New Roman" w:cs="Times New Roman"/>
                <w:sz w:val="24"/>
                <w:szCs w:val="24"/>
              </w:rPr>
              <w:t>°C</w:t>
            </w:r>
            <w:r w:rsidRPr="00490B82">
              <w:rPr>
                <w:rFonts w:ascii="Times New Roman" w:eastAsia="Times New Roman" w:hAnsi="Times New Roman" w:cs="Times New Roman"/>
                <w:color w:val="000000"/>
                <w:sz w:val="24"/>
                <w:szCs w:val="24"/>
              </w:rPr>
              <w:t>/48h</w:t>
            </w:r>
          </w:p>
        </w:tc>
        <w:tc>
          <w:tcPr>
            <w:tcW w:w="1442" w:type="pct"/>
            <w:gridSpan w:val="2"/>
            <w:tcBorders>
              <w:top w:val="single" w:sz="8" w:space="0" w:color="auto"/>
              <w:left w:val="nil"/>
              <w:bottom w:val="nil"/>
              <w:right w:val="nil"/>
            </w:tcBorders>
            <w:shd w:val="clear" w:color="auto" w:fill="auto"/>
            <w:noWrap/>
            <w:vAlign w:val="center"/>
            <w:hideMark/>
          </w:tcPr>
          <w:p w:rsidR="00ED5B87" w:rsidRPr="00490B82" w:rsidRDefault="00ED5B87" w:rsidP="009804D7">
            <w:pPr>
              <w:spacing w:after="0" w:line="240" w:lineRule="auto"/>
              <w:jc w:val="center"/>
              <w:rPr>
                <w:rFonts w:ascii="Times New Roman" w:eastAsia="Times New Roman" w:hAnsi="Times New Roman" w:cs="Times New Roman"/>
                <w:color w:val="000000"/>
                <w:sz w:val="24"/>
                <w:szCs w:val="24"/>
              </w:rPr>
            </w:pPr>
            <w:r w:rsidRPr="00490B82">
              <w:rPr>
                <w:rFonts w:ascii="Times New Roman" w:eastAsia="Times New Roman" w:hAnsi="Times New Roman" w:cs="Times New Roman"/>
                <w:color w:val="000000"/>
                <w:sz w:val="24"/>
                <w:szCs w:val="24"/>
              </w:rPr>
              <w:t>375</w:t>
            </w:r>
            <w:r w:rsidRPr="00CB5078">
              <w:rPr>
                <w:rFonts w:ascii="Times New Roman" w:hAnsi="Times New Roman" w:cs="Times New Roman"/>
                <w:sz w:val="24"/>
                <w:szCs w:val="24"/>
              </w:rPr>
              <w:t>°C</w:t>
            </w:r>
            <w:r w:rsidRPr="00490B82">
              <w:rPr>
                <w:rFonts w:ascii="Times New Roman" w:eastAsia="Times New Roman" w:hAnsi="Times New Roman" w:cs="Times New Roman"/>
                <w:color w:val="000000"/>
                <w:sz w:val="24"/>
                <w:szCs w:val="24"/>
              </w:rPr>
              <w:t>/48h + 350</w:t>
            </w:r>
            <w:r w:rsidRPr="00CB5078">
              <w:rPr>
                <w:rFonts w:ascii="Times New Roman" w:hAnsi="Times New Roman" w:cs="Times New Roman"/>
                <w:sz w:val="24"/>
                <w:szCs w:val="24"/>
              </w:rPr>
              <w:t>°C</w:t>
            </w:r>
            <w:r w:rsidRPr="00490B82">
              <w:rPr>
                <w:rFonts w:ascii="Times New Roman" w:eastAsia="Times New Roman" w:hAnsi="Times New Roman" w:cs="Times New Roman"/>
                <w:color w:val="000000"/>
                <w:sz w:val="24"/>
                <w:szCs w:val="24"/>
              </w:rPr>
              <w:t>/1000h</w:t>
            </w:r>
          </w:p>
        </w:tc>
        <w:tc>
          <w:tcPr>
            <w:tcW w:w="1416" w:type="pct"/>
            <w:gridSpan w:val="2"/>
            <w:tcBorders>
              <w:top w:val="single" w:sz="8" w:space="0" w:color="auto"/>
              <w:left w:val="nil"/>
              <w:bottom w:val="nil"/>
              <w:right w:val="nil"/>
            </w:tcBorders>
            <w:shd w:val="clear" w:color="auto" w:fill="auto"/>
            <w:noWrap/>
            <w:vAlign w:val="center"/>
            <w:hideMark/>
          </w:tcPr>
          <w:p w:rsidR="00ED5B87" w:rsidRPr="00490B82" w:rsidRDefault="00ED5B87" w:rsidP="009804D7">
            <w:pPr>
              <w:spacing w:after="0" w:line="240" w:lineRule="auto"/>
              <w:jc w:val="center"/>
              <w:rPr>
                <w:rFonts w:ascii="Times New Roman" w:eastAsia="Times New Roman" w:hAnsi="Times New Roman" w:cs="Times New Roman"/>
                <w:color w:val="000000"/>
                <w:sz w:val="24"/>
                <w:szCs w:val="24"/>
              </w:rPr>
            </w:pPr>
            <w:r w:rsidRPr="00490B82">
              <w:rPr>
                <w:rFonts w:ascii="Times New Roman" w:eastAsia="Times New Roman" w:hAnsi="Times New Roman" w:cs="Times New Roman"/>
                <w:color w:val="000000"/>
                <w:sz w:val="24"/>
                <w:szCs w:val="24"/>
              </w:rPr>
              <w:t>375</w:t>
            </w:r>
            <w:r w:rsidRPr="00CB5078">
              <w:rPr>
                <w:rFonts w:ascii="Times New Roman" w:hAnsi="Times New Roman" w:cs="Times New Roman"/>
                <w:sz w:val="24"/>
                <w:szCs w:val="24"/>
              </w:rPr>
              <w:t>°C</w:t>
            </w:r>
            <w:r w:rsidRPr="00490B82">
              <w:rPr>
                <w:rFonts w:ascii="Times New Roman" w:eastAsia="Times New Roman" w:hAnsi="Times New Roman" w:cs="Times New Roman"/>
                <w:color w:val="000000"/>
                <w:sz w:val="24"/>
                <w:szCs w:val="24"/>
              </w:rPr>
              <w:t>/48h + 400</w:t>
            </w:r>
            <w:r w:rsidRPr="00CB5078">
              <w:rPr>
                <w:rFonts w:ascii="Times New Roman" w:hAnsi="Times New Roman" w:cs="Times New Roman"/>
                <w:sz w:val="24"/>
                <w:szCs w:val="24"/>
              </w:rPr>
              <w:t>°C</w:t>
            </w:r>
            <w:r w:rsidRPr="00490B82">
              <w:rPr>
                <w:rFonts w:ascii="Times New Roman" w:eastAsia="Times New Roman" w:hAnsi="Times New Roman" w:cs="Times New Roman"/>
                <w:color w:val="000000"/>
                <w:sz w:val="24"/>
                <w:szCs w:val="24"/>
              </w:rPr>
              <w:t>/1000h</w:t>
            </w:r>
          </w:p>
        </w:tc>
      </w:tr>
      <w:tr w:rsidR="00ED5B87" w:rsidRPr="00490B82" w:rsidTr="009804D7">
        <w:trPr>
          <w:trHeight w:val="960"/>
        </w:trPr>
        <w:tc>
          <w:tcPr>
            <w:tcW w:w="781" w:type="pct"/>
            <w:vMerge/>
            <w:tcBorders>
              <w:top w:val="single" w:sz="8" w:space="0" w:color="auto"/>
              <w:left w:val="nil"/>
              <w:bottom w:val="single" w:sz="8" w:space="0" w:color="000000"/>
              <w:right w:val="nil"/>
            </w:tcBorders>
            <w:vAlign w:val="center"/>
            <w:hideMark/>
          </w:tcPr>
          <w:p w:rsidR="00ED5B87" w:rsidRPr="00490B82" w:rsidRDefault="00ED5B87" w:rsidP="009804D7">
            <w:pPr>
              <w:spacing w:after="0" w:line="240" w:lineRule="auto"/>
              <w:rPr>
                <w:rFonts w:ascii="Times New Roman" w:eastAsia="Times New Roman" w:hAnsi="Times New Roman" w:cs="Times New Roman"/>
                <w:color w:val="000000"/>
                <w:sz w:val="24"/>
                <w:szCs w:val="24"/>
              </w:rPr>
            </w:pPr>
          </w:p>
        </w:tc>
        <w:tc>
          <w:tcPr>
            <w:tcW w:w="560" w:type="pct"/>
            <w:tcBorders>
              <w:top w:val="nil"/>
              <w:left w:val="nil"/>
              <w:bottom w:val="single" w:sz="8" w:space="0" w:color="auto"/>
              <w:right w:val="nil"/>
            </w:tcBorders>
            <w:shd w:val="clear" w:color="auto" w:fill="auto"/>
            <w:vAlign w:val="center"/>
            <w:hideMark/>
          </w:tcPr>
          <w:p w:rsidR="00ED5B87" w:rsidRPr="00490B82" w:rsidRDefault="00ED5B87" w:rsidP="009804D7">
            <w:pPr>
              <w:spacing w:after="0" w:line="240" w:lineRule="auto"/>
              <w:jc w:val="center"/>
              <w:rPr>
                <w:rFonts w:ascii="Times New Roman" w:eastAsia="Times New Roman" w:hAnsi="Times New Roman" w:cs="Times New Roman"/>
                <w:color w:val="000000"/>
                <w:sz w:val="24"/>
                <w:szCs w:val="24"/>
              </w:rPr>
            </w:pPr>
            <w:r w:rsidRPr="00490B82">
              <w:rPr>
                <w:rFonts w:ascii="Times New Roman" w:eastAsia="Times New Roman" w:hAnsi="Times New Roman" w:cs="Times New Roman"/>
                <w:color w:val="000000"/>
                <w:sz w:val="24"/>
                <w:szCs w:val="24"/>
              </w:rPr>
              <w:t xml:space="preserve">Total creep strain </w:t>
            </w:r>
          </w:p>
        </w:tc>
        <w:tc>
          <w:tcPr>
            <w:tcW w:w="801" w:type="pct"/>
            <w:tcBorders>
              <w:top w:val="nil"/>
              <w:left w:val="nil"/>
              <w:bottom w:val="single" w:sz="8" w:space="0" w:color="auto"/>
              <w:right w:val="nil"/>
            </w:tcBorders>
            <w:shd w:val="clear" w:color="auto" w:fill="auto"/>
            <w:vAlign w:val="center"/>
            <w:hideMark/>
          </w:tcPr>
          <w:p w:rsidR="00ED5B87" w:rsidRPr="00490B82" w:rsidRDefault="00ED5B87" w:rsidP="009804D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w:t>
            </w:r>
            <w:r>
              <w:rPr>
                <w:rFonts w:ascii="Times New Roman" w:hAnsi="Times New Roman" w:cs="Times New Roman" w:hint="eastAsia"/>
                <w:color w:val="000000"/>
                <w:sz w:val="24"/>
                <w:szCs w:val="24"/>
              </w:rPr>
              <w:t>m</w:t>
            </w:r>
            <w:r w:rsidRPr="00490B82">
              <w:rPr>
                <w:rFonts w:ascii="Times New Roman" w:eastAsia="Times New Roman" w:hAnsi="Times New Roman" w:cs="Times New Roman"/>
                <w:color w:val="000000"/>
                <w:sz w:val="24"/>
                <w:szCs w:val="24"/>
              </w:rPr>
              <w:t>um creep rate, s</w:t>
            </w:r>
            <w:r w:rsidRPr="00490B82">
              <w:rPr>
                <w:rFonts w:ascii="Times New Roman" w:eastAsia="Times New Roman" w:hAnsi="Times New Roman" w:cs="Times New Roman"/>
                <w:color w:val="000000"/>
                <w:sz w:val="24"/>
                <w:szCs w:val="24"/>
                <w:vertAlign w:val="superscript"/>
              </w:rPr>
              <w:t xml:space="preserve">-1 </w:t>
            </w:r>
          </w:p>
        </w:tc>
        <w:tc>
          <w:tcPr>
            <w:tcW w:w="722" w:type="pct"/>
            <w:tcBorders>
              <w:top w:val="nil"/>
              <w:left w:val="nil"/>
              <w:bottom w:val="single" w:sz="8" w:space="0" w:color="auto"/>
              <w:right w:val="nil"/>
            </w:tcBorders>
            <w:shd w:val="clear" w:color="auto" w:fill="auto"/>
            <w:vAlign w:val="center"/>
            <w:hideMark/>
          </w:tcPr>
          <w:p w:rsidR="00ED5B87" w:rsidRPr="00490B82" w:rsidRDefault="00ED5B87" w:rsidP="009804D7">
            <w:pPr>
              <w:spacing w:after="0" w:line="240" w:lineRule="auto"/>
              <w:jc w:val="center"/>
              <w:rPr>
                <w:rFonts w:ascii="Times New Roman" w:eastAsia="Times New Roman" w:hAnsi="Times New Roman" w:cs="Times New Roman"/>
                <w:color w:val="000000"/>
                <w:sz w:val="24"/>
                <w:szCs w:val="24"/>
              </w:rPr>
            </w:pPr>
            <w:r w:rsidRPr="00490B82">
              <w:rPr>
                <w:rFonts w:ascii="Times New Roman" w:eastAsia="Times New Roman" w:hAnsi="Times New Roman" w:cs="Times New Roman"/>
                <w:color w:val="000000"/>
                <w:sz w:val="24"/>
                <w:szCs w:val="24"/>
              </w:rPr>
              <w:t xml:space="preserve">Total creep strain </w:t>
            </w:r>
          </w:p>
        </w:tc>
        <w:tc>
          <w:tcPr>
            <w:tcW w:w="720" w:type="pct"/>
            <w:tcBorders>
              <w:top w:val="nil"/>
              <w:left w:val="nil"/>
              <w:bottom w:val="single" w:sz="8" w:space="0" w:color="auto"/>
              <w:right w:val="nil"/>
            </w:tcBorders>
            <w:shd w:val="clear" w:color="auto" w:fill="auto"/>
            <w:vAlign w:val="center"/>
            <w:hideMark/>
          </w:tcPr>
          <w:p w:rsidR="00ED5B87" w:rsidRPr="00490B82" w:rsidRDefault="00ED5B87" w:rsidP="009804D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w:t>
            </w:r>
            <w:r>
              <w:rPr>
                <w:rFonts w:ascii="Times New Roman" w:hAnsi="Times New Roman" w:cs="Times New Roman" w:hint="eastAsia"/>
                <w:color w:val="000000"/>
                <w:sz w:val="24"/>
                <w:szCs w:val="24"/>
              </w:rPr>
              <w:t>m</w:t>
            </w:r>
            <w:r w:rsidRPr="00490B82">
              <w:rPr>
                <w:rFonts w:ascii="Times New Roman" w:eastAsia="Times New Roman" w:hAnsi="Times New Roman" w:cs="Times New Roman"/>
                <w:color w:val="000000"/>
                <w:sz w:val="24"/>
                <w:szCs w:val="24"/>
              </w:rPr>
              <w:t>um creep rate, s</w:t>
            </w:r>
            <w:r w:rsidRPr="00490B82">
              <w:rPr>
                <w:rFonts w:ascii="Times New Roman" w:eastAsia="Times New Roman" w:hAnsi="Times New Roman" w:cs="Times New Roman"/>
                <w:color w:val="000000"/>
                <w:sz w:val="24"/>
                <w:szCs w:val="24"/>
                <w:vertAlign w:val="superscript"/>
              </w:rPr>
              <w:t xml:space="preserve">-1 </w:t>
            </w:r>
          </w:p>
        </w:tc>
        <w:tc>
          <w:tcPr>
            <w:tcW w:w="641" w:type="pct"/>
            <w:tcBorders>
              <w:top w:val="nil"/>
              <w:left w:val="nil"/>
              <w:bottom w:val="single" w:sz="8" w:space="0" w:color="auto"/>
              <w:right w:val="nil"/>
            </w:tcBorders>
            <w:shd w:val="clear" w:color="auto" w:fill="auto"/>
            <w:vAlign w:val="center"/>
            <w:hideMark/>
          </w:tcPr>
          <w:p w:rsidR="00ED5B87" w:rsidRPr="00490B82" w:rsidRDefault="00ED5B87" w:rsidP="009804D7">
            <w:pPr>
              <w:spacing w:after="0" w:line="240" w:lineRule="auto"/>
              <w:jc w:val="center"/>
              <w:rPr>
                <w:rFonts w:ascii="Times New Roman" w:eastAsia="Times New Roman" w:hAnsi="Times New Roman" w:cs="Times New Roman"/>
                <w:color w:val="000000"/>
                <w:sz w:val="24"/>
                <w:szCs w:val="24"/>
              </w:rPr>
            </w:pPr>
            <w:r w:rsidRPr="00490B82">
              <w:rPr>
                <w:rFonts w:ascii="Times New Roman" w:eastAsia="Times New Roman" w:hAnsi="Times New Roman" w:cs="Times New Roman"/>
                <w:color w:val="000000"/>
                <w:sz w:val="24"/>
                <w:szCs w:val="24"/>
              </w:rPr>
              <w:t xml:space="preserve">Total creep strain </w:t>
            </w:r>
          </w:p>
        </w:tc>
        <w:tc>
          <w:tcPr>
            <w:tcW w:w="775" w:type="pct"/>
            <w:tcBorders>
              <w:top w:val="nil"/>
              <w:left w:val="nil"/>
              <w:bottom w:val="single" w:sz="8" w:space="0" w:color="auto"/>
              <w:right w:val="nil"/>
            </w:tcBorders>
            <w:shd w:val="clear" w:color="auto" w:fill="auto"/>
            <w:vAlign w:val="center"/>
            <w:hideMark/>
          </w:tcPr>
          <w:p w:rsidR="00ED5B87" w:rsidRPr="00490B82" w:rsidRDefault="00ED5B87" w:rsidP="009804D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w:t>
            </w:r>
            <w:r>
              <w:rPr>
                <w:rFonts w:ascii="Times New Roman" w:hAnsi="Times New Roman" w:cs="Times New Roman" w:hint="eastAsia"/>
                <w:color w:val="000000"/>
                <w:sz w:val="24"/>
                <w:szCs w:val="24"/>
              </w:rPr>
              <w:t>m</w:t>
            </w:r>
            <w:r w:rsidRPr="00490B82">
              <w:rPr>
                <w:rFonts w:ascii="Times New Roman" w:eastAsia="Times New Roman" w:hAnsi="Times New Roman" w:cs="Times New Roman"/>
                <w:color w:val="000000"/>
                <w:sz w:val="24"/>
                <w:szCs w:val="24"/>
              </w:rPr>
              <w:t>um creep rate, s</w:t>
            </w:r>
            <w:r w:rsidRPr="00490B82">
              <w:rPr>
                <w:rFonts w:ascii="Times New Roman" w:eastAsia="Times New Roman" w:hAnsi="Times New Roman" w:cs="Times New Roman"/>
                <w:color w:val="000000"/>
                <w:sz w:val="24"/>
                <w:szCs w:val="24"/>
                <w:vertAlign w:val="superscript"/>
              </w:rPr>
              <w:t xml:space="preserve">-1 </w:t>
            </w:r>
          </w:p>
        </w:tc>
      </w:tr>
      <w:tr w:rsidR="00ED5B87" w:rsidRPr="00490B82" w:rsidTr="009804D7">
        <w:trPr>
          <w:trHeight w:val="375"/>
        </w:trPr>
        <w:tc>
          <w:tcPr>
            <w:tcW w:w="781" w:type="pct"/>
            <w:tcBorders>
              <w:top w:val="nil"/>
              <w:left w:val="nil"/>
              <w:bottom w:val="nil"/>
              <w:right w:val="nil"/>
            </w:tcBorders>
            <w:shd w:val="clear" w:color="auto" w:fill="auto"/>
            <w:noWrap/>
            <w:vAlign w:val="bottom"/>
            <w:hideMark/>
          </w:tcPr>
          <w:p w:rsidR="00ED5B87" w:rsidRPr="00490B82" w:rsidRDefault="00ED5B87" w:rsidP="009804D7">
            <w:pPr>
              <w:spacing w:after="0" w:line="240" w:lineRule="auto"/>
              <w:jc w:val="center"/>
              <w:rPr>
                <w:rFonts w:ascii="Times New Roman" w:eastAsia="Times New Roman" w:hAnsi="Times New Roman" w:cs="Times New Roman"/>
                <w:color w:val="000000"/>
                <w:sz w:val="24"/>
                <w:szCs w:val="24"/>
              </w:rPr>
            </w:pPr>
            <w:r w:rsidRPr="00490B82">
              <w:rPr>
                <w:rFonts w:ascii="Times New Roman" w:eastAsia="Times New Roman" w:hAnsi="Times New Roman" w:cs="Times New Roman"/>
                <w:color w:val="000000"/>
                <w:sz w:val="24"/>
                <w:szCs w:val="24"/>
              </w:rPr>
              <w:t>Alloy B</w:t>
            </w:r>
          </w:p>
        </w:tc>
        <w:tc>
          <w:tcPr>
            <w:tcW w:w="560" w:type="pct"/>
            <w:tcBorders>
              <w:top w:val="nil"/>
              <w:left w:val="nil"/>
              <w:bottom w:val="nil"/>
              <w:right w:val="nil"/>
            </w:tcBorders>
            <w:shd w:val="clear" w:color="auto" w:fill="auto"/>
            <w:noWrap/>
            <w:vAlign w:val="bottom"/>
            <w:hideMark/>
          </w:tcPr>
          <w:p w:rsidR="00ED5B87" w:rsidRPr="00490B82" w:rsidRDefault="00ED5B87" w:rsidP="009804D7">
            <w:pPr>
              <w:spacing w:after="0" w:line="240" w:lineRule="auto"/>
              <w:rPr>
                <w:rFonts w:ascii="Times New Roman" w:eastAsia="Times New Roman" w:hAnsi="Times New Roman" w:cs="Times New Roman"/>
                <w:color w:val="000000"/>
                <w:sz w:val="24"/>
                <w:szCs w:val="24"/>
              </w:rPr>
            </w:pPr>
            <w:r w:rsidRPr="00490B82">
              <w:rPr>
                <w:rFonts w:ascii="Times New Roman" w:eastAsia="Times New Roman" w:hAnsi="Times New Roman" w:cs="Times New Roman"/>
                <w:color w:val="000000"/>
                <w:sz w:val="24"/>
                <w:szCs w:val="24"/>
              </w:rPr>
              <w:t>0.0143</w:t>
            </w:r>
          </w:p>
        </w:tc>
        <w:tc>
          <w:tcPr>
            <w:tcW w:w="801" w:type="pct"/>
            <w:tcBorders>
              <w:top w:val="nil"/>
              <w:left w:val="nil"/>
              <w:bottom w:val="nil"/>
              <w:right w:val="nil"/>
            </w:tcBorders>
            <w:shd w:val="clear" w:color="auto" w:fill="auto"/>
            <w:noWrap/>
            <w:vAlign w:val="bottom"/>
            <w:hideMark/>
          </w:tcPr>
          <w:p w:rsidR="00ED5B87" w:rsidRPr="00490B82" w:rsidRDefault="00ED5B87" w:rsidP="009804D7">
            <w:pPr>
              <w:spacing w:after="0" w:line="240" w:lineRule="auto"/>
              <w:jc w:val="center"/>
              <w:rPr>
                <w:rFonts w:ascii="Times New Roman" w:eastAsia="Times New Roman" w:hAnsi="Times New Roman" w:cs="Times New Roman"/>
                <w:color w:val="000000"/>
                <w:sz w:val="24"/>
                <w:szCs w:val="24"/>
              </w:rPr>
            </w:pPr>
            <w:r w:rsidRPr="00490B82">
              <w:rPr>
                <w:rFonts w:ascii="Times New Roman" w:eastAsia="Times New Roman" w:hAnsi="Times New Roman" w:cs="Times New Roman"/>
                <w:color w:val="000000"/>
                <w:sz w:val="24"/>
                <w:szCs w:val="24"/>
              </w:rPr>
              <w:t>3.1× 10</w:t>
            </w:r>
            <w:r w:rsidRPr="00490B82">
              <w:rPr>
                <w:rFonts w:ascii="Times New Roman" w:eastAsia="Times New Roman" w:hAnsi="Times New Roman" w:cs="Times New Roman"/>
                <w:color w:val="000000"/>
                <w:sz w:val="24"/>
                <w:szCs w:val="24"/>
                <w:vertAlign w:val="superscript"/>
              </w:rPr>
              <w:t>-8</w:t>
            </w:r>
            <w:r w:rsidRPr="00490B82">
              <w:rPr>
                <w:rFonts w:ascii="Times New Roman" w:eastAsia="Times New Roman" w:hAnsi="Times New Roman" w:cs="Times New Roman"/>
                <w:color w:val="000000"/>
                <w:sz w:val="24"/>
                <w:szCs w:val="24"/>
              </w:rPr>
              <w:t xml:space="preserve">  </w:t>
            </w:r>
          </w:p>
        </w:tc>
        <w:tc>
          <w:tcPr>
            <w:tcW w:w="722" w:type="pct"/>
            <w:tcBorders>
              <w:top w:val="nil"/>
              <w:left w:val="nil"/>
              <w:bottom w:val="nil"/>
              <w:right w:val="nil"/>
            </w:tcBorders>
            <w:shd w:val="clear" w:color="auto" w:fill="auto"/>
            <w:noWrap/>
            <w:vAlign w:val="bottom"/>
            <w:hideMark/>
          </w:tcPr>
          <w:p w:rsidR="00ED5B87" w:rsidRPr="00490B82" w:rsidRDefault="00ED5B87" w:rsidP="009804D7">
            <w:pPr>
              <w:spacing w:after="0" w:line="240" w:lineRule="auto"/>
              <w:jc w:val="center"/>
              <w:rPr>
                <w:rFonts w:ascii="Times New Roman" w:eastAsia="Times New Roman" w:hAnsi="Times New Roman" w:cs="Times New Roman"/>
                <w:color w:val="000000"/>
                <w:sz w:val="24"/>
                <w:szCs w:val="24"/>
              </w:rPr>
            </w:pPr>
            <w:r w:rsidRPr="00490B82">
              <w:rPr>
                <w:rFonts w:ascii="Times New Roman" w:eastAsia="Times New Roman" w:hAnsi="Times New Roman" w:cs="Times New Roman"/>
                <w:color w:val="000000"/>
                <w:sz w:val="24"/>
                <w:szCs w:val="24"/>
              </w:rPr>
              <w:t>0.108</w:t>
            </w:r>
          </w:p>
        </w:tc>
        <w:tc>
          <w:tcPr>
            <w:tcW w:w="720" w:type="pct"/>
            <w:tcBorders>
              <w:top w:val="nil"/>
              <w:left w:val="nil"/>
              <w:bottom w:val="nil"/>
              <w:right w:val="nil"/>
            </w:tcBorders>
            <w:shd w:val="clear" w:color="auto" w:fill="auto"/>
            <w:noWrap/>
            <w:vAlign w:val="bottom"/>
            <w:hideMark/>
          </w:tcPr>
          <w:p w:rsidR="00ED5B87" w:rsidRPr="00490B82" w:rsidRDefault="00ED5B87" w:rsidP="009804D7">
            <w:pPr>
              <w:spacing w:after="0" w:line="240" w:lineRule="auto"/>
              <w:jc w:val="center"/>
              <w:rPr>
                <w:rFonts w:ascii="Times New Roman" w:eastAsia="Times New Roman" w:hAnsi="Times New Roman" w:cs="Times New Roman"/>
                <w:color w:val="000000"/>
                <w:sz w:val="24"/>
                <w:szCs w:val="24"/>
              </w:rPr>
            </w:pPr>
            <w:r w:rsidRPr="00490B82">
              <w:rPr>
                <w:rFonts w:ascii="Times New Roman" w:eastAsia="Times New Roman" w:hAnsi="Times New Roman" w:cs="Times New Roman"/>
                <w:color w:val="000000"/>
                <w:sz w:val="24"/>
                <w:szCs w:val="24"/>
              </w:rPr>
              <w:t>2.9× 10</w:t>
            </w:r>
            <w:r w:rsidRPr="00490B82">
              <w:rPr>
                <w:rFonts w:ascii="Times New Roman" w:eastAsia="Times New Roman" w:hAnsi="Times New Roman" w:cs="Times New Roman"/>
                <w:color w:val="000000"/>
                <w:sz w:val="24"/>
                <w:szCs w:val="24"/>
                <w:vertAlign w:val="superscript"/>
              </w:rPr>
              <w:t>-7</w:t>
            </w:r>
            <w:r w:rsidRPr="00490B82">
              <w:rPr>
                <w:rFonts w:ascii="Times New Roman" w:eastAsia="Times New Roman" w:hAnsi="Times New Roman" w:cs="Times New Roman"/>
                <w:color w:val="000000"/>
                <w:sz w:val="24"/>
                <w:szCs w:val="24"/>
              </w:rPr>
              <w:t xml:space="preserve">  </w:t>
            </w:r>
          </w:p>
        </w:tc>
        <w:tc>
          <w:tcPr>
            <w:tcW w:w="641" w:type="pct"/>
            <w:tcBorders>
              <w:top w:val="nil"/>
              <w:left w:val="nil"/>
              <w:bottom w:val="nil"/>
              <w:right w:val="nil"/>
            </w:tcBorders>
            <w:shd w:val="clear" w:color="auto" w:fill="auto"/>
            <w:noWrap/>
            <w:vAlign w:val="bottom"/>
            <w:hideMark/>
          </w:tcPr>
          <w:p w:rsidR="00ED5B87" w:rsidRPr="00490B82" w:rsidRDefault="00ED5B87" w:rsidP="009804D7">
            <w:pPr>
              <w:spacing w:after="0" w:line="240" w:lineRule="auto"/>
              <w:jc w:val="center"/>
              <w:rPr>
                <w:rFonts w:ascii="Times New Roman" w:eastAsia="Times New Roman" w:hAnsi="Times New Roman" w:cs="Times New Roman"/>
                <w:color w:val="000000"/>
                <w:sz w:val="24"/>
                <w:szCs w:val="24"/>
              </w:rPr>
            </w:pPr>
            <w:r w:rsidRPr="00490B82">
              <w:rPr>
                <w:rFonts w:ascii="Times New Roman" w:eastAsia="Times New Roman" w:hAnsi="Times New Roman" w:cs="Times New Roman"/>
                <w:color w:val="000000"/>
                <w:sz w:val="24"/>
                <w:szCs w:val="24"/>
              </w:rPr>
              <w:t>0.165</w:t>
            </w:r>
          </w:p>
        </w:tc>
        <w:tc>
          <w:tcPr>
            <w:tcW w:w="775" w:type="pct"/>
            <w:tcBorders>
              <w:top w:val="nil"/>
              <w:left w:val="nil"/>
              <w:bottom w:val="nil"/>
              <w:right w:val="nil"/>
            </w:tcBorders>
            <w:shd w:val="clear" w:color="auto" w:fill="auto"/>
            <w:noWrap/>
            <w:vAlign w:val="bottom"/>
            <w:hideMark/>
          </w:tcPr>
          <w:p w:rsidR="00ED5B87" w:rsidRPr="00490B82" w:rsidRDefault="00ED5B87" w:rsidP="009804D7">
            <w:pPr>
              <w:spacing w:after="0" w:line="240" w:lineRule="auto"/>
              <w:jc w:val="center"/>
              <w:rPr>
                <w:rFonts w:ascii="Times New Roman" w:eastAsia="Times New Roman" w:hAnsi="Times New Roman" w:cs="Times New Roman"/>
                <w:color w:val="000000"/>
                <w:sz w:val="24"/>
                <w:szCs w:val="24"/>
              </w:rPr>
            </w:pPr>
            <w:r w:rsidRPr="00490B82">
              <w:rPr>
                <w:rFonts w:ascii="Times New Roman" w:eastAsia="Times New Roman" w:hAnsi="Times New Roman" w:cs="Times New Roman"/>
                <w:color w:val="000000"/>
                <w:sz w:val="24"/>
                <w:szCs w:val="24"/>
              </w:rPr>
              <w:t>4.2× 10</w:t>
            </w:r>
            <w:r w:rsidRPr="00490B82">
              <w:rPr>
                <w:rFonts w:ascii="Times New Roman" w:eastAsia="Times New Roman" w:hAnsi="Times New Roman" w:cs="Times New Roman"/>
                <w:color w:val="000000"/>
                <w:sz w:val="24"/>
                <w:szCs w:val="24"/>
                <w:vertAlign w:val="superscript"/>
              </w:rPr>
              <w:t>-7</w:t>
            </w:r>
            <w:r w:rsidRPr="00490B82">
              <w:rPr>
                <w:rFonts w:ascii="Times New Roman" w:eastAsia="Times New Roman" w:hAnsi="Times New Roman" w:cs="Times New Roman"/>
                <w:color w:val="000000"/>
                <w:sz w:val="24"/>
                <w:szCs w:val="24"/>
              </w:rPr>
              <w:t xml:space="preserve">  </w:t>
            </w:r>
          </w:p>
        </w:tc>
      </w:tr>
      <w:tr w:rsidR="00ED5B87" w:rsidRPr="00490B82" w:rsidTr="009804D7">
        <w:trPr>
          <w:trHeight w:val="390"/>
        </w:trPr>
        <w:tc>
          <w:tcPr>
            <w:tcW w:w="781" w:type="pct"/>
            <w:tcBorders>
              <w:top w:val="nil"/>
              <w:left w:val="nil"/>
              <w:bottom w:val="single" w:sz="8" w:space="0" w:color="auto"/>
              <w:right w:val="nil"/>
            </w:tcBorders>
            <w:shd w:val="clear" w:color="auto" w:fill="auto"/>
            <w:noWrap/>
            <w:vAlign w:val="bottom"/>
            <w:hideMark/>
          </w:tcPr>
          <w:p w:rsidR="00ED5B87" w:rsidRPr="00490B82" w:rsidRDefault="00ED5B87" w:rsidP="009804D7">
            <w:pPr>
              <w:spacing w:after="0" w:line="240" w:lineRule="auto"/>
              <w:jc w:val="center"/>
              <w:rPr>
                <w:rFonts w:ascii="Times New Roman" w:eastAsia="Times New Roman" w:hAnsi="Times New Roman" w:cs="Times New Roman"/>
                <w:color w:val="000000"/>
                <w:sz w:val="24"/>
                <w:szCs w:val="24"/>
              </w:rPr>
            </w:pPr>
            <w:r w:rsidRPr="00490B82">
              <w:rPr>
                <w:rFonts w:ascii="Times New Roman" w:eastAsia="Times New Roman" w:hAnsi="Times New Roman" w:cs="Times New Roman"/>
                <w:color w:val="000000"/>
                <w:sz w:val="24"/>
                <w:szCs w:val="24"/>
              </w:rPr>
              <w:t>Alloy M30</w:t>
            </w:r>
          </w:p>
        </w:tc>
        <w:tc>
          <w:tcPr>
            <w:tcW w:w="560" w:type="pct"/>
            <w:tcBorders>
              <w:top w:val="nil"/>
              <w:left w:val="nil"/>
              <w:bottom w:val="single" w:sz="8" w:space="0" w:color="auto"/>
              <w:right w:val="nil"/>
            </w:tcBorders>
            <w:shd w:val="clear" w:color="auto" w:fill="auto"/>
            <w:noWrap/>
            <w:vAlign w:val="bottom"/>
            <w:hideMark/>
          </w:tcPr>
          <w:p w:rsidR="00ED5B87" w:rsidRPr="00490B82" w:rsidRDefault="00ED5B87" w:rsidP="009804D7">
            <w:pPr>
              <w:spacing w:after="0" w:line="240" w:lineRule="auto"/>
              <w:jc w:val="center"/>
              <w:rPr>
                <w:rFonts w:ascii="Times New Roman" w:eastAsia="Times New Roman" w:hAnsi="Times New Roman" w:cs="Times New Roman"/>
                <w:color w:val="000000"/>
                <w:sz w:val="24"/>
                <w:szCs w:val="24"/>
              </w:rPr>
            </w:pPr>
            <w:r w:rsidRPr="00490B82">
              <w:rPr>
                <w:rFonts w:ascii="Times New Roman" w:eastAsia="Times New Roman" w:hAnsi="Times New Roman" w:cs="Times New Roman"/>
                <w:color w:val="000000"/>
                <w:sz w:val="24"/>
                <w:szCs w:val="24"/>
              </w:rPr>
              <w:t>0.0074</w:t>
            </w:r>
          </w:p>
        </w:tc>
        <w:tc>
          <w:tcPr>
            <w:tcW w:w="801" w:type="pct"/>
            <w:tcBorders>
              <w:top w:val="nil"/>
              <w:left w:val="nil"/>
              <w:bottom w:val="single" w:sz="8" w:space="0" w:color="auto"/>
              <w:right w:val="nil"/>
            </w:tcBorders>
            <w:shd w:val="clear" w:color="auto" w:fill="auto"/>
            <w:noWrap/>
            <w:vAlign w:val="bottom"/>
            <w:hideMark/>
          </w:tcPr>
          <w:p w:rsidR="00ED5B87" w:rsidRPr="00490B82" w:rsidRDefault="00ED5B87" w:rsidP="009804D7">
            <w:pPr>
              <w:spacing w:after="0" w:line="240" w:lineRule="auto"/>
              <w:jc w:val="center"/>
              <w:rPr>
                <w:rFonts w:ascii="Times New Roman" w:eastAsia="Times New Roman" w:hAnsi="Times New Roman" w:cs="Times New Roman"/>
                <w:color w:val="000000"/>
                <w:sz w:val="24"/>
                <w:szCs w:val="24"/>
              </w:rPr>
            </w:pPr>
            <w:r w:rsidRPr="00490B82">
              <w:rPr>
                <w:rFonts w:ascii="Times New Roman" w:eastAsia="Times New Roman" w:hAnsi="Times New Roman" w:cs="Times New Roman"/>
                <w:color w:val="000000"/>
                <w:sz w:val="24"/>
                <w:szCs w:val="24"/>
              </w:rPr>
              <w:t>9.6× 10</w:t>
            </w:r>
            <w:r w:rsidRPr="00490B82">
              <w:rPr>
                <w:rFonts w:ascii="Times New Roman" w:eastAsia="Times New Roman" w:hAnsi="Times New Roman" w:cs="Times New Roman"/>
                <w:color w:val="000000"/>
                <w:sz w:val="24"/>
                <w:szCs w:val="24"/>
                <w:vertAlign w:val="superscript"/>
              </w:rPr>
              <w:t>-9</w:t>
            </w:r>
            <w:r w:rsidRPr="00490B82">
              <w:rPr>
                <w:rFonts w:ascii="Times New Roman" w:eastAsia="Times New Roman" w:hAnsi="Times New Roman" w:cs="Times New Roman"/>
                <w:color w:val="000000"/>
                <w:sz w:val="24"/>
                <w:szCs w:val="24"/>
              </w:rPr>
              <w:t xml:space="preserve">  </w:t>
            </w:r>
          </w:p>
        </w:tc>
        <w:tc>
          <w:tcPr>
            <w:tcW w:w="722" w:type="pct"/>
            <w:tcBorders>
              <w:top w:val="nil"/>
              <w:left w:val="nil"/>
              <w:bottom w:val="single" w:sz="8" w:space="0" w:color="auto"/>
              <w:right w:val="nil"/>
            </w:tcBorders>
            <w:shd w:val="clear" w:color="auto" w:fill="auto"/>
            <w:noWrap/>
            <w:vAlign w:val="bottom"/>
            <w:hideMark/>
          </w:tcPr>
          <w:p w:rsidR="00ED5B87" w:rsidRPr="00490B82" w:rsidRDefault="00ED5B87" w:rsidP="009804D7">
            <w:pPr>
              <w:spacing w:after="0" w:line="240" w:lineRule="auto"/>
              <w:jc w:val="center"/>
              <w:rPr>
                <w:rFonts w:ascii="Times New Roman" w:eastAsia="Times New Roman" w:hAnsi="Times New Roman" w:cs="Times New Roman"/>
                <w:color w:val="000000"/>
                <w:sz w:val="24"/>
                <w:szCs w:val="24"/>
              </w:rPr>
            </w:pPr>
            <w:r w:rsidRPr="00490B82">
              <w:rPr>
                <w:rFonts w:ascii="Times New Roman" w:eastAsia="Times New Roman" w:hAnsi="Times New Roman" w:cs="Times New Roman"/>
                <w:color w:val="000000"/>
                <w:sz w:val="24"/>
                <w:szCs w:val="24"/>
              </w:rPr>
              <w:t>0.012</w:t>
            </w:r>
          </w:p>
        </w:tc>
        <w:tc>
          <w:tcPr>
            <w:tcW w:w="720" w:type="pct"/>
            <w:tcBorders>
              <w:top w:val="nil"/>
              <w:left w:val="nil"/>
              <w:bottom w:val="single" w:sz="8" w:space="0" w:color="auto"/>
              <w:right w:val="nil"/>
            </w:tcBorders>
            <w:shd w:val="clear" w:color="auto" w:fill="auto"/>
            <w:noWrap/>
            <w:vAlign w:val="bottom"/>
            <w:hideMark/>
          </w:tcPr>
          <w:p w:rsidR="00ED5B87" w:rsidRPr="00490B82" w:rsidRDefault="00ED5B87" w:rsidP="009804D7">
            <w:pPr>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hint="eastAsia"/>
                <w:color w:val="000000"/>
                <w:sz w:val="24"/>
                <w:szCs w:val="24"/>
              </w:rPr>
              <w:t>1.8</w:t>
            </w:r>
            <w:r w:rsidRPr="00490B82">
              <w:rPr>
                <w:rFonts w:ascii="Times New Roman" w:eastAsia="Times New Roman" w:hAnsi="Times New Roman" w:cs="Times New Roman"/>
                <w:color w:val="000000"/>
                <w:sz w:val="24"/>
                <w:szCs w:val="24"/>
              </w:rPr>
              <w:t xml:space="preserve"> × 10</w:t>
            </w:r>
            <w:r w:rsidRPr="00490B82">
              <w:rPr>
                <w:rFonts w:ascii="Times New Roman" w:eastAsia="Times New Roman" w:hAnsi="Times New Roman" w:cs="Times New Roman"/>
                <w:color w:val="000000"/>
                <w:sz w:val="24"/>
                <w:szCs w:val="24"/>
                <w:vertAlign w:val="superscript"/>
              </w:rPr>
              <w:t>-8</w:t>
            </w:r>
            <w:r w:rsidRPr="00490B82">
              <w:rPr>
                <w:rFonts w:ascii="Times New Roman" w:eastAsia="Times New Roman" w:hAnsi="Times New Roman" w:cs="Times New Roman"/>
                <w:color w:val="000000"/>
                <w:sz w:val="24"/>
                <w:szCs w:val="24"/>
              </w:rPr>
              <w:t xml:space="preserve">  </w:t>
            </w:r>
          </w:p>
        </w:tc>
        <w:tc>
          <w:tcPr>
            <w:tcW w:w="641" w:type="pct"/>
            <w:tcBorders>
              <w:top w:val="nil"/>
              <w:left w:val="nil"/>
              <w:bottom w:val="single" w:sz="8" w:space="0" w:color="auto"/>
              <w:right w:val="nil"/>
            </w:tcBorders>
            <w:shd w:val="clear" w:color="auto" w:fill="auto"/>
            <w:noWrap/>
            <w:vAlign w:val="bottom"/>
            <w:hideMark/>
          </w:tcPr>
          <w:p w:rsidR="00ED5B87" w:rsidRPr="00490B82" w:rsidRDefault="00ED5B87" w:rsidP="009804D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w:r w:rsidRPr="00490B82">
              <w:rPr>
                <w:rFonts w:ascii="Times New Roman" w:eastAsia="Times New Roman" w:hAnsi="Times New Roman" w:cs="Times New Roman"/>
                <w:color w:val="000000"/>
                <w:sz w:val="24"/>
                <w:szCs w:val="24"/>
              </w:rPr>
              <w:t>15</w:t>
            </w:r>
          </w:p>
        </w:tc>
        <w:tc>
          <w:tcPr>
            <w:tcW w:w="775" w:type="pct"/>
            <w:tcBorders>
              <w:top w:val="nil"/>
              <w:left w:val="nil"/>
              <w:bottom w:val="single" w:sz="8" w:space="0" w:color="auto"/>
              <w:right w:val="nil"/>
            </w:tcBorders>
            <w:shd w:val="clear" w:color="auto" w:fill="auto"/>
            <w:noWrap/>
            <w:vAlign w:val="bottom"/>
            <w:hideMark/>
          </w:tcPr>
          <w:p w:rsidR="00ED5B87" w:rsidRPr="00490B82" w:rsidRDefault="00ED5B87" w:rsidP="009804D7">
            <w:pPr>
              <w:spacing w:after="0" w:line="240" w:lineRule="auto"/>
              <w:jc w:val="center"/>
              <w:rPr>
                <w:rFonts w:ascii="Times New Roman" w:eastAsia="Times New Roman" w:hAnsi="Times New Roman" w:cs="Times New Roman"/>
                <w:color w:val="000000"/>
                <w:sz w:val="24"/>
                <w:szCs w:val="24"/>
              </w:rPr>
            </w:pPr>
            <w:r w:rsidRPr="00490B82">
              <w:rPr>
                <w:rFonts w:ascii="Times New Roman" w:eastAsia="Times New Roman" w:hAnsi="Times New Roman" w:cs="Times New Roman"/>
                <w:color w:val="000000"/>
                <w:sz w:val="24"/>
                <w:szCs w:val="24"/>
              </w:rPr>
              <w:t>3.</w:t>
            </w:r>
            <w:r>
              <w:rPr>
                <w:rFonts w:ascii="Times New Roman" w:hAnsi="Times New Roman" w:cs="Times New Roman" w:hint="eastAsia"/>
                <w:color w:val="000000"/>
                <w:sz w:val="24"/>
                <w:szCs w:val="24"/>
              </w:rPr>
              <w:t>2</w:t>
            </w:r>
            <w:r w:rsidRPr="00490B82">
              <w:rPr>
                <w:rFonts w:ascii="Times New Roman" w:eastAsia="Times New Roman" w:hAnsi="Times New Roman" w:cs="Times New Roman"/>
                <w:color w:val="000000"/>
                <w:sz w:val="24"/>
                <w:szCs w:val="24"/>
              </w:rPr>
              <w:t>× 10</w:t>
            </w:r>
            <w:r w:rsidRPr="00490B82">
              <w:rPr>
                <w:rFonts w:ascii="Times New Roman" w:eastAsia="Times New Roman" w:hAnsi="Times New Roman" w:cs="Times New Roman"/>
                <w:color w:val="000000"/>
                <w:sz w:val="24"/>
                <w:szCs w:val="24"/>
                <w:vertAlign w:val="superscript"/>
              </w:rPr>
              <w:t>-8</w:t>
            </w:r>
            <w:r w:rsidRPr="00490B82">
              <w:rPr>
                <w:rFonts w:ascii="Times New Roman" w:eastAsia="Times New Roman" w:hAnsi="Times New Roman" w:cs="Times New Roman"/>
                <w:color w:val="000000"/>
                <w:sz w:val="24"/>
                <w:szCs w:val="24"/>
              </w:rPr>
              <w:t xml:space="preserve">  </w:t>
            </w:r>
          </w:p>
        </w:tc>
      </w:tr>
    </w:tbl>
    <w:p w:rsidR="00380069" w:rsidRPr="00ED5B87" w:rsidRDefault="009550F6" w:rsidP="00E57680">
      <w:pPr>
        <w:spacing w:before="120" w:after="0"/>
        <w:ind w:firstLineChars="200" w:firstLine="480"/>
        <w:jc w:val="both"/>
        <w:rPr>
          <w:rFonts w:ascii="Times New Roman" w:hAnsi="Times New Roman" w:cs="Times New Roman"/>
          <w:sz w:val="24"/>
          <w:szCs w:val="24"/>
          <w:lang w:val="en-US"/>
        </w:rPr>
      </w:pPr>
      <w:r>
        <w:rPr>
          <w:rFonts w:ascii="Times New Roman" w:hAnsi="Times New Roman" w:cs="Times New Roman" w:hint="eastAsia"/>
          <w:sz w:val="24"/>
          <w:szCs w:val="24"/>
          <w:lang w:val="en-US"/>
        </w:rPr>
        <w:t xml:space="preserve">However, </w:t>
      </w:r>
      <w:r>
        <w:rPr>
          <w:rFonts w:ascii="Times New Roman" w:hAnsi="Times New Roman" w:cs="Times New Roman"/>
          <w:sz w:val="24"/>
          <w:szCs w:val="24"/>
          <w:lang w:val="en-US"/>
        </w:rPr>
        <w:t xml:space="preserve">at the same thermal holding condition, the creep resistance of </w:t>
      </w:r>
      <w:r w:rsidR="00F211F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Mo-containing alloy (M30) </w:t>
      </w:r>
      <w:r w:rsidR="009804D7" w:rsidRPr="00FE0D3F">
        <w:rPr>
          <w:rFonts w:ascii="Times New Roman" w:hAnsi="Times New Roman" w:cs="Times New Roman"/>
          <w:sz w:val="24"/>
          <w:szCs w:val="24"/>
          <w:lang w:val="en-US"/>
        </w:rPr>
        <w:t>was</w:t>
      </w:r>
      <w:r>
        <w:rPr>
          <w:rFonts w:ascii="Times New Roman" w:hAnsi="Times New Roman" w:cs="Times New Roman"/>
          <w:sz w:val="24"/>
          <w:szCs w:val="24"/>
          <w:lang w:val="en-US"/>
        </w:rPr>
        <w:t xml:space="preserve"> much better than that of the base alloy. In other words, </w:t>
      </w:r>
      <w:r>
        <w:rPr>
          <w:rFonts w:ascii="Times New Roman" w:hAnsi="Times New Roman" w:cs="Times New Roman" w:hint="eastAsia"/>
          <w:sz w:val="24"/>
          <w:szCs w:val="24"/>
          <w:lang w:val="en-US"/>
        </w:rPr>
        <w:t xml:space="preserve">the total creep strain and minimum creep rate </w:t>
      </w:r>
      <w:r w:rsidR="009804D7" w:rsidRPr="00FE0D3F">
        <w:rPr>
          <w:rFonts w:ascii="Times New Roman" w:hAnsi="Times New Roman" w:cs="Times New Roman"/>
          <w:sz w:val="24"/>
          <w:szCs w:val="24"/>
          <w:lang w:val="en-US"/>
        </w:rPr>
        <w:t>were</w:t>
      </w:r>
      <w:r>
        <w:rPr>
          <w:rFonts w:ascii="Times New Roman" w:hAnsi="Times New Roman" w:cs="Times New Roman" w:hint="eastAsia"/>
          <w:sz w:val="24"/>
          <w:szCs w:val="24"/>
          <w:lang w:val="en-US"/>
        </w:rPr>
        <w:t xml:space="preserve"> much lower in Alloy M30 than Alloy B</w:t>
      </w:r>
      <w:r>
        <w:rPr>
          <w:rFonts w:ascii="Times New Roman" w:hAnsi="Times New Roman" w:cs="Times New Roman"/>
          <w:sz w:val="24"/>
          <w:szCs w:val="24"/>
          <w:lang w:val="en-US"/>
        </w:rPr>
        <w:t xml:space="preserve"> at both the 3</w:t>
      </w:r>
      <w:r>
        <w:rPr>
          <w:rFonts w:ascii="Times New Roman" w:hAnsi="Times New Roman" w:cs="Times New Roman" w:hint="eastAsia"/>
          <w:sz w:val="24"/>
          <w:szCs w:val="24"/>
          <w:lang w:val="en-US"/>
        </w:rPr>
        <w:t>50</w:t>
      </w:r>
      <w:r>
        <w:rPr>
          <w:rFonts w:ascii="Times New Roman" w:hAnsi="Times New Roman" w:cs="Times New Roman"/>
          <w:sz w:val="24"/>
          <w:szCs w:val="24"/>
          <w:lang w:val="en-US"/>
        </w:rPr>
        <w:t>°C</w:t>
      </w:r>
      <w:r>
        <w:rPr>
          <w:rFonts w:ascii="Cambria Math" w:hAnsi="Cambria Math" w:cs="Cambria Math"/>
          <w:sz w:val="24"/>
          <w:szCs w:val="24"/>
          <w:lang w:val="en-US"/>
        </w:rPr>
        <w:t xml:space="preserve"> and </w:t>
      </w:r>
      <w:r>
        <w:rPr>
          <w:rFonts w:ascii="Times New Roman" w:hAnsi="Times New Roman" w:cs="Times New Roman"/>
          <w:sz w:val="24"/>
          <w:szCs w:val="24"/>
          <w:lang w:val="en-US"/>
        </w:rPr>
        <w:t>400°C</w:t>
      </w:r>
      <w:r>
        <w:rPr>
          <w:rFonts w:ascii="Cambria Math" w:hAnsi="Cambria Math" w:cs="Cambria Math"/>
          <w:sz w:val="24"/>
          <w:szCs w:val="24"/>
          <w:lang w:val="en-US"/>
        </w:rPr>
        <w:t xml:space="preserve"> </w:t>
      </w:r>
      <w:r>
        <w:rPr>
          <w:rFonts w:ascii="Times New Roman" w:hAnsi="Times New Roman" w:cs="Times New Roman"/>
          <w:sz w:val="24"/>
          <w:szCs w:val="24"/>
          <w:lang w:val="en-US"/>
        </w:rPr>
        <w:t>holding conditions (Fig. 1</w:t>
      </w:r>
      <w:r>
        <w:rPr>
          <w:rFonts w:ascii="Times New Roman" w:hAnsi="Times New Roman" w:cs="Times New Roman" w:hint="eastAsia"/>
          <w:sz w:val="24"/>
          <w:szCs w:val="24"/>
          <w:lang w:val="en-US"/>
        </w:rPr>
        <w:t>4</w:t>
      </w:r>
      <w:r>
        <w:rPr>
          <w:rFonts w:ascii="Times New Roman" w:hAnsi="Times New Roman" w:cs="Times New Roman"/>
          <w:sz w:val="24"/>
          <w:szCs w:val="24"/>
          <w:lang w:val="en-US"/>
        </w:rPr>
        <w:t>)</w:t>
      </w:r>
      <w:r>
        <w:rPr>
          <w:rFonts w:ascii="Times New Roman" w:hAnsi="Times New Roman" w:cs="Times New Roman" w:hint="eastAsia"/>
          <w:sz w:val="24"/>
          <w:szCs w:val="24"/>
          <w:lang w:val="en-US"/>
        </w:rPr>
        <w:t>. As shown in Table 3, the total creep st</w:t>
      </w:r>
      <w:r>
        <w:rPr>
          <w:rFonts w:ascii="Times New Roman" w:hAnsi="Times New Roman" w:cs="Times New Roman"/>
          <w:sz w:val="24"/>
          <w:szCs w:val="24"/>
          <w:lang w:val="en-US"/>
        </w:rPr>
        <w:t>r</w:t>
      </w:r>
      <w:r>
        <w:rPr>
          <w:rFonts w:ascii="Times New Roman" w:hAnsi="Times New Roman" w:cs="Times New Roman" w:hint="eastAsia"/>
          <w:sz w:val="24"/>
          <w:szCs w:val="24"/>
          <w:lang w:val="en-US"/>
        </w:rPr>
        <w:t xml:space="preserve">ain after </w:t>
      </w:r>
      <w:r>
        <w:rPr>
          <w:rFonts w:ascii="Times New Roman" w:hAnsi="Times New Roman" w:cs="Times New Roman"/>
          <w:sz w:val="24"/>
          <w:szCs w:val="24"/>
          <w:lang w:val="en-US"/>
        </w:rPr>
        <w:t>375°C</w:t>
      </w:r>
      <w:r>
        <w:rPr>
          <w:rFonts w:ascii="Times New Roman" w:hAnsi="Times New Roman" w:cs="Times New Roman" w:hint="eastAsia"/>
          <w:sz w:val="24"/>
          <w:szCs w:val="24"/>
          <w:lang w:val="en-US"/>
        </w:rPr>
        <w:t>/</w:t>
      </w:r>
      <w:r>
        <w:rPr>
          <w:rFonts w:ascii="Times New Roman" w:hAnsi="Times New Roman" w:cs="Times New Roman"/>
          <w:sz w:val="24"/>
          <w:szCs w:val="24"/>
          <w:lang w:val="en-US"/>
        </w:rPr>
        <w:t>48h</w:t>
      </w:r>
      <w:r>
        <w:rPr>
          <w:rFonts w:ascii="Times New Roman" w:hAnsi="Times New Roman" w:cs="Times New Roman" w:hint="eastAsia"/>
          <w:sz w:val="24"/>
          <w:szCs w:val="24"/>
          <w:lang w:val="en-US"/>
        </w:rPr>
        <w:t>+400</w:t>
      </w:r>
      <w:r>
        <w:rPr>
          <w:rFonts w:ascii="Times New Roman" w:hAnsi="Times New Roman" w:cs="Times New Roman"/>
          <w:sz w:val="24"/>
          <w:szCs w:val="24"/>
          <w:lang w:val="en-US"/>
        </w:rPr>
        <w:t>°C/</w:t>
      </w:r>
      <w:r>
        <w:rPr>
          <w:rFonts w:ascii="Times New Roman" w:hAnsi="Times New Roman" w:cs="Times New Roman" w:hint="eastAsia"/>
          <w:sz w:val="24"/>
          <w:szCs w:val="24"/>
          <w:lang w:val="en-US"/>
        </w:rPr>
        <w:t>1000</w:t>
      </w:r>
      <w:r>
        <w:rPr>
          <w:rFonts w:ascii="Times New Roman" w:hAnsi="Times New Roman" w:cs="Times New Roman"/>
          <w:sz w:val="24"/>
          <w:szCs w:val="24"/>
          <w:lang w:val="en-US"/>
        </w:rPr>
        <w:t>h</w:t>
      </w:r>
      <w:r>
        <w:rPr>
          <w:rFonts w:ascii="Times New Roman" w:hAnsi="Times New Roman" w:cs="Times New Roman" w:hint="eastAsia"/>
          <w:sz w:val="24"/>
          <w:szCs w:val="24"/>
          <w:lang w:val="en-US"/>
        </w:rPr>
        <w:t xml:space="preserve"> </w:t>
      </w:r>
      <w:r w:rsidR="009804D7" w:rsidRPr="00FE0D3F">
        <w:rPr>
          <w:rFonts w:ascii="Times New Roman" w:hAnsi="Times New Roman" w:cs="Times New Roman"/>
          <w:sz w:val="24"/>
          <w:szCs w:val="24"/>
          <w:lang w:val="en-US"/>
        </w:rPr>
        <w:t>was</w:t>
      </w:r>
      <w:r>
        <w:rPr>
          <w:rFonts w:ascii="Times New Roman" w:hAnsi="Times New Roman" w:cs="Times New Roman" w:hint="eastAsia"/>
          <w:sz w:val="24"/>
          <w:szCs w:val="24"/>
          <w:lang w:val="en-US"/>
        </w:rPr>
        <w:t xml:space="preserve"> only 0.015 with the minimum creep rate </w:t>
      </w:r>
      <w:r>
        <w:rPr>
          <w:rFonts w:ascii="Times New Roman" w:hAnsi="Times New Roman" w:cs="Times New Roman"/>
          <w:sz w:val="24"/>
          <w:szCs w:val="24"/>
          <w:lang w:val="en-US"/>
        </w:rPr>
        <w:t xml:space="preserve">of </w:t>
      </w:r>
      <w:r>
        <w:rPr>
          <w:rFonts w:ascii="Times New Roman" w:hAnsi="Times New Roman" w:cs="Times New Roman" w:hint="eastAsia"/>
          <w:sz w:val="24"/>
          <w:szCs w:val="24"/>
          <w:lang w:val="en-US"/>
        </w:rPr>
        <w:t>3.2</w:t>
      </w:r>
      <w:r>
        <w:rPr>
          <w:rFonts w:ascii="Times New Roman" w:hAnsi="Times New Roman" w:cs="Times New Roman"/>
          <w:sz w:val="24"/>
          <w:szCs w:val="24"/>
          <w:lang w:val="en-US"/>
        </w:rPr>
        <w:t>×10</w:t>
      </w:r>
      <w:r>
        <w:rPr>
          <w:rFonts w:ascii="Times New Roman" w:hAnsi="Times New Roman" w:cs="Times New Roman"/>
          <w:sz w:val="24"/>
          <w:szCs w:val="24"/>
          <w:vertAlign w:val="superscript"/>
          <w:lang w:val="en-US"/>
        </w:rPr>
        <w:t>-</w:t>
      </w:r>
      <w:r>
        <w:rPr>
          <w:rFonts w:ascii="Times New Roman" w:hAnsi="Times New Roman" w:cs="Times New Roman" w:hint="eastAsia"/>
          <w:sz w:val="24"/>
          <w:szCs w:val="24"/>
          <w:vertAlign w:val="superscript"/>
          <w:lang w:val="en-US"/>
        </w:rPr>
        <w:t xml:space="preserve">8 </w:t>
      </w:r>
      <w:r>
        <w:rPr>
          <w:rFonts w:ascii="Times New Roman" w:hAnsi="Times New Roman" w:cs="Times New Roman"/>
          <w:sz w:val="24"/>
          <w:szCs w:val="24"/>
          <w:lang w:val="en-US"/>
        </w:rPr>
        <w:t>s</w:t>
      </w:r>
      <w:r>
        <w:rPr>
          <w:rFonts w:ascii="Times New Roman" w:hAnsi="Times New Roman" w:cs="Times New Roman"/>
          <w:sz w:val="24"/>
          <w:szCs w:val="24"/>
          <w:vertAlign w:val="superscript"/>
          <w:lang w:val="en-US"/>
        </w:rPr>
        <w:t>-1</w:t>
      </w:r>
      <w:r>
        <w:rPr>
          <w:rFonts w:ascii="Times New Roman" w:hAnsi="Times New Roman" w:cs="Times New Roman" w:hint="eastAsia"/>
          <w:sz w:val="24"/>
          <w:szCs w:val="24"/>
          <w:lang w:val="en-US"/>
        </w:rPr>
        <w:t xml:space="preserve"> in Alloy M30</w:t>
      </w:r>
      <w:r>
        <w:rPr>
          <w:rFonts w:ascii="Times New Roman" w:hAnsi="Times New Roman" w:cs="Times New Roman"/>
          <w:sz w:val="24"/>
          <w:szCs w:val="24"/>
          <w:lang w:val="en-US"/>
        </w:rPr>
        <w:t>,</w:t>
      </w:r>
      <w:r>
        <w:rPr>
          <w:rFonts w:ascii="Times New Roman" w:hAnsi="Times New Roman" w:cs="Times New Roman" w:hint="eastAsia"/>
          <w:sz w:val="24"/>
          <w:szCs w:val="24"/>
          <w:lang w:val="en-US"/>
        </w:rPr>
        <w:t xml:space="preserve"> while it </w:t>
      </w:r>
      <w:r w:rsidR="009804D7" w:rsidRPr="00FE0D3F">
        <w:rPr>
          <w:rFonts w:ascii="Times New Roman" w:hAnsi="Times New Roman" w:cs="Times New Roman"/>
          <w:sz w:val="24"/>
          <w:szCs w:val="24"/>
          <w:lang w:val="en-US"/>
        </w:rPr>
        <w:t>was</w:t>
      </w:r>
      <w:r>
        <w:rPr>
          <w:rFonts w:ascii="Times New Roman" w:hAnsi="Times New Roman" w:cs="Times New Roman" w:hint="eastAsia"/>
          <w:sz w:val="24"/>
          <w:szCs w:val="24"/>
          <w:lang w:val="en-US"/>
        </w:rPr>
        <w:t xml:space="preserve"> 0.165 with the minimum creep rate</w:t>
      </w:r>
      <w:r>
        <w:rPr>
          <w:rFonts w:ascii="Times New Roman" w:hAnsi="Times New Roman" w:cs="Times New Roman"/>
          <w:sz w:val="24"/>
          <w:szCs w:val="24"/>
          <w:lang w:val="en-US"/>
        </w:rPr>
        <w:t xml:space="preserve"> of</w:t>
      </w:r>
      <w:r>
        <w:rPr>
          <w:rFonts w:ascii="Times New Roman" w:hAnsi="Times New Roman" w:cs="Times New Roman" w:hint="eastAsia"/>
          <w:sz w:val="24"/>
          <w:szCs w:val="24"/>
          <w:lang w:val="en-US"/>
        </w:rPr>
        <w:t xml:space="preserve"> 4.2</w:t>
      </w:r>
      <w:r>
        <w:rPr>
          <w:rFonts w:ascii="Times New Roman" w:hAnsi="Times New Roman" w:cs="Times New Roman"/>
          <w:sz w:val="24"/>
          <w:szCs w:val="24"/>
          <w:lang w:val="en-US"/>
        </w:rPr>
        <w:t>×10</w:t>
      </w:r>
      <w:r>
        <w:rPr>
          <w:rFonts w:ascii="Times New Roman" w:hAnsi="Times New Roman" w:cs="Times New Roman"/>
          <w:sz w:val="24"/>
          <w:szCs w:val="24"/>
          <w:vertAlign w:val="superscript"/>
          <w:lang w:val="en-US"/>
        </w:rPr>
        <w:t>-</w:t>
      </w:r>
      <w:r>
        <w:rPr>
          <w:rFonts w:ascii="Times New Roman" w:hAnsi="Times New Roman" w:cs="Times New Roman" w:hint="eastAsia"/>
          <w:sz w:val="24"/>
          <w:szCs w:val="24"/>
          <w:vertAlign w:val="superscript"/>
          <w:lang w:val="en-US"/>
        </w:rPr>
        <w:t xml:space="preserve">7 </w:t>
      </w:r>
      <w:r>
        <w:rPr>
          <w:rFonts w:ascii="Times New Roman" w:hAnsi="Times New Roman" w:cs="Times New Roman"/>
          <w:sz w:val="24"/>
          <w:szCs w:val="24"/>
          <w:lang w:val="en-US"/>
        </w:rPr>
        <w:t>s</w:t>
      </w:r>
      <w:r>
        <w:rPr>
          <w:rFonts w:ascii="Times New Roman" w:hAnsi="Times New Roman" w:cs="Times New Roman"/>
          <w:sz w:val="24"/>
          <w:szCs w:val="24"/>
          <w:vertAlign w:val="superscript"/>
          <w:lang w:val="en-US"/>
        </w:rPr>
        <w:t>-1</w:t>
      </w:r>
      <w:r>
        <w:rPr>
          <w:rFonts w:ascii="Times New Roman" w:hAnsi="Times New Roman" w:cs="Times New Roman" w:hint="eastAsia"/>
          <w:sz w:val="24"/>
          <w:szCs w:val="24"/>
          <w:lang w:val="en-US"/>
        </w:rPr>
        <w:t xml:space="preserve"> in Alloy B, which </w:t>
      </w:r>
      <w:r w:rsidR="004156AC" w:rsidRPr="00FE0D3F">
        <w:rPr>
          <w:rFonts w:ascii="Times New Roman" w:hAnsi="Times New Roman" w:cs="Times New Roman"/>
          <w:sz w:val="24"/>
          <w:szCs w:val="24"/>
          <w:lang w:val="en-US"/>
        </w:rPr>
        <w:t>was</w:t>
      </w:r>
      <w:r>
        <w:rPr>
          <w:rFonts w:ascii="Times New Roman" w:hAnsi="Times New Roman" w:cs="Times New Roman" w:hint="eastAsia"/>
          <w:sz w:val="24"/>
          <w:szCs w:val="24"/>
          <w:lang w:val="en-US"/>
        </w:rPr>
        <w:t xml:space="preserve"> one order </w:t>
      </w:r>
      <w:r>
        <w:rPr>
          <w:rFonts w:ascii="Times New Roman" w:hAnsi="Times New Roman" w:cs="Times New Roman"/>
          <w:sz w:val="24"/>
          <w:szCs w:val="24"/>
          <w:lang w:val="en-US"/>
        </w:rPr>
        <w:t xml:space="preserve">of magnitude </w:t>
      </w:r>
      <w:r>
        <w:rPr>
          <w:rFonts w:ascii="Times New Roman" w:hAnsi="Times New Roman" w:cs="Times New Roman" w:hint="eastAsia"/>
          <w:sz w:val="24"/>
          <w:szCs w:val="24"/>
          <w:lang w:val="en-US"/>
        </w:rPr>
        <w:t xml:space="preserve">higher than </w:t>
      </w:r>
      <w:r>
        <w:rPr>
          <w:rFonts w:ascii="Times New Roman" w:hAnsi="Times New Roman" w:cs="Times New Roman"/>
          <w:sz w:val="24"/>
          <w:szCs w:val="24"/>
          <w:lang w:val="en-US"/>
        </w:rPr>
        <w:t xml:space="preserve">in </w:t>
      </w:r>
      <w:r>
        <w:rPr>
          <w:rFonts w:ascii="Times New Roman" w:hAnsi="Times New Roman" w:cs="Times New Roman" w:hint="eastAsia"/>
          <w:sz w:val="24"/>
          <w:szCs w:val="24"/>
          <w:lang w:val="en-US"/>
        </w:rPr>
        <w:t>Alloy M30</w:t>
      </w:r>
      <w:r>
        <w:rPr>
          <w:rFonts w:ascii="Times New Roman" w:hAnsi="Times New Roman" w:cs="Times New Roman"/>
          <w:sz w:val="24"/>
          <w:szCs w:val="24"/>
          <w:lang w:val="en-US"/>
        </w:rPr>
        <w:t>.</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It is also i</w:t>
      </w:r>
      <w:r>
        <w:rPr>
          <w:rFonts w:ascii="Times New Roman" w:hAnsi="Times New Roman" w:cs="Times New Roman" w:hint="eastAsia"/>
          <w:sz w:val="24"/>
          <w:szCs w:val="24"/>
          <w:lang w:val="en-US"/>
        </w:rPr>
        <w:t xml:space="preserve">nteresting to </w:t>
      </w:r>
      <w:r>
        <w:rPr>
          <w:rFonts w:ascii="Times New Roman" w:hAnsi="Times New Roman" w:cs="Times New Roman"/>
          <w:sz w:val="24"/>
          <w:szCs w:val="24"/>
          <w:lang w:val="en-US"/>
        </w:rPr>
        <w:t>note</w:t>
      </w:r>
      <w:r>
        <w:rPr>
          <w:rFonts w:ascii="Times New Roman" w:hAnsi="Times New Roman" w:cs="Times New Roman" w:hint="eastAsia"/>
          <w:sz w:val="24"/>
          <w:szCs w:val="24"/>
          <w:lang w:val="en-US"/>
        </w:rPr>
        <w:t xml:space="preserve"> that the creep </w:t>
      </w:r>
      <w:r>
        <w:rPr>
          <w:rFonts w:ascii="Times New Roman" w:hAnsi="Times New Roman" w:cs="Times New Roman"/>
          <w:sz w:val="24"/>
          <w:szCs w:val="24"/>
          <w:lang w:val="en-US"/>
        </w:rPr>
        <w:t>properties</w:t>
      </w:r>
      <w:r>
        <w:rPr>
          <w:rFonts w:ascii="Times New Roman" w:hAnsi="Times New Roman" w:cs="Times New Roman" w:hint="eastAsia"/>
          <w:sz w:val="24"/>
          <w:szCs w:val="24"/>
          <w:lang w:val="en-US"/>
        </w:rPr>
        <w:t xml:space="preserve"> in Alloy M30 after</w:t>
      </w:r>
      <w:r>
        <w:rPr>
          <w:rFonts w:ascii="Times New Roman" w:hAnsi="Times New Roman" w:cs="Times New Roman"/>
          <w:sz w:val="24"/>
          <w:szCs w:val="24"/>
          <w:lang w:val="en-US"/>
        </w:rPr>
        <w:t xml:space="preserve"> 375°C/48h</w:t>
      </w:r>
      <w:r>
        <w:rPr>
          <w:rFonts w:ascii="Times New Roman" w:hAnsi="Times New Roman" w:cs="Times New Roman" w:hint="eastAsia"/>
          <w:sz w:val="24"/>
          <w:szCs w:val="24"/>
          <w:lang w:val="en-US"/>
        </w:rPr>
        <w:t>+400</w:t>
      </w:r>
      <w:r>
        <w:rPr>
          <w:rFonts w:ascii="Times New Roman" w:hAnsi="Times New Roman" w:cs="Times New Roman"/>
          <w:sz w:val="24"/>
          <w:szCs w:val="24"/>
          <w:lang w:val="en-US"/>
        </w:rPr>
        <w:t>°C/</w:t>
      </w:r>
      <w:r>
        <w:rPr>
          <w:rFonts w:ascii="Times New Roman" w:hAnsi="Times New Roman" w:cs="Times New Roman" w:hint="eastAsia"/>
          <w:sz w:val="24"/>
          <w:szCs w:val="24"/>
          <w:lang w:val="en-US"/>
        </w:rPr>
        <w:t>1000</w:t>
      </w:r>
      <w:r>
        <w:rPr>
          <w:rFonts w:ascii="Times New Roman" w:hAnsi="Times New Roman" w:cs="Times New Roman"/>
          <w:sz w:val="24"/>
          <w:szCs w:val="24"/>
          <w:lang w:val="en-US"/>
        </w:rPr>
        <w:t>h</w:t>
      </w:r>
      <w:r>
        <w:rPr>
          <w:rFonts w:ascii="Times New Roman" w:hAnsi="Times New Roman" w:cs="Times New Roman" w:hint="eastAsia"/>
          <w:sz w:val="24"/>
          <w:szCs w:val="24"/>
          <w:lang w:val="en-US"/>
        </w:rPr>
        <w:t xml:space="preserve"> </w:t>
      </w:r>
      <w:bookmarkStart w:id="3" w:name="_GoBack"/>
      <w:bookmarkEnd w:id="3"/>
      <w:r w:rsidR="004156AC" w:rsidRPr="00FE0D3F">
        <w:rPr>
          <w:rFonts w:ascii="Times New Roman" w:hAnsi="Times New Roman" w:cs="Times New Roman"/>
          <w:sz w:val="24"/>
          <w:szCs w:val="24"/>
          <w:lang w:val="en-US"/>
        </w:rPr>
        <w:t>were</w:t>
      </w:r>
      <w:r>
        <w:rPr>
          <w:rFonts w:ascii="Times New Roman" w:hAnsi="Times New Roman" w:cs="Times New Roman" w:hint="eastAsia"/>
          <w:sz w:val="24"/>
          <w:szCs w:val="24"/>
          <w:lang w:val="en-US"/>
        </w:rPr>
        <w:t xml:space="preserve"> even </w:t>
      </w:r>
      <w:r>
        <w:rPr>
          <w:rFonts w:ascii="Times New Roman" w:hAnsi="Times New Roman" w:cs="Times New Roman"/>
          <w:sz w:val="24"/>
          <w:szCs w:val="24"/>
          <w:lang w:val="en-US"/>
        </w:rPr>
        <w:t>similar</w:t>
      </w:r>
      <w:r>
        <w:rPr>
          <w:rFonts w:ascii="Times New Roman" w:hAnsi="Times New Roman" w:cs="Times New Roman" w:hint="eastAsia"/>
          <w:sz w:val="24"/>
          <w:szCs w:val="24"/>
          <w:lang w:val="en-US"/>
        </w:rPr>
        <w:t xml:space="preserve"> to </w:t>
      </w:r>
      <w:r>
        <w:rPr>
          <w:rFonts w:ascii="Times New Roman" w:hAnsi="Times New Roman" w:cs="Times New Roman"/>
          <w:sz w:val="24"/>
          <w:szCs w:val="24"/>
          <w:lang w:val="en-US"/>
        </w:rPr>
        <w:t>those</w:t>
      </w:r>
      <w:r w:rsidR="00ED5B87">
        <w:rPr>
          <w:rFonts w:ascii="Times New Roman" w:hAnsi="Times New Roman" w:cs="Times New Roman" w:hint="eastAsia"/>
          <w:sz w:val="24"/>
          <w:szCs w:val="24"/>
          <w:lang w:val="en-US"/>
        </w:rPr>
        <w:t xml:space="preserve"> of</w:t>
      </w:r>
      <w:r>
        <w:rPr>
          <w:rFonts w:ascii="Times New Roman" w:hAnsi="Times New Roman" w:cs="Times New Roman"/>
          <w:sz w:val="24"/>
          <w:szCs w:val="24"/>
          <w:lang w:val="en-US"/>
        </w:rPr>
        <w:t xml:space="preserve"> </w:t>
      </w:r>
      <w:r>
        <w:rPr>
          <w:rFonts w:ascii="Times New Roman" w:hAnsi="Times New Roman" w:cs="Times New Roman" w:hint="eastAsia"/>
          <w:sz w:val="24"/>
          <w:szCs w:val="24"/>
          <w:lang w:val="en-US"/>
        </w:rPr>
        <w:t xml:space="preserve">Alloy B after </w:t>
      </w:r>
      <w:r>
        <w:rPr>
          <w:rFonts w:ascii="Times New Roman" w:hAnsi="Times New Roman" w:cs="Times New Roman"/>
          <w:sz w:val="24"/>
          <w:szCs w:val="24"/>
          <w:lang w:val="en-US"/>
        </w:rPr>
        <w:t>375°C/48h. The results demonstrate a significant</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improvement</w:t>
      </w:r>
      <w:r>
        <w:rPr>
          <w:rFonts w:ascii="Times New Roman" w:hAnsi="Times New Roman" w:cs="Times New Roman" w:hint="eastAsia"/>
          <w:sz w:val="24"/>
          <w:szCs w:val="24"/>
          <w:lang w:val="en-US"/>
        </w:rPr>
        <w:t xml:space="preserve"> of </w:t>
      </w:r>
      <w:r>
        <w:rPr>
          <w:rFonts w:ascii="Times New Roman" w:hAnsi="Times New Roman" w:cs="Times New Roman"/>
          <w:sz w:val="24"/>
          <w:szCs w:val="24"/>
          <w:lang w:val="en-US"/>
        </w:rPr>
        <w:t xml:space="preserve">the </w:t>
      </w:r>
      <w:r>
        <w:rPr>
          <w:rFonts w:ascii="Times New Roman" w:hAnsi="Times New Roman" w:cs="Times New Roman" w:hint="eastAsia"/>
          <w:sz w:val="24"/>
          <w:szCs w:val="24"/>
          <w:lang w:val="en-US"/>
        </w:rPr>
        <w:t xml:space="preserve">creep resistance </w:t>
      </w:r>
      <w:r>
        <w:rPr>
          <w:rFonts w:ascii="Times New Roman" w:hAnsi="Times New Roman" w:cs="Times New Roman"/>
          <w:sz w:val="24"/>
          <w:szCs w:val="24"/>
          <w:lang w:val="en-US"/>
        </w:rPr>
        <w:t xml:space="preserve">at elevated temperatures </w:t>
      </w:r>
      <w:r>
        <w:rPr>
          <w:rFonts w:ascii="Times New Roman" w:hAnsi="Times New Roman" w:cs="Times New Roman" w:hint="eastAsia"/>
          <w:sz w:val="24"/>
          <w:szCs w:val="24"/>
          <w:lang w:val="en-US"/>
        </w:rPr>
        <w:t xml:space="preserve">due to the addition of Mo. This is </w:t>
      </w:r>
      <w:r>
        <w:rPr>
          <w:rFonts w:ascii="Times New Roman" w:hAnsi="Times New Roman" w:cs="Times New Roman"/>
          <w:sz w:val="24"/>
          <w:szCs w:val="24"/>
          <w:lang w:val="en-US"/>
        </w:rPr>
        <w:t xml:space="preserve">mainly attributed </w:t>
      </w:r>
      <w:r>
        <w:rPr>
          <w:rFonts w:ascii="Times New Roman" w:hAnsi="Times New Roman" w:cs="Times New Roman" w:hint="eastAsia"/>
          <w:sz w:val="24"/>
          <w:szCs w:val="24"/>
          <w:lang w:val="en-US"/>
        </w:rPr>
        <w:t>by the slower coarsening rate of Mo-containing dispersoids in Alloy M30</w:t>
      </w:r>
      <w:r>
        <w:rPr>
          <w:rFonts w:ascii="Times New Roman" w:hAnsi="Times New Roman" w:cs="Times New Roman"/>
          <w:sz w:val="24"/>
          <w:szCs w:val="24"/>
          <w:lang w:val="en-US"/>
        </w:rPr>
        <w:t xml:space="preserve"> during long-term thermal </w:t>
      </w:r>
      <w:r>
        <w:rPr>
          <w:rFonts w:ascii="Times New Roman" w:hAnsi="Times New Roman" w:cs="Times New Roman"/>
          <w:sz w:val="24"/>
          <w:szCs w:val="24"/>
          <w:lang w:val="en-US"/>
        </w:rPr>
        <w:lastRenderedPageBreak/>
        <w:t>holding</w:t>
      </w:r>
      <w:r>
        <w:rPr>
          <w:rFonts w:ascii="Times New Roman" w:hAnsi="Times New Roman" w:cs="Times New Roman" w:hint="eastAsia"/>
          <w:sz w:val="24"/>
          <w:szCs w:val="24"/>
          <w:lang w:val="en-US"/>
        </w:rPr>
        <w:t>, which is shown in</w:t>
      </w:r>
      <w:r>
        <w:rPr>
          <w:rFonts w:ascii="Times New Roman" w:hAnsi="Times New Roman" w:cs="Times New Roman"/>
          <w:sz w:val="24"/>
          <w:szCs w:val="24"/>
          <w:lang w:val="en-US"/>
        </w:rPr>
        <w:t xml:space="preserve"> Fig. 1</w:t>
      </w:r>
      <w:r>
        <w:rPr>
          <w:rFonts w:ascii="Times New Roman" w:hAnsi="Times New Roman" w:cs="Times New Roman" w:hint="eastAsia"/>
          <w:sz w:val="24"/>
          <w:szCs w:val="24"/>
          <w:lang w:val="en-US"/>
        </w:rPr>
        <w:t>2</w:t>
      </w:r>
      <w:r>
        <w:rPr>
          <w:rFonts w:ascii="Times New Roman" w:hAnsi="Times New Roman" w:cs="Times New Roman"/>
          <w:sz w:val="24"/>
          <w:szCs w:val="24"/>
          <w:lang w:val="en-US"/>
        </w:rPr>
        <w:t>,</w:t>
      </w:r>
      <w:r>
        <w:rPr>
          <w:rFonts w:ascii="Times New Roman" w:hAnsi="Times New Roman" w:cs="Times New Roman" w:hint="eastAsia"/>
          <w:sz w:val="24"/>
          <w:szCs w:val="24"/>
          <w:lang w:val="en-US"/>
        </w:rPr>
        <w:t xml:space="preserve"> with</w:t>
      </w:r>
      <w:r>
        <w:rPr>
          <w:rFonts w:ascii="Times New Roman" w:hAnsi="Times New Roman" w:cs="Times New Roman"/>
          <w:sz w:val="24"/>
          <w:szCs w:val="24"/>
          <w:lang w:val="en-US"/>
        </w:rPr>
        <w:t xml:space="preserve"> </w:t>
      </w:r>
      <w:r>
        <w:rPr>
          <w:rFonts w:ascii="Times New Roman" w:hAnsi="Times New Roman" w:cs="Times New Roman" w:hint="eastAsia"/>
          <w:sz w:val="24"/>
          <w:szCs w:val="24"/>
          <w:lang w:val="en-US"/>
        </w:rPr>
        <w:t>finer dispersoids and higher vol. % in Alloy M30</w:t>
      </w:r>
      <w:r>
        <w:rPr>
          <w:rFonts w:ascii="Times New Roman" w:hAnsi="Times New Roman" w:cs="Times New Roman"/>
          <w:sz w:val="24"/>
          <w:szCs w:val="24"/>
          <w:lang w:val="en-US"/>
        </w:rPr>
        <w:t xml:space="preserve"> than in Alloy B after both 3</w:t>
      </w:r>
      <w:r>
        <w:rPr>
          <w:rFonts w:ascii="Times New Roman" w:hAnsi="Times New Roman" w:cs="Times New Roman" w:hint="eastAsia"/>
          <w:sz w:val="24"/>
          <w:szCs w:val="24"/>
          <w:lang w:val="en-US"/>
        </w:rPr>
        <w:t>50</w:t>
      </w:r>
      <w:r>
        <w:rPr>
          <w:rFonts w:ascii="Times New Roman" w:hAnsi="Times New Roman" w:cs="Times New Roman"/>
          <w:sz w:val="24"/>
          <w:szCs w:val="24"/>
          <w:lang w:val="en-US"/>
        </w:rPr>
        <w:t>°C/1000h and 400°C/1000h</w:t>
      </w:r>
      <w:r>
        <w:rPr>
          <w:rFonts w:ascii="Cambria Math" w:hAnsi="Cambria Math" w:cs="Cambria Math"/>
          <w:sz w:val="24"/>
          <w:szCs w:val="24"/>
          <w:lang w:val="en-US"/>
        </w:rPr>
        <w:t xml:space="preserve"> </w:t>
      </w:r>
      <w:r>
        <w:rPr>
          <w:rFonts w:ascii="Times New Roman" w:hAnsi="Times New Roman" w:cs="Times New Roman"/>
          <w:sz w:val="24"/>
          <w:szCs w:val="24"/>
          <w:lang w:val="en-US"/>
        </w:rPr>
        <w:t>holdings</w:t>
      </w:r>
      <w:r>
        <w:rPr>
          <w:rFonts w:ascii="Times New Roman" w:hAnsi="Times New Roman" w:cs="Times New Roman" w:hint="eastAsia"/>
          <w:sz w:val="24"/>
          <w:szCs w:val="24"/>
          <w:lang w:val="en-US"/>
        </w:rPr>
        <w:t xml:space="preserve">. </w:t>
      </w:r>
    </w:p>
    <w:p w:rsidR="00380069" w:rsidRDefault="009550F6">
      <w:pPr>
        <w:pStyle w:val="TTPSectionHeading"/>
        <w:rPr>
          <w:lang w:eastAsia="zh-CN"/>
        </w:rPr>
      </w:pPr>
      <w:r>
        <w:rPr>
          <w:lang w:eastAsia="zh-CN"/>
        </w:rPr>
        <w:t>4. Conclusions</w:t>
      </w:r>
    </w:p>
    <w:p w:rsidR="00380069" w:rsidRDefault="009550F6">
      <w:pPr>
        <w:spacing w:after="0"/>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(1) When Mo is added up to 0.3%, little change in the as-cast microstructure is observed. The primary Al</w:t>
      </w:r>
      <w:r>
        <w:rPr>
          <w:rFonts w:ascii="Times New Roman" w:hAnsi="Times New Roman" w:cs="Times New Roman"/>
          <w:sz w:val="24"/>
          <w:szCs w:val="24"/>
          <w:vertAlign w:val="subscript"/>
          <w:lang w:val="en-US"/>
        </w:rPr>
        <w:t>12</w:t>
      </w:r>
      <w:r>
        <w:rPr>
          <w:rFonts w:ascii="Times New Roman" w:hAnsi="Times New Roman" w:cs="Times New Roman"/>
          <w:sz w:val="24"/>
          <w:szCs w:val="24"/>
          <w:lang w:val="en-US"/>
        </w:rPr>
        <w:t>Mo intermetallic particles start forming when Mo addition is higher than 0.35%, and they are difficult to dissolve even after high temperature homogenization at 600°C/24h.</w:t>
      </w:r>
    </w:p>
    <w:p w:rsidR="00380069" w:rsidRDefault="009550F6">
      <w:pPr>
        <w:spacing w:after="0"/>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(2) In both as-cast and heat-treated conditions, both microhardness and YS increase with increasing Mo content and reach the peak value at 0.3% Mo, followed by a plateau with a further increase of Mo.</w:t>
      </w:r>
    </w:p>
    <w:p w:rsidR="00380069" w:rsidRDefault="009550F6">
      <w:pPr>
        <w:spacing w:after="0"/>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With the addition of 0.3% Mo, the </w:t>
      </w:r>
      <w:r>
        <w:rPr>
          <w:rFonts w:ascii="Times New Roman" w:hAnsi="Times New Roman" w:cs="Times New Roman" w:hint="eastAsia"/>
          <w:sz w:val="24"/>
          <w:szCs w:val="24"/>
          <w:lang w:val="en-US"/>
        </w:rPr>
        <w:t xml:space="preserve">size </w:t>
      </w:r>
      <w:r>
        <w:rPr>
          <w:rFonts w:ascii="Times New Roman" w:hAnsi="Times New Roman" w:cs="Times New Roman"/>
          <w:sz w:val="24"/>
          <w:szCs w:val="24"/>
          <w:lang w:val="en-US"/>
        </w:rPr>
        <w:t>of dispersoids becomes</w:t>
      </w:r>
      <w:r>
        <w:rPr>
          <w:rFonts w:ascii="Times New Roman" w:hAnsi="Times New Roman" w:cs="Times New Roman" w:hint="eastAsia"/>
          <w:sz w:val="24"/>
          <w:szCs w:val="24"/>
          <w:lang w:val="en-US"/>
        </w:rPr>
        <w:t xml:space="preserve"> finer with a higher </w:t>
      </w:r>
      <w:r>
        <w:rPr>
          <w:rFonts w:ascii="Times New Roman" w:hAnsi="Times New Roman" w:cs="Times New Roman"/>
          <w:sz w:val="24"/>
          <w:szCs w:val="24"/>
          <w:lang w:val="en-US"/>
        </w:rPr>
        <w:t xml:space="preserve">volume fraction, </w:t>
      </w:r>
      <w:r>
        <w:rPr>
          <w:rFonts w:ascii="Times New Roman" w:hAnsi="Times New Roman" w:cs="Times New Roman" w:hint="eastAsia"/>
          <w:sz w:val="24"/>
          <w:szCs w:val="24"/>
          <w:lang w:val="en-US"/>
        </w:rPr>
        <w:t>while the</w:t>
      </w:r>
      <w:r>
        <w:rPr>
          <w:rFonts w:ascii="Times New Roman" w:hAnsi="Times New Roman" w:cs="Times New Roman"/>
          <w:sz w:val="24"/>
          <w:szCs w:val="24"/>
          <w:lang w:val="en-US"/>
        </w:rPr>
        <w:t xml:space="preserve"> volume</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xml:space="preserve">percentage </w:t>
      </w:r>
      <w:r>
        <w:rPr>
          <w:rFonts w:ascii="Times New Roman" w:hAnsi="Times New Roman" w:cs="Times New Roman" w:hint="eastAsia"/>
          <w:sz w:val="24"/>
          <w:szCs w:val="24"/>
          <w:lang w:val="en-US"/>
        </w:rPr>
        <w:t>of</w:t>
      </w:r>
      <w:r>
        <w:rPr>
          <w:rFonts w:ascii="Times New Roman" w:hAnsi="Times New Roman" w:cs="Times New Roman"/>
          <w:sz w:val="24"/>
          <w:szCs w:val="24"/>
          <w:lang w:val="en-US"/>
        </w:rPr>
        <w:t xml:space="preserve"> dispersoid-free zones is greatly reduced compared to the base alloy.</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A</w:t>
      </w:r>
      <w:r>
        <w:rPr>
          <w:rFonts w:ascii="Times New Roman" w:hAnsi="Times New Roman" w:cs="Times New Roman" w:hint="eastAsia"/>
          <w:sz w:val="24"/>
          <w:szCs w:val="24"/>
          <w:lang w:val="en-US"/>
        </w:rPr>
        <w:t xml:space="preserve"> remarkable </w:t>
      </w:r>
      <w:r>
        <w:rPr>
          <w:rFonts w:ascii="Times New Roman" w:hAnsi="Times New Roman" w:cs="Times New Roman"/>
          <w:sz w:val="24"/>
          <w:szCs w:val="24"/>
          <w:lang w:val="en-US"/>
        </w:rPr>
        <w:t>improvement</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of</w:t>
      </w:r>
      <w:r>
        <w:rPr>
          <w:rFonts w:ascii="Times New Roman" w:hAnsi="Times New Roman" w:cs="Times New Roman" w:hint="eastAsia"/>
          <w:sz w:val="24"/>
          <w:szCs w:val="24"/>
          <w:lang w:val="en-US"/>
        </w:rPr>
        <w:t xml:space="preserve"> elevated-temperature </w:t>
      </w:r>
      <w:r>
        <w:rPr>
          <w:rFonts w:ascii="Times New Roman" w:hAnsi="Times New Roman" w:cs="Times New Roman"/>
          <w:sz w:val="24"/>
          <w:szCs w:val="24"/>
          <w:lang w:val="en-US"/>
        </w:rPr>
        <w:t>YS and creep resistance with Mo addition is obtained.</w:t>
      </w:r>
      <w:r>
        <w:rPr>
          <w:rFonts w:ascii="Times New Roman" w:hAnsi="Times New Roman" w:cs="Times New Roman" w:hint="eastAsia"/>
          <w:sz w:val="24"/>
          <w:szCs w:val="24"/>
          <w:lang w:val="en-US"/>
        </w:rPr>
        <w:t xml:space="preserve"> </w:t>
      </w:r>
    </w:p>
    <w:p w:rsidR="00380069" w:rsidRDefault="009550F6">
      <w:pPr>
        <w:spacing w:after="0"/>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(4)</w:t>
      </w:r>
      <w:r>
        <w:rPr>
          <w:rFonts w:ascii="Times New Roman" w:hAnsi="Times New Roman" w:cs="Times New Roman" w:hint="eastAsia"/>
          <w:sz w:val="24"/>
          <w:szCs w:val="24"/>
          <w:lang w:val="en-US"/>
        </w:rPr>
        <w:t xml:space="preserve"> T</w:t>
      </w:r>
      <w:r>
        <w:rPr>
          <w:rFonts w:ascii="Times New Roman" w:hAnsi="Times New Roman" w:cs="Times New Roman"/>
          <w:sz w:val="24"/>
          <w:szCs w:val="24"/>
          <w:lang w:val="en-US"/>
        </w:rPr>
        <w:t>he</w:t>
      </w:r>
      <w:r>
        <w:rPr>
          <w:rFonts w:ascii="Times New Roman" w:hAnsi="Times New Roman" w:cs="Times New Roman" w:hint="eastAsia"/>
          <w:sz w:val="24"/>
          <w:szCs w:val="24"/>
          <w:lang w:val="en-US"/>
        </w:rPr>
        <w:t xml:space="preserve"> elevated-temperature </w:t>
      </w:r>
      <w:r>
        <w:rPr>
          <w:rFonts w:ascii="Times New Roman" w:hAnsi="Times New Roman" w:cs="Times New Roman"/>
          <w:sz w:val="24"/>
          <w:szCs w:val="24"/>
          <w:lang w:val="en-US"/>
        </w:rPr>
        <w:t>properties</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decrease</w:t>
      </w:r>
      <w:r>
        <w:rPr>
          <w:rFonts w:ascii="Times New Roman" w:hAnsi="Times New Roman" w:cs="Times New Roman" w:hint="eastAsia"/>
          <w:sz w:val="24"/>
          <w:szCs w:val="24"/>
          <w:lang w:val="en-US"/>
        </w:rPr>
        <w:t xml:space="preserve"> with increasing temperature and holding time of heat treatment. However, the</w:t>
      </w:r>
      <w:r>
        <w:rPr>
          <w:rFonts w:ascii="Times New Roman" w:hAnsi="Times New Roman" w:cs="Times New Roman"/>
          <w:sz w:val="24"/>
          <w:szCs w:val="24"/>
          <w:lang w:val="en-US"/>
        </w:rPr>
        <w:t xml:space="preserve"> rate of decrease </w:t>
      </w:r>
      <w:r>
        <w:rPr>
          <w:rFonts w:ascii="Times New Roman" w:hAnsi="Times New Roman" w:cs="Times New Roman" w:hint="eastAsia"/>
          <w:sz w:val="24"/>
          <w:szCs w:val="24"/>
          <w:lang w:val="en-US"/>
        </w:rPr>
        <w:t xml:space="preserve">is much slower </w:t>
      </w:r>
      <w:r>
        <w:rPr>
          <w:rFonts w:ascii="Times New Roman" w:hAnsi="Times New Roman" w:cs="Times New Roman"/>
          <w:sz w:val="24"/>
          <w:szCs w:val="24"/>
          <w:lang w:val="en-US"/>
        </w:rPr>
        <w:t>in alloys with 0.3% Mo than</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xml:space="preserve">in the </w:t>
      </w:r>
      <w:r>
        <w:rPr>
          <w:rFonts w:ascii="Times New Roman" w:hAnsi="Times New Roman" w:cs="Times New Roman" w:hint="eastAsia"/>
          <w:sz w:val="24"/>
          <w:szCs w:val="24"/>
          <w:lang w:val="en-US"/>
        </w:rPr>
        <w:t>base</w:t>
      </w:r>
      <w:r>
        <w:rPr>
          <w:rFonts w:ascii="Times New Roman" w:hAnsi="Times New Roman" w:cs="Times New Roman"/>
          <w:sz w:val="24"/>
          <w:szCs w:val="24"/>
          <w:lang w:val="en-US"/>
        </w:rPr>
        <w:t xml:space="preserve"> alloy,</w:t>
      </w:r>
      <w:r>
        <w:rPr>
          <w:rFonts w:ascii="Times New Roman" w:hAnsi="Times New Roman" w:cs="Times New Roman" w:hint="eastAsia"/>
          <w:sz w:val="24"/>
          <w:szCs w:val="24"/>
          <w:lang w:val="en-US"/>
        </w:rPr>
        <w:t xml:space="preserve"> making Al-Mn-Mg alloy</w:t>
      </w:r>
      <w:r>
        <w:rPr>
          <w:rFonts w:ascii="Times New Roman" w:hAnsi="Times New Roman" w:cs="Times New Roman"/>
          <w:sz w:val="24"/>
          <w:szCs w:val="24"/>
          <w:lang w:val="en-US"/>
        </w:rPr>
        <w:t>s</w:t>
      </w:r>
      <w:r>
        <w:rPr>
          <w:rFonts w:ascii="Times New Roman" w:hAnsi="Times New Roman" w:cs="Times New Roman" w:hint="eastAsia"/>
          <w:sz w:val="24"/>
          <w:szCs w:val="24"/>
          <w:lang w:val="en-US"/>
        </w:rPr>
        <w:t xml:space="preserve"> easier </w:t>
      </w:r>
      <w:r>
        <w:rPr>
          <w:rFonts w:ascii="Times New Roman" w:hAnsi="Times New Roman" w:cs="Times New Roman"/>
          <w:sz w:val="24"/>
          <w:szCs w:val="24"/>
          <w:lang w:val="en-US"/>
        </w:rPr>
        <w:t xml:space="preserve">to </w:t>
      </w:r>
      <w:r>
        <w:rPr>
          <w:rFonts w:ascii="Times New Roman" w:hAnsi="Times New Roman" w:cs="Times New Roman" w:hint="eastAsia"/>
          <w:sz w:val="24"/>
          <w:szCs w:val="24"/>
          <w:lang w:val="en-US"/>
        </w:rPr>
        <w:t xml:space="preserve">adapt </w:t>
      </w:r>
      <w:r>
        <w:rPr>
          <w:rFonts w:ascii="Times New Roman" w:hAnsi="Times New Roman" w:cs="Times New Roman"/>
          <w:sz w:val="24"/>
          <w:szCs w:val="24"/>
          <w:lang w:val="en-US"/>
        </w:rPr>
        <w:t>in</w:t>
      </w:r>
      <w:r>
        <w:rPr>
          <w:rFonts w:ascii="Times New Roman" w:hAnsi="Times New Roman" w:cs="Times New Roman" w:hint="eastAsia"/>
          <w:sz w:val="24"/>
          <w:szCs w:val="24"/>
          <w:lang w:val="en-US"/>
        </w:rPr>
        <w:t xml:space="preserve"> the conventional fabrication process</w:t>
      </w:r>
      <w:r>
        <w:rPr>
          <w:rFonts w:ascii="Times New Roman" w:hAnsi="Times New Roman" w:cs="Times New Roman"/>
          <w:sz w:val="24"/>
          <w:szCs w:val="24"/>
          <w:lang w:val="en-US"/>
        </w:rPr>
        <w:t>.</w:t>
      </w:r>
    </w:p>
    <w:p w:rsidR="00380069" w:rsidRDefault="009550F6">
      <w:pPr>
        <w:spacing w:after="0"/>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Pr>
          <w:rFonts w:ascii="Times New Roman" w:hAnsi="Times New Roman" w:cs="Times New Roman" w:hint="eastAsia"/>
          <w:sz w:val="24"/>
          <w:szCs w:val="24"/>
          <w:lang w:val="en-US"/>
        </w:rPr>
        <w:t xml:space="preserve">Compared with the rapid drop of elevated-temperature strength and creep resistance in </w:t>
      </w:r>
      <w:r>
        <w:rPr>
          <w:rFonts w:ascii="Times New Roman" w:hAnsi="Times New Roman" w:cs="Times New Roman"/>
          <w:sz w:val="24"/>
          <w:szCs w:val="24"/>
          <w:lang w:val="en-US"/>
        </w:rPr>
        <w:t xml:space="preserve">the </w:t>
      </w:r>
      <w:r>
        <w:rPr>
          <w:rFonts w:ascii="Times New Roman" w:hAnsi="Times New Roman" w:cs="Times New Roman" w:hint="eastAsia"/>
          <w:sz w:val="24"/>
          <w:szCs w:val="24"/>
          <w:lang w:val="en-US"/>
        </w:rPr>
        <w:t>base alloy free of Mo</w:t>
      </w:r>
      <w:r>
        <w:rPr>
          <w:rFonts w:ascii="Times New Roman" w:hAnsi="Times New Roman" w:cs="Times New Roman"/>
          <w:sz w:val="24"/>
          <w:szCs w:val="24"/>
          <w:lang w:val="en-US"/>
        </w:rPr>
        <w:t xml:space="preserve">, the Al-Mn-Mg alloy with 0.3% Mo </w:t>
      </w:r>
      <w:r>
        <w:rPr>
          <w:rFonts w:ascii="Times New Roman" w:hAnsi="Times New Roman" w:cs="Times New Roman" w:hint="eastAsia"/>
          <w:sz w:val="24"/>
          <w:szCs w:val="24"/>
          <w:lang w:val="en-US"/>
        </w:rPr>
        <w:t>is</w:t>
      </w:r>
      <w:r>
        <w:rPr>
          <w:rFonts w:ascii="Times New Roman" w:hAnsi="Times New Roman" w:cs="Times New Roman"/>
          <w:sz w:val="24"/>
          <w:szCs w:val="24"/>
          <w:lang w:val="en-US"/>
        </w:rPr>
        <w:t xml:space="preserve"> thermally stable up to 350°C,</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and it exhibits</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xml:space="preserve">a slight decrease of stability </w:t>
      </w:r>
      <w:r>
        <w:rPr>
          <w:rFonts w:ascii="Times New Roman" w:hAnsi="Times New Roman" w:cs="Times New Roman" w:hint="eastAsia"/>
          <w:sz w:val="24"/>
          <w:szCs w:val="24"/>
          <w:lang w:val="en-US"/>
        </w:rPr>
        <w:t xml:space="preserve">at </w:t>
      </w:r>
      <w:r>
        <w:rPr>
          <w:rFonts w:ascii="Times New Roman" w:hAnsi="Times New Roman" w:cs="Times New Roman"/>
          <w:sz w:val="24"/>
          <w:szCs w:val="24"/>
          <w:lang w:val="en-US"/>
        </w:rPr>
        <w:t>400°C. These characteristics</w:t>
      </w:r>
      <w:r>
        <w:rPr>
          <w:rFonts w:ascii="Cambria Math" w:hAnsi="Cambria Math" w:cs="Cambria Math" w:hint="eastAsia"/>
          <w:sz w:val="24"/>
          <w:szCs w:val="24"/>
          <w:lang w:val="en-US"/>
        </w:rPr>
        <w:t xml:space="preserve"> </w:t>
      </w:r>
      <w:r>
        <w:rPr>
          <w:rFonts w:ascii="Times New Roman" w:hAnsi="Times New Roman" w:cs="Times New Roman"/>
          <w:sz w:val="24"/>
          <w:szCs w:val="24"/>
          <w:lang w:val="en-US"/>
        </w:rPr>
        <w:t>provide</w:t>
      </w:r>
      <w:r>
        <w:rPr>
          <w:rFonts w:ascii="Times New Roman" w:hAnsi="Times New Roman" w:cs="Times New Roman" w:hint="eastAsia"/>
          <w:sz w:val="24"/>
          <w:szCs w:val="24"/>
          <w:lang w:val="en-US"/>
        </w:rPr>
        <w:t xml:space="preserve"> </w:t>
      </w:r>
      <w:r>
        <w:rPr>
          <w:rFonts w:ascii="Times New Roman" w:hAnsi="Times New Roman" w:cs="Times New Roman"/>
          <w:sz w:val="24"/>
          <w:szCs w:val="24"/>
          <w:lang w:val="en-US"/>
        </w:rPr>
        <w:t xml:space="preserve">a </w:t>
      </w:r>
      <w:r>
        <w:rPr>
          <w:rFonts w:ascii="Times New Roman" w:hAnsi="Times New Roman" w:cs="Times New Roman" w:hint="eastAsia"/>
          <w:sz w:val="24"/>
          <w:szCs w:val="24"/>
          <w:lang w:val="en-US"/>
        </w:rPr>
        <w:t xml:space="preserve">much </w:t>
      </w:r>
      <w:r>
        <w:rPr>
          <w:rFonts w:ascii="Times New Roman" w:hAnsi="Times New Roman" w:cs="Times New Roman"/>
          <w:sz w:val="24"/>
          <w:szCs w:val="24"/>
          <w:lang w:val="en-US"/>
        </w:rPr>
        <w:t xml:space="preserve">wider service temperature range </w:t>
      </w:r>
      <w:r>
        <w:rPr>
          <w:rFonts w:ascii="Times New Roman" w:hAnsi="Times New Roman" w:cs="Times New Roman" w:hint="eastAsia"/>
          <w:sz w:val="24"/>
          <w:szCs w:val="24"/>
          <w:lang w:val="en-US"/>
        </w:rPr>
        <w:t xml:space="preserve">of Al-Mn-Mg alloys </w:t>
      </w:r>
      <w:r>
        <w:rPr>
          <w:rFonts w:ascii="Times New Roman" w:hAnsi="Times New Roman" w:cs="Times New Roman"/>
          <w:sz w:val="24"/>
          <w:szCs w:val="24"/>
          <w:lang w:val="en-US"/>
        </w:rPr>
        <w:t>for elevated-temperature applications.</w:t>
      </w:r>
    </w:p>
    <w:p w:rsidR="00ED5B87" w:rsidRPr="00CB5078" w:rsidRDefault="00ED5B87" w:rsidP="00ED5B87">
      <w:pPr>
        <w:pStyle w:val="TTPSectionHeading"/>
        <w:rPr>
          <w:lang w:val="en-CA" w:eastAsia="zh-CN"/>
        </w:rPr>
      </w:pPr>
      <w:r w:rsidRPr="00CB5078">
        <w:rPr>
          <w:lang w:val="en-CA" w:eastAsia="zh-CN"/>
        </w:rPr>
        <w:t xml:space="preserve">Acknowledgement </w:t>
      </w:r>
    </w:p>
    <w:p w:rsidR="00ED5B87" w:rsidRPr="00265C4D" w:rsidRDefault="00ED5B87" w:rsidP="00ED5B87">
      <w:pPr>
        <w:pStyle w:val="TTPReference"/>
        <w:spacing w:after="0" w:line="276" w:lineRule="auto"/>
        <w:ind w:firstLineChars="200" w:firstLine="480"/>
        <w:rPr>
          <w:rFonts w:eastAsiaTheme="minorEastAsia"/>
          <w:color w:val="000000" w:themeColor="text1"/>
          <w:lang w:val="en-CA" w:eastAsia="zh-CN"/>
        </w:rPr>
      </w:pPr>
      <w:r w:rsidRPr="00CB5078">
        <w:rPr>
          <w:color w:val="000000" w:themeColor="text1"/>
          <w:lang w:val="en-CA"/>
        </w:rPr>
        <w:t xml:space="preserve">The authors would like to acknowledge the financial support from the Natural Sciences and Engineering Research Council of Canada (NSERC) and Rio Tinto </w:t>
      </w:r>
      <w:r>
        <w:rPr>
          <w:color w:val="000000" w:themeColor="text1"/>
          <w:lang w:val="en-CA"/>
        </w:rPr>
        <w:t>Aluminum</w:t>
      </w:r>
      <w:r w:rsidRPr="00CB5078">
        <w:rPr>
          <w:color w:val="000000" w:themeColor="text1"/>
          <w:lang w:val="en-CA" w:eastAsia="zh-CN"/>
        </w:rPr>
        <w:t>,</w:t>
      </w:r>
      <w:r w:rsidRPr="00CB5078">
        <w:rPr>
          <w:color w:val="000000" w:themeColor="text1"/>
          <w:lang w:val="en-CA"/>
        </w:rPr>
        <w:t xml:space="preserve"> through the NSERC Industry Research Chair in Metallurgy of Aluminum Transformation at the University of Quebec at Chicoutimi.</w:t>
      </w:r>
      <w:r w:rsidRPr="00CB5078">
        <w:rPr>
          <w:rFonts w:eastAsiaTheme="minorEastAsia"/>
          <w:color w:val="000000" w:themeColor="text1"/>
          <w:lang w:val="en-CA" w:eastAsia="zh-CN"/>
        </w:rPr>
        <w:t xml:space="preserve"> </w:t>
      </w:r>
    </w:p>
    <w:p w:rsidR="00ED5B87" w:rsidRPr="00CB5078" w:rsidRDefault="00ED5B87" w:rsidP="00ED5B87">
      <w:pPr>
        <w:pStyle w:val="TTPSectionHeading"/>
        <w:rPr>
          <w:lang w:val="en-CA" w:eastAsia="zh-CN"/>
        </w:rPr>
      </w:pPr>
      <w:r w:rsidRPr="00CB5078">
        <w:rPr>
          <w:lang w:val="en-CA" w:eastAsia="zh-CN"/>
        </w:rPr>
        <w:t>Reference</w:t>
      </w:r>
    </w:p>
    <w:p w:rsidR="00ED5B87" w:rsidRPr="00E44349" w:rsidRDefault="00ED5B87" w:rsidP="00ED5B87">
      <w:pPr>
        <w:pStyle w:val="EndNoteBibliography"/>
        <w:spacing w:after="0"/>
        <w:rPr>
          <w:rFonts w:ascii="Times New Roman" w:hAnsi="Times New Roman" w:cs="Times New Roman"/>
          <w:sz w:val="24"/>
          <w:szCs w:val="24"/>
        </w:rPr>
      </w:pPr>
      <w:r w:rsidRPr="00E44349">
        <w:rPr>
          <w:rFonts w:ascii="Times New Roman" w:hAnsi="Times New Roman" w:cs="Times New Roman"/>
          <w:sz w:val="24"/>
          <w:szCs w:val="24"/>
        </w:rPr>
        <w:fldChar w:fldCharType="begin"/>
      </w:r>
      <w:r w:rsidRPr="00E44349">
        <w:rPr>
          <w:rFonts w:ascii="Times New Roman" w:hAnsi="Times New Roman" w:cs="Times New Roman"/>
          <w:sz w:val="24"/>
          <w:szCs w:val="24"/>
        </w:rPr>
        <w:instrText xml:space="preserve"> ADDIN EN.REFLIST </w:instrText>
      </w:r>
      <w:r w:rsidRPr="00E44349">
        <w:rPr>
          <w:rFonts w:ascii="Times New Roman" w:hAnsi="Times New Roman" w:cs="Times New Roman"/>
          <w:sz w:val="24"/>
          <w:szCs w:val="24"/>
        </w:rPr>
        <w:fldChar w:fldCharType="separate"/>
      </w:r>
      <w:r w:rsidRPr="00E44349">
        <w:rPr>
          <w:rFonts w:ascii="Times New Roman" w:hAnsi="Times New Roman" w:cs="Times New Roman"/>
          <w:sz w:val="24"/>
          <w:szCs w:val="24"/>
        </w:rPr>
        <w:t>[1] Y.J. Li, L. Arnberg, Acta Mater., 51 (2003) 3415-3428.</w:t>
      </w:r>
    </w:p>
    <w:p w:rsidR="00ED5B87" w:rsidRPr="00E44349" w:rsidRDefault="00ED5B87" w:rsidP="00ED5B87">
      <w:pPr>
        <w:pStyle w:val="EndNoteBibliography"/>
        <w:spacing w:after="0"/>
        <w:rPr>
          <w:rFonts w:ascii="Times New Roman" w:hAnsi="Times New Roman" w:cs="Times New Roman"/>
          <w:sz w:val="24"/>
          <w:szCs w:val="24"/>
        </w:rPr>
      </w:pPr>
      <w:r w:rsidRPr="00E44349">
        <w:rPr>
          <w:rFonts w:ascii="Times New Roman" w:hAnsi="Times New Roman" w:cs="Times New Roman"/>
          <w:sz w:val="24"/>
          <w:szCs w:val="24"/>
        </w:rPr>
        <w:t>[2] Y.J. Li, A.M.F. Muggerud, A. Olsen, T. Furu, Acta Mater., 60 (2012) 1004-1014.</w:t>
      </w:r>
    </w:p>
    <w:p w:rsidR="00ED5B87" w:rsidRPr="00E44349" w:rsidRDefault="00ED5B87" w:rsidP="00ED5B87">
      <w:pPr>
        <w:pStyle w:val="EndNoteBibliography"/>
        <w:spacing w:after="0"/>
        <w:rPr>
          <w:rFonts w:ascii="Times New Roman" w:hAnsi="Times New Roman" w:cs="Times New Roman"/>
          <w:sz w:val="24"/>
          <w:szCs w:val="24"/>
        </w:rPr>
      </w:pPr>
      <w:r w:rsidRPr="00E44349">
        <w:rPr>
          <w:rFonts w:ascii="Times New Roman" w:hAnsi="Times New Roman" w:cs="Times New Roman"/>
          <w:sz w:val="24"/>
          <w:szCs w:val="24"/>
        </w:rPr>
        <w:t>[3] K. Liu, X.G. Chen, Mater. Des., 84 (2015) 340-350.</w:t>
      </w:r>
    </w:p>
    <w:p w:rsidR="00ED5B87" w:rsidRPr="00E44349" w:rsidRDefault="00ED5B87" w:rsidP="00ED5B87">
      <w:pPr>
        <w:pStyle w:val="EndNoteBibliography"/>
        <w:spacing w:after="0"/>
        <w:rPr>
          <w:rFonts w:ascii="Times New Roman" w:hAnsi="Times New Roman" w:cs="Times New Roman"/>
          <w:sz w:val="24"/>
          <w:szCs w:val="24"/>
        </w:rPr>
      </w:pPr>
      <w:r w:rsidRPr="00E44349">
        <w:rPr>
          <w:rFonts w:ascii="Times New Roman" w:hAnsi="Times New Roman" w:cs="Times New Roman"/>
          <w:sz w:val="24"/>
          <w:szCs w:val="24"/>
        </w:rPr>
        <w:t>[4] K. Liu, X.G. Chen, Metall. Mater. Trans. B, (2015) 1-10.</w:t>
      </w:r>
    </w:p>
    <w:p w:rsidR="00ED5B87" w:rsidRPr="00E44349" w:rsidRDefault="00ED5B87" w:rsidP="00ED5B87">
      <w:pPr>
        <w:pStyle w:val="EndNoteBibliography"/>
        <w:spacing w:after="0"/>
        <w:rPr>
          <w:rFonts w:ascii="Times New Roman" w:hAnsi="Times New Roman" w:cs="Times New Roman"/>
          <w:sz w:val="24"/>
          <w:szCs w:val="24"/>
        </w:rPr>
      </w:pPr>
      <w:r w:rsidRPr="00E44349">
        <w:rPr>
          <w:rFonts w:ascii="Times New Roman" w:hAnsi="Times New Roman" w:cs="Times New Roman"/>
          <w:sz w:val="24"/>
          <w:szCs w:val="24"/>
        </w:rPr>
        <w:t>[5] J.G. Kaufman, Properties of aluminum alloys : tensile, creep, and fatigue data at high and low temperatures, ASM International ; Aluminum Association, Materials Park, Ohio; Washington, D.C., 1999.</w:t>
      </w:r>
    </w:p>
    <w:p w:rsidR="00ED5B87" w:rsidRPr="00E44349" w:rsidRDefault="00ED5B87" w:rsidP="00ED5B87">
      <w:pPr>
        <w:pStyle w:val="EndNoteBibliography"/>
        <w:spacing w:after="0"/>
        <w:rPr>
          <w:rFonts w:ascii="Times New Roman" w:hAnsi="Times New Roman" w:cs="Times New Roman"/>
          <w:sz w:val="24"/>
          <w:szCs w:val="24"/>
        </w:rPr>
      </w:pPr>
      <w:r w:rsidRPr="00E44349">
        <w:rPr>
          <w:rFonts w:ascii="Times New Roman" w:hAnsi="Times New Roman" w:cs="Times New Roman"/>
          <w:sz w:val="24"/>
          <w:szCs w:val="24"/>
        </w:rPr>
        <w:t>[6] H.-W. Huang, B.-L. Ou, Mater. Des., 30 (2009) 2685-2692.</w:t>
      </w:r>
    </w:p>
    <w:p w:rsidR="00ED5B87" w:rsidRPr="00E44349" w:rsidRDefault="00ED5B87" w:rsidP="00ED5B87">
      <w:pPr>
        <w:pStyle w:val="EndNoteBibliography"/>
        <w:spacing w:after="0"/>
        <w:rPr>
          <w:rFonts w:ascii="Times New Roman" w:hAnsi="Times New Roman" w:cs="Times New Roman"/>
          <w:sz w:val="24"/>
          <w:szCs w:val="24"/>
        </w:rPr>
      </w:pPr>
      <w:r w:rsidRPr="00E44349">
        <w:rPr>
          <w:rFonts w:ascii="Times New Roman" w:hAnsi="Times New Roman" w:cs="Times New Roman"/>
          <w:sz w:val="24"/>
          <w:szCs w:val="24"/>
        </w:rPr>
        <w:lastRenderedPageBreak/>
        <w:t>[7] A.M.F. Muggerud, E.A. Mørtsell, Y. Li, R. Holmestad, Mater. Sci. Eng., A, 567 (2013) 21-28.</w:t>
      </w:r>
    </w:p>
    <w:p w:rsidR="00ED5B87" w:rsidRPr="00E44349" w:rsidRDefault="00ED5B87" w:rsidP="00ED5B87">
      <w:pPr>
        <w:pStyle w:val="EndNoteBibliography"/>
        <w:spacing w:after="0"/>
        <w:rPr>
          <w:rFonts w:ascii="Times New Roman" w:hAnsi="Times New Roman" w:cs="Times New Roman"/>
          <w:sz w:val="24"/>
          <w:szCs w:val="24"/>
        </w:rPr>
      </w:pPr>
      <w:r w:rsidRPr="00E44349">
        <w:rPr>
          <w:rFonts w:ascii="Times New Roman" w:hAnsi="Times New Roman" w:cs="Times New Roman"/>
          <w:sz w:val="24"/>
          <w:szCs w:val="24"/>
        </w:rPr>
        <w:t>[8] K. Liu, X. -G.Chen, to be submitted, (2016).</w:t>
      </w:r>
    </w:p>
    <w:p w:rsidR="00ED5B87" w:rsidRPr="00E44349" w:rsidRDefault="00ED5B87" w:rsidP="00ED5B87">
      <w:pPr>
        <w:pStyle w:val="EndNoteBibliography"/>
        <w:spacing w:after="0"/>
        <w:rPr>
          <w:rFonts w:ascii="Times New Roman" w:hAnsi="Times New Roman" w:cs="Times New Roman"/>
          <w:sz w:val="24"/>
          <w:szCs w:val="24"/>
        </w:rPr>
      </w:pPr>
      <w:r w:rsidRPr="00E44349">
        <w:rPr>
          <w:rFonts w:ascii="Times New Roman" w:hAnsi="Times New Roman" w:cs="Times New Roman"/>
          <w:sz w:val="24"/>
          <w:szCs w:val="24"/>
        </w:rPr>
        <w:t>[9] K. Liu, X.-G. Chen, to be submitted, (2016).</w:t>
      </w:r>
    </w:p>
    <w:p w:rsidR="00ED5B87" w:rsidRPr="00E44349" w:rsidRDefault="00ED5B87" w:rsidP="00ED5B87">
      <w:pPr>
        <w:pStyle w:val="EndNoteBibliography"/>
        <w:spacing w:after="0"/>
        <w:rPr>
          <w:rFonts w:ascii="Times New Roman" w:hAnsi="Times New Roman" w:cs="Times New Roman"/>
          <w:sz w:val="24"/>
          <w:szCs w:val="24"/>
        </w:rPr>
      </w:pPr>
      <w:r w:rsidRPr="00E44349">
        <w:rPr>
          <w:rFonts w:ascii="Times New Roman" w:hAnsi="Times New Roman" w:cs="Times New Roman"/>
          <w:sz w:val="24"/>
          <w:szCs w:val="24"/>
        </w:rPr>
        <w:t>[10] C. Booth-Morrison, D.C. Dunand, D.N. Seidman, Acta Mater., 59 (2011) 7029-7042.</w:t>
      </w:r>
    </w:p>
    <w:p w:rsidR="00ED5B87" w:rsidRPr="00E44349" w:rsidRDefault="00ED5B87" w:rsidP="00ED5B87">
      <w:pPr>
        <w:pStyle w:val="EndNoteBibliography"/>
        <w:spacing w:after="0"/>
        <w:rPr>
          <w:rFonts w:ascii="Times New Roman" w:hAnsi="Times New Roman" w:cs="Times New Roman"/>
          <w:sz w:val="24"/>
          <w:szCs w:val="24"/>
        </w:rPr>
      </w:pPr>
      <w:r w:rsidRPr="00E44349">
        <w:rPr>
          <w:rFonts w:ascii="Times New Roman" w:hAnsi="Times New Roman" w:cs="Times New Roman"/>
          <w:sz w:val="24"/>
          <w:szCs w:val="24"/>
        </w:rPr>
        <w:t>[11] K.E. Knipling, R.A. Karnesky, C.P. Lee, D.C. Dunand, D.N. Seidman, Acta Mater., 58 (2010) 5184-5195.</w:t>
      </w:r>
    </w:p>
    <w:p w:rsidR="00ED5B87" w:rsidRPr="00E44349" w:rsidRDefault="00ED5B87" w:rsidP="00ED5B87">
      <w:pPr>
        <w:pStyle w:val="EndNoteBibliography"/>
        <w:spacing w:after="0"/>
        <w:rPr>
          <w:rFonts w:ascii="Times New Roman" w:hAnsi="Times New Roman" w:cs="Times New Roman"/>
          <w:sz w:val="24"/>
          <w:szCs w:val="24"/>
        </w:rPr>
      </w:pPr>
      <w:r w:rsidRPr="00E44349">
        <w:rPr>
          <w:rFonts w:ascii="Times New Roman" w:hAnsi="Times New Roman" w:cs="Times New Roman"/>
          <w:sz w:val="24"/>
          <w:szCs w:val="24"/>
        </w:rPr>
        <w:t>[12] J. Lai, Z. Zhang, X.G. Chen, Mater. Sci. Eng., A, 532 (2012) 462-470.</w:t>
      </w:r>
    </w:p>
    <w:p w:rsidR="00ED5B87" w:rsidRPr="00E44349" w:rsidRDefault="00ED5B87" w:rsidP="00ED5B87">
      <w:pPr>
        <w:pStyle w:val="EndNoteBibliography"/>
        <w:spacing w:after="0"/>
        <w:rPr>
          <w:rFonts w:ascii="Times New Roman" w:hAnsi="Times New Roman" w:cs="Times New Roman"/>
          <w:sz w:val="24"/>
          <w:szCs w:val="24"/>
        </w:rPr>
      </w:pPr>
      <w:r w:rsidRPr="00E44349">
        <w:rPr>
          <w:rFonts w:ascii="Times New Roman" w:hAnsi="Times New Roman" w:cs="Times New Roman"/>
          <w:sz w:val="24"/>
          <w:szCs w:val="24"/>
        </w:rPr>
        <w:t>[13] M.E. Van Dalen, D.C. Dunand, D.N. Seidman, J. Mater. Sci., 41 (2006) 7814-7823.</w:t>
      </w:r>
    </w:p>
    <w:p w:rsidR="00ED5B87" w:rsidRPr="00E44349" w:rsidRDefault="00ED5B87" w:rsidP="00ED5B87">
      <w:pPr>
        <w:pStyle w:val="EndNoteBibliography"/>
        <w:spacing w:after="0"/>
        <w:rPr>
          <w:rFonts w:ascii="Times New Roman" w:hAnsi="Times New Roman" w:cs="Times New Roman"/>
          <w:sz w:val="24"/>
          <w:szCs w:val="24"/>
        </w:rPr>
      </w:pPr>
      <w:r w:rsidRPr="00E44349">
        <w:rPr>
          <w:rFonts w:ascii="Times New Roman" w:hAnsi="Times New Roman" w:cs="Times New Roman"/>
          <w:sz w:val="24"/>
          <w:szCs w:val="24"/>
        </w:rPr>
        <w:t>[14] M.E. Van Dalen, T. Gyger, D.C. Dunand, D.N. Seidman, Acta Mater., 59 (2011) 7615-7626.</w:t>
      </w:r>
    </w:p>
    <w:p w:rsidR="00ED5B87" w:rsidRPr="00E44349" w:rsidRDefault="00ED5B87" w:rsidP="00ED5B87">
      <w:pPr>
        <w:pStyle w:val="EndNoteBibliography"/>
        <w:spacing w:after="0"/>
        <w:rPr>
          <w:rFonts w:ascii="Times New Roman" w:hAnsi="Times New Roman" w:cs="Times New Roman"/>
          <w:sz w:val="24"/>
          <w:szCs w:val="24"/>
        </w:rPr>
      </w:pPr>
      <w:r w:rsidRPr="00E44349">
        <w:rPr>
          <w:rFonts w:ascii="Times New Roman" w:hAnsi="Times New Roman" w:cs="Times New Roman"/>
          <w:sz w:val="24"/>
          <w:szCs w:val="24"/>
        </w:rPr>
        <w:t>[15] Y. Li, L. Arnberg, Precipitation of Dispersoids in DC-Cast AA31O3 Alloy during Heat Treatment, in: F. Grandfield, D.G. Eskin (Eds.) Essential Readings in Light Metals, John Wiley &amp; Sons, Inc., Hoboken, NJ, USA, 2013, pp. 1021-1027.</w:t>
      </w:r>
    </w:p>
    <w:p w:rsidR="00ED5B87" w:rsidRPr="00E44349" w:rsidRDefault="00ED5B87" w:rsidP="00ED5B87">
      <w:pPr>
        <w:pStyle w:val="EndNoteBibliography"/>
        <w:spacing w:after="0"/>
        <w:rPr>
          <w:rFonts w:ascii="Times New Roman" w:hAnsi="Times New Roman" w:cs="Times New Roman"/>
          <w:sz w:val="24"/>
          <w:szCs w:val="24"/>
        </w:rPr>
      </w:pPr>
      <w:r w:rsidRPr="00E44349">
        <w:rPr>
          <w:rFonts w:ascii="Times New Roman" w:hAnsi="Times New Roman" w:cs="Times New Roman"/>
          <w:sz w:val="24"/>
          <w:szCs w:val="24"/>
        </w:rPr>
        <w:t>[16] G.K. Sigworth, International Journal of Metalcasting, 8 (2015) 7-20.</w:t>
      </w:r>
    </w:p>
    <w:p w:rsidR="00ED5B87" w:rsidRPr="00E44349" w:rsidRDefault="00ED5B87" w:rsidP="00ED5B87">
      <w:pPr>
        <w:pStyle w:val="EndNoteBibliography"/>
        <w:spacing w:after="0"/>
        <w:rPr>
          <w:rFonts w:ascii="Times New Roman" w:hAnsi="Times New Roman" w:cs="Times New Roman"/>
          <w:sz w:val="24"/>
          <w:szCs w:val="24"/>
        </w:rPr>
      </w:pPr>
      <w:r w:rsidRPr="00E44349">
        <w:rPr>
          <w:rFonts w:ascii="Times New Roman" w:hAnsi="Times New Roman" w:cs="Times New Roman"/>
          <w:sz w:val="24"/>
          <w:szCs w:val="24"/>
        </w:rPr>
        <w:t>[17] B. Forbord, H. Hallem, J. Røyset, K. Marthinsen, Mater. Sci. Eng., A, 475 (2008) 241-248.</w:t>
      </w:r>
    </w:p>
    <w:p w:rsidR="00ED5B87" w:rsidRPr="00E44349" w:rsidRDefault="00ED5B87" w:rsidP="00ED5B87">
      <w:pPr>
        <w:pStyle w:val="EndNoteBibliography"/>
        <w:spacing w:after="0"/>
        <w:rPr>
          <w:rFonts w:ascii="Times New Roman" w:hAnsi="Times New Roman" w:cs="Times New Roman"/>
          <w:sz w:val="24"/>
          <w:szCs w:val="24"/>
        </w:rPr>
      </w:pPr>
      <w:r w:rsidRPr="00E44349">
        <w:rPr>
          <w:rFonts w:ascii="Times New Roman" w:hAnsi="Times New Roman" w:cs="Times New Roman"/>
          <w:sz w:val="24"/>
          <w:szCs w:val="24"/>
        </w:rPr>
        <w:t>[18] K.E. Knipling, D.C. Dunand, D.N. Seidman, Acta Mater., 56 (2008) 114-127.</w:t>
      </w:r>
    </w:p>
    <w:p w:rsidR="00ED5B87" w:rsidRPr="00E44349" w:rsidRDefault="00ED5B87" w:rsidP="00ED5B87">
      <w:pPr>
        <w:pStyle w:val="EndNoteBibliography"/>
        <w:spacing w:after="0"/>
        <w:rPr>
          <w:rFonts w:ascii="Times New Roman" w:hAnsi="Times New Roman" w:cs="Times New Roman"/>
          <w:sz w:val="24"/>
          <w:szCs w:val="24"/>
        </w:rPr>
      </w:pPr>
      <w:r w:rsidRPr="00E44349">
        <w:rPr>
          <w:rFonts w:ascii="Times New Roman" w:hAnsi="Times New Roman" w:cs="Times New Roman"/>
          <w:sz w:val="24"/>
          <w:szCs w:val="24"/>
        </w:rPr>
        <w:t>[19] L. Lodgaard, N. Ryum, Mater. Sci. Eng., A, 283 (2000) 144-152.</w:t>
      </w:r>
    </w:p>
    <w:p w:rsidR="00ED5B87" w:rsidRPr="00E44349" w:rsidRDefault="00ED5B87" w:rsidP="00ED5B87">
      <w:pPr>
        <w:pStyle w:val="EndNoteBibliography"/>
        <w:spacing w:after="0"/>
        <w:rPr>
          <w:rFonts w:ascii="Times New Roman" w:hAnsi="Times New Roman" w:cs="Times New Roman"/>
          <w:sz w:val="24"/>
          <w:szCs w:val="24"/>
        </w:rPr>
      </w:pPr>
      <w:r w:rsidRPr="00E44349">
        <w:rPr>
          <w:rFonts w:ascii="Times New Roman" w:hAnsi="Times New Roman" w:cs="Times New Roman"/>
          <w:sz w:val="24"/>
          <w:szCs w:val="24"/>
        </w:rPr>
        <w:t>[20] P.Y. Li, H.J. Yu, S.C. Chai, Y.R. Li, Scripta Materialia, 49 (2003) 819-824.</w:t>
      </w:r>
    </w:p>
    <w:p w:rsidR="00ED5B87" w:rsidRPr="00E44349" w:rsidRDefault="00ED5B87" w:rsidP="00ED5B87">
      <w:pPr>
        <w:pStyle w:val="EndNoteBibliography"/>
        <w:spacing w:after="0"/>
        <w:rPr>
          <w:rFonts w:ascii="Times New Roman" w:hAnsi="Times New Roman" w:cs="Times New Roman"/>
          <w:sz w:val="24"/>
          <w:szCs w:val="24"/>
        </w:rPr>
      </w:pPr>
      <w:r w:rsidRPr="00E44349">
        <w:rPr>
          <w:rFonts w:ascii="Times New Roman" w:hAnsi="Times New Roman" w:cs="Times New Roman"/>
          <w:sz w:val="24"/>
          <w:szCs w:val="24"/>
        </w:rPr>
        <w:t>[21] Y. Barbaux, G. Pons, Journal de Physique IV Colloque, 03 (1993) 191-196.</w:t>
      </w:r>
    </w:p>
    <w:p w:rsidR="00ED5B87" w:rsidRPr="00E44349" w:rsidRDefault="00ED5B87" w:rsidP="00ED5B87">
      <w:pPr>
        <w:pStyle w:val="EndNoteBibliography"/>
        <w:spacing w:after="0"/>
        <w:rPr>
          <w:rFonts w:ascii="Times New Roman" w:hAnsi="Times New Roman" w:cs="Times New Roman"/>
          <w:sz w:val="24"/>
          <w:szCs w:val="24"/>
        </w:rPr>
      </w:pPr>
      <w:r w:rsidRPr="00E44349">
        <w:rPr>
          <w:rFonts w:ascii="Times New Roman" w:hAnsi="Times New Roman" w:cs="Times New Roman"/>
          <w:sz w:val="24"/>
          <w:szCs w:val="24"/>
        </w:rPr>
        <w:t>[22] A.R. Farkoosh, X. Grant Chen, M. Pekguleryuz, Mater. Sci. Eng., A, 620 (2015) 181-189.</w:t>
      </w:r>
    </w:p>
    <w:p w:rsidR="00ED5B87" w:rsidRPr="00E44349" w:rsidRDefault="00ED5B87" w:rsidP="00ED5B87">
      <w:pPr>
        <w:pStyle w:val="EndNoteBibliography"/>
        <w:spacing w:after="0"/>
        <w:rPr>
          <w:rFonts w:ascii="Times New Roman" w:hAnsi="Times New Roman" w:cs="Times New Roman"/>
          <w:sz w:val="24"/>
          <w:szCs w:val="24"/>
        </w:rPr>
      </w:pPr>
      <w:r w:rsidRPr="00E44349">
        <w:rPr>
          <w:rFonts w:ascii="Times New Roman" w:hAnsi="Times New Roman" w:cs="Times New Roman"/>
          <w:sz w:val="24"/>
          <w:szCs w:val="24"/>
        </w:rPr>
        <w:t>[23] A.R. Farkoosh, X.G. Chen, M. Pekguleryuz, Mater. Sci. Eng., A, 627 (2015) 127-138.</w:t>
      </w:r>
    </w:p>
    <w:p w:rsidR="00ED5B87" w:rsidRPr="00E44349" w:rsidRDefault="00ED5B87" w:rsidP="00ED5B87">
      <w:pPr>
        <w:pStyle w:val="EndNoteBibliography"/>
        <w:spacing w:after="0"/>
        <w:rPr>
          <w:rFonts w:ascii="Times New Roman" w:hAnsi="Times New Roman" w:cs="Times New Roman"/>
          <w:sz w:val="24"/>
          <w:szCs w:val="24"/>
        </w:rPr>
      </w:pPr>
      <w:r w:rsidRPr="00E44349">
        <w:rPr>
          <w:rFonts w:ascii="Times New Roman" w:hAnsi="Times New Roman" w:cs="Times New Roman"/>
          <w:sz w:val="24"/>
          <w:szCs w:val="24"/>
        </w:rPr>
        <w:t>[24] K.E. Knipling, D.C. Dunand, D.N. Seidman, Z. METALLKD, 97 (2006) 246-265.</w:t>
      </w:r>
    </w:p>
    <w:p w:rsidR="00ED5B87" w:rsidRPr="00E44349" w:rsidRDefault="00ED5B87" w:rsidP="00ED5B87">
      <w:pPr>
        <w:pStyle w:val="EndNoteBibliography"/>
        <w:spacing w:after="0"/>
        <w:rPr>
          <w:rFonts w:ascii="Times New Roman" w:hAnsi="Times New Roman" w:cs="Times New Roman"/>
          <w:sz w:val="24"/>
          <w:szCs w:val="24"/>
        </w:rPr>
      </w:pPr>
      <w:r w:rsidRPr="00E44349">
        <w:rPr>
          <w:rFonts w:ascii="Times New Roman" w:hAnsi="Times New Roman" w:cs="Times New Roman"/>
          <w:sz w:val="24"/>
          <w:szCs w:val="24"/>
        </w:rPr>
        <w:t>[25] N.V. Chi, D.Bergner, in: F.J. Kedves, D.L. Beke (Eds.) DIMETA-82: Diffusion in Metals and. Alloys, Trans Tech Publications, Switzerland, 1983, pp. 334-337.</w:t>
      </w:r>
    </w:p>
    <w:p w:rsidR="00ED5B87" w:rsidRPr="00E44349" w:rsidRDefault="00ED5B87" w:rsidP="00ED5B87">
      <w:pPr>
        <w:pStyle w:val="EndNoteBibliography"/>
        <w:spacing w:after="0"/>
        <w:rPr>
          <w:rFonts w:ascii="Times New Roman" w:hAnsi="Times New Roman" w:cs="Times New Roman"/>
          <w:sz w:val="24"/>
          <w:szCs w:val="24"/>
        </w:rPr>
      </w:pPr>
      <w:r w:rsidRPr="00E44349">
        <w:rPr>
          <w:rFonts w:ascii="Times New Roman" w:hAnsi="Times New Roman" w:cs="Times New Roman"/>
          <w:sz w:val="24"/>
          <w:szCs w:val="24"/>
        </w:rPr>
        <w:t>[26] Y. Du, Y.A. Chang, B. Huang, W. Gong, Z. Jin, H. Xu, Z. Yuan, Y. Liu, Y. He, F.Y. Xie, Mater. Sci. Eng., A, 363 (2003) 140-151.</w:t>
      </w:r>
    </w:p>
    <w:p w:rsidR="00ED5B87" w:rsidRPr="00E44349" w:rsidRDefault="00ED5B87" w:rsidP="00ED5B87">
      <w:pPr>
        <w:pStyle w:val="EndNoteBibliography"/>
        <w:spacing w:after="0"/>
        <w:rPr>
          <w:rFonts w:ascii="Times New Roman" w:hAnsi="Times New Roman" w:cs="Times New Roman"/>
          <w:sz w:val="24"/>
          <w:szCs w:val="24"/>
        </w:rPr>
      </w:pPr>
      <w:r w:rsidRPr="00E44349">
        <w:rPr>
          <w:rFonts w:ascii="Times New Roman" w:hAnsi="Times New Roman" w:cs="Times New Roman"/>
          <w:sz w:val="24"/>
          <w:szCs w:val="24"/>
        </w:rPr>
        <w:t>[27] P.X. Liu, Y. Liu, R. Xu, Trans. Nonferrous Met. Soc. China, 24 (2014) 2443-2451.</w:t>
      </w:r>
    </w:p>
    <w:p w:rsidR="00ED5B87" w:rsidRPr="00E44349" w:rsidRDefault="00ED5B87" w:rsidP="00ED5B87">
      <w:pPr>
        <w:pStyle w:val="EndNoteBibliography"/>
        <w:spacing w:after="0"/>
        <w:rPr>
          <w:rFonts w:ascii="Times New Roman" w:hAnsi="Times New Roman" w:cs="Times New Roman"/>
          <w:sz w:val="24"/>
          <w:szCs w:val="24"/>
        </w:rPr>
      </w:pPr>
      <w:r w:rsidRPr="00E44349">
        <w:rPr>
          <w:rFonts w:ascii="Times New Roman" w:hAnsi="Times New Roman" w:cs="Times New Roman"/>
          <w:sz w:val="24"/>
          <w:szCs w:val="24"/>
        </w:rPr>
        <w:t>[28] E.R. Weibel, H. Elias, S. International Society for, Quantitative methods in morphology. Quantitative Methoden in der Morphologie; proceedings, Springer-Verlag, Berlin; New York, 1967.</w:t>
      </w:r>
    </w:p>
    <w:p w:rsidR="00ED5B87" w:rsidRPr="00E44349" w:rsidRDefault="00ED5B87" w:rsidP="00ED5B87">
      <w:pPr>
        <w:pStyle w:val="EndNoteBibliography"/>
        <w:spacing w:after="0"/>
        <w:rPr>
          <w:rFonts w:ascii="Times New Roman" w:hAnsi="Times New Roman" w:cs="Times New Roman"/>
          <w:sz w:val="24"/>
          <w:szCs w:val="24"/>
        </w:rPr>
      </w:pPr>
      <w:r w:rsidRPr="00E44349">
        <w:rPr>
          <w:rFonts w:ascii="Times New Roman" w:hAnsi="Times New Roman" w:cs="Times New Roman"/>
          <w:sz w:val="24"/>
          <w:szCs w:val="24"/>
        </w:rPr>
        <w:t>[29] R. Mahmudi, F. Kabirian, Z. Nematollahi, Mater. Des., 32 (2011) 2583-2589.</w:t>
      </w:r>
    </w:p>
    <w:p w:rsidR="00ED5B87" w:rsidRPr="00E44349" w:rsidRDefault="00ED5B87" w:rsidP="00ED5B87">
      <w:pPr>
        <w:pStyle w:val="EndNoteBibliography"/>
        <w:spacing w:after="0"/>
        <w:rPr>
          <w:rFonts w:ascii="Times New Roman" w:hAnsi="Times New Roman" w:cs="Times New Roman"/>
          <w:sz w:val="24"/>
          <w:szCs w:val="24"/>
        </w:rPr>
      </w:pPr>
      <w:r w:rsidRPr="00E44349">
        <w:rPr>
          <w:rFonts w:ascii="Times New Roman" w:hAnsi="Times New Roman" w:cs="Times New Roman"/>
          <w:sz w:val="24"/>
          <w:szCs w:val="24"/>
        </w:rPr>
        <w:t>[30] T. Öz, E. Karaköse, M. Keskin, Mater. Des., 50 (2013) 399-412.</w:t>
      </w:r>
    </w:p>
    <w:p w:rsidR="00ED5B87" w:rsidRPr="00E44349" w:rsidRDefault="00ED5B87" w:rsidP="00ED5B87">
      <w:pPr>
        <w:pStyle w:val="EndNoteBibliography"/>
        <w:spacing w:after="0"/>
        <w:rPr>
          <w:rFonts w:ascii="Times New Roman" w:hAnsi="Times New Roman" w:cs="Times New Roman"/>
          <w:sz w:val="24"/>
          <w:szCs w:val="24"/>
        </w:rPr>
      </w:pPr>
      <w:r w:rsidRPr="00E44349">
        <w:rPr>
          <w:rFonts w:ascii="Times New Roman" w:hAnsi="Times New Roman" w:cs="Times New Roman"/>
          <w:sz w:val="24"/>
          <w:szCs w:val="24"/>
        </w:rPr>
        <w:t>[31] Y. Li, T.G. Langdon, Acta Mater., 46 (1998) 1143-1155.</w:t>
      </w:r>
    </w:p>
    <w:p w:rsidR="00ED5B87" w:rsidRPr="00E44349" w:rsidRDefault="00ED5B87" w:rsidP="00ED5B87">
      <w:pPr>
        <w:pStyle w:val="EndNoteBibliography"/>
        <w:spacing w:after="0"/>
        <w:rPr>
          <w:rFonts w:ascii="Times New Roman" w:hAnsi="Times New Roman" w:cs="Times New Roman"/>
          <w:sz w:val="24"/>
          <w:szCs w:val="24"/>
        </w:rPr>
      </w:pPr>
      <w:r w:rsidRPr="00E44349">
        <w:rPr>
          <w:rFonts w:ascii="Times New Roman" w:hAnsi="Times New Roman" w:cs="Times New Roman"/>
          <w:sz w:val="24"/>
          <w:szCs w:val="24"/>
        </w:rPr>
        <w:t>[32] S.M. Miresmaeili, B. Nami, Mater. Des., 56 (2014) 286-290.</w:t>
      </w:r>
    </w:p>
    <w:p w:rsidR="00ED5B87" w:rsidRPr="00E44349" w:rsidRDefault="00ED5B87" w:rsidP="00ED5B87">
      <w:pPr>
        <w:pStyle w:val="EndNoteBibliography"/>
        <w:rPr>
          <w:rFonts w:ascii="Times New Roman" w:hAnsi="Times New Roman" w:cs="Times New Roman"/>
          <w:sz w:val="24"/>
          <w:szCs w:val="24"/>
        </w:rPr>
      </w:pPr>
      <w:r w:rsidRPr="00E44349">
        <w:rPr>
          <w:rFonts w:ascii="Times New Roman" w:hAnsi="Times New Roman" w:cs="Times New Roman"/>
          <w:sz w:val="24"/>
          <w:szCs w:val="24"/>
        </w:rPr>
        <w:t>[33] G.E. Dieter, Mechanical metallurgy, McGraw-Hill, New York, 1976.</w:t>
      </w:r>
    </w:p>
    <w:p w:rsidR="00ED5B87" w:rsidRPr="00CB5078" w:rsidRDefault="00ED5B87" w:rsidP="00ED5B87">
      <w:pPr>
        <w:rPr>
          <w:rFonts w:ascii="Times New Roman" w:hAnsi="Times New Roman" w:cs="Times New Roman"/>
          <w:sz w:val="24"/>
          <w:szCs w:val="24"/>
        </w:rPr>
      </w:pPr>
      <w:r w:rsidRPr="00E44349">
        <w:rPr>
          <w:rFonts w:ascii="Times New Roman" w:hAnsi="Times New Roman" w:cs="Times New Roman"/>
          <w:sz w:val="24"/>
          <w:szCs w:val="24"/>
        </w:rPr>
        <w:fldChar w:fldCharType="end"/>
      </w:r>
    </w:p>
    <w:p w:rsidR="00380069" w:rsidRDefault="004853F7">
      <w:pPr>
        <w:rPr>
          <w:rFonts w:ascii="Times New Roman" w:hAnsi="Times New Roman" w:cs="Times New Roman"/>
          <w:sz w:val="24"/>
          <w:szCs w:val="24"/>
          <w:lang w:val="en-US"/>
        </w:rPr>
      </w:pP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w:instrText>
      </w:r>
      <w:r>
        <w:rPr>
          <w:rFonts w:ascii="Times New Roman" w:hAnsi="Times New Roman" w:cs="Times New Roman"/>
          <w:sz w:val="24"/>
          <w:szCs w:val="24"/>
          <w:lang w:val="en-US"/>
        </w:rPr>
        <w:fldChar w:fldCharType="end"/>
      </w:r>
    </w:p>
    <w:sectPr w:rsidR="00380069">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BEC" w:rsidRDefault="00A17BEC">
      <w:pPr>
        <w:spacing w:after="0" w:line="240" w:lineRule="auto"/>
      </w:pPr>
      <w:r>
        <w:separator/>
      </w:r>
    </w:p>
  </w:endnote>
  <w:endnote w:type="continuationSeparator" w:id="0">
    <w:p w:rsidR="00A17BEC" w:rsidRDefault="00A17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BEC" w:rsidRDefault="00A17BEC">
      <w:pPr>
        <w:spacing w:after="0" w:line="240" w:lineRule="auto"/>
      </w:pPr>
      <w:r>
        <w:separator/>
      </w:r>
    </w:p>
  </w:footnote>
  <w:footnote w:type="continuationSeparator" w:id="0">
    <w:p w:rsidR="00A17BEC" w:rsidRDefault="00A17BEC">
      <w:pPr>
        <w:spacing w:after="0"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Quality Control Editor">
    <w15:presenceInfo w15:providerId="None" w15:userId="Quality Control 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aterials Science Eng A Copy with Time new roman tex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0vzv2pdorzrd2edzf35vpfb0efwd5zss25x&quot;&gt;My EndNote Library-3004&lt;record-ids&gt;&lt;item&gt;5&lt;/item&gt;&lt;item&gt;7&lt;/item&gt;&lt;item&gt;9&lt;/item&gt;&lt;item&gt;16&lt;/item&gt;&lt;item&gt;79&lt;/item&gt;&lt;item&gt;97&lt;/item&gt;&lt;item&gt;101&lt;/item&gt;&lt;item&gt;110&lt;/item&gt;&lt;item&gt;116&lt;/item&gt;&lt;item&gt;125&lt;/item&gt;&lt;item&gt;129&lt;/item&gt;&lt;item&gt;142&lt;/item&gt;&lt;item&gt;151&lt;/item&gt;&lt;item&gt;155&lt;/item&gt;&lt;item&gt;156&lt;/item&gt;&lt;item&gt;158&lt;/item&gt;&lt;item&gt;159&lt;/item&gt;&lt;item&gt;160&lt;/item&gt;&lt;item&gt;161&lt;/item&gt;&lt;item&gt;173&lt;/item&gt;&lt;item&gt;174&lt;/item&gt;&lt;item&gt;184&lt;/item&gt;&lt;item&gt;185&lt;/item&gt;&lt;item&gt;190&lt;/item&gt;&lt;item&gt;194&lt;/item&gt;&lt;item&gt;196&lt;/item&gt;&lt;item&gt;244&lt;/item&gt;&lt;item&gt;253&lt;/item&gt;&lt;item&gt;254&lt;/item&gt;&lt;item&gt;255&lt;/item&gt;&lt;item&gt;256&lt;/item&gt;&lt;item&gt;257&lt;/item&gt;&lt;item&gt;258&lt;/item&gt;&lt;/record-ids&gt;&lt;/item&gt;&lt;/Libraries&gt;"/>
  </w:docVars>
  <w:rsids>
    <w:rsidRoot w:val="00380069"/>
    <w:rsid w:val="00070649"/>
    <w:rsid w:val="000726BD"/>
    <w:rsid w:val="000874F7"/>
    <w:rsid w:val="00141F09"/>
    <w:rsid w:val="00222BCA"/>
    <w:rsid w:val="002237AF"/>
    <w:rsid w:val="002B17F1"/>
    <w:rsid w:val="0030432E"/>
    <w:rsid w:val="00331183"/>
    <w:rsid w:val="003406BD"/>
    <w:rsid w:val="0036203F"/>
    <w:rsid w:val="003722E4"/>
    <w:rsid w:val="00377CE2"/>
    <w:rsid w:val="00380069"/>
    <w:rsid w:val="004156AC"/>
    <w:rsid w:val="004438B8"/>
    <w:rsid w:val="004776DB"/>
    <w:rsid w:val="004853F7"/>
    <w:rsid w:val="004A3391"/>
    <w:rsid w:val="004D3B26"/>
    <w:rsid w:val="004D560E"/>
    <w:rsid w:val="004E6F67"/>
    <w:rsid w:val="004F74B9"/>
    <w:rsid w:val="00506A5D"/>
    <w:rsid w:val="00537735"/>
    <w:rsid w:val="00570D6F"/>
    <w:rsid w:val="005A2727"/>
    <w:rsid w:val="00691DAC"/>
    <w:rsid w:val="006B2E8F"/>
    <w:rsid w:val="006D11EF"/>
    <w:rsid w:val="0075707D"/>
    <w:rsid w:val="00810B54"/>
    <w:rsid w:val="008859DE"/>
    <w:rsid w:val="008A233A"/>
    <w:rsid w:val="00915105"/>
    <w:rsid w:val="009550F6"/>
    <w:rsid w:val="009804D7"/>
    <w:rsid w:val="00992279"/>
    <w:rsid w:val="00A17BEC"/>
    <w:rsid w:val="00A71424"/>
    <w:rsid w:val="00A87DD0"/>
    <w:rsid w:val="00A95CDF"/>
    <w:rsid w:val="00A96804"/>
    <w:rsid w:val="00B20C66"/>
    <w:rsid w:val="00B25626"/>
    <w:rsid w:val="00BA63B8"/>
    <w:rsid w:val="00BC1924"/>
    <w:rsid w:val="00BE1A90"/>
    <w:rsid w:val="00BF4691"/>
    <w:rsid w:val="00C11908"/>
    <w:rsid w:val="00C16F69"/>
    <w:rsid w:val="00C26506"/>
    <w:rsid w:val="00C34896"/>
    <w:rsid w:val="00C43D9B"/>
    <w:rsid w:val="00C74B1C"/>
    <w:rsid w:val="00D235C6"/>
    <w:rsid w:val="00DD76A7"/>
    <w:rsid w:val="00DE4925"/>
    <w:rsid w:val="00E318D2"/>
    <w:rsid w:val="00E539A2"/>
    <w:rsid w:val="00E57680"/>
    <w:rsid w:val="00E64237"/>
    <w:rsid w:val="00EB52C3"/>
    <w:rsid w:val="00ED5B87"/>
    <w:rsid w:val="00F211F8"/>
    <w:rsid w:val="00F544E0"/>
    <w:rsid w:val="00FD2FAF"/>
    <w:rsid w:val="00FE0D3F"/>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spacing w:after="0" w:line="240" w:lineRule="auto"/>
    </w:pPr>
  </w:style>
  <w:style w:type="character" w:customStyle="1" w:styleId="FooterChar">
    <w:name w:val="Footer Char"/>
    <w:basedOn w:val="DefaultParagraphFont"/>
    <w:link w:val="Footer"/>
    <w:uiPriority w:val="99"/>
  </w:style>
  <w:style w:type="paragraph" w:customStyle="1" w:styleId="EndNoteBibliographyTitle">
    <w:name w:val="EndNote Bibliography Title"/>
    <w:basedOn w:val="Normal"/>
    <w:link w:val="EndNoteBibliographyTitleChar"/>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Pr>
      <w:rFonts w:ascii="Calibri" w:hAnsi="Calibri"/>
      <w:noProof/>
    </w:rPr>
  </w:style>
  <w:style w:type="paragraph" w:customStyle="1" w:styleId="EndNoteBibliography">
    <w:name w:val="EndNote Bibliography"/>
    <w:basedOn w:val="Normal"/>
    <w:link w:val="EndNoteBibliographyChar"/>
    <w:pPr>
      <w:spacing w:line="240" w:lineRule="auto"/>
    </w:pPr>
    <w:rPr>
      <w:rFonts w:ascii="Calibri" w:hAnsi="Calibri"/>
      <w:noProof/>
    </w:rPr>
  </w:style>
  <w:style w:type="character" w:customStyle="1" w:styleId="EndNoteBibliographyChar">
    <w:name w:val="EndNote Bibliography Char"/>
    <w:basedOn w:val="DefaultParagraphFont"/>
    <w:link w:val="EndNoteBibliography"/>
    <w:rPr>
      <w:rFonts w:ascii="Calibri" w:hAnsi="Calibri"/>
      <w:noProof/>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Pr>
      <w:rFonts w:ascii="Tahoma" w:hAnsi="Tahoma" w:cs="Tahoma"/>
      <w:sz w:val="16"/>
      <w:szCs w:val="16"/>
      <w:lang w:val="en-US"/>
    </w:rPr>
  </w:style>
  <w:style w:type="paragraph" w:customStyle="1" w:styleId="TTPReference">
    <w:name w:val="TTP Reference"/>
    <w:basedOn w:val="Normal"/>
    <w:uiPriority w:val="99"/>
    <w:pPr>
      <w:tabs>
        <w:tab w:val="left" w:pos="426"/>
      </w:tabs>
      <w:autoSpaceDE w:val="0"/>
      <w:autoSpaceDN w:val="0"/>
      <w:spacing w:after="120" w:line="288" w:lineRule="atLeast"/>
      <w:jc w:val="both"/>
    </w:pPr>
    <w:rPr>
      <w:rFonts w:ascii="Times New Roman" w:eastAsia="宋体" w:hAnsi="Times New Roman" w:cs="Times New Roman"/>
      <w:sz w:val="24"/>
      <w:szCs w:val="24"/>
      <w:lang w:val="de-DE" w:eastAsia="en-US"/>
    </w:rPr>
  </w:style>
  <w:style w:type="paragraph" w:customStyle="1" w:styleId="TTPSectionHeading">
    <w:name w:val="TTP Section Heading"/>
    <w:basedOn w:val="Normal"/>
    <w:next w:val="Normal"/>
    <w:uiPriority w:val="99"/>
    <w:pPr>
      <w:autoSpaceDE w:val="0"/>
      <w:autoSpaceDN w:val="0"/>
      <w:spacing w:before="360" w:after="120" w:line="240" w:lineRule="auto"/>
      <w:jc w:val="both"/>
    </w:pPr>
    <w:rPr>
      <w:rFonts w:ascii="Times New Roman" w:eastAsia="宋体" w:hAnsi="Times New Roman" w:cs="Times New Roman"/>
      <w:b/>
      <w:bCs/>
      <w:sz w:val="24"/>
      <w:szCs w:val="24"/>
      <w:lang w:val="en-US" w:eastAsia="en-U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spacing w:after="0" w:line="240" w:lineRule="auto"/>
    </w:pPr>
  </w:style>
  <w:style w:type="character" w:customStyle="1" w:styleId="FooterChar">
    <w:name w:val="Footer Char"/>
    <w:basedOn w:val="DefaultParagraphFont"/>
    <w:link w:val="Footer"/>
    <w:uiPriority w:val="99"/>
  </w:style>
  <w:style w:type="paragraph" w:customStyle="1" w:styleId="EndNoteBibliographyTitle">
    <w:name w:val="EndNote Bibliography Title"/>
    <w:basedOn w:val="Normal"/>
    <w:link w:val="EndNoteBibliographyTitleChar"/>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Pr>
      <w:rFonts w:ascii="Calibri" w:hAnsi="Calibri"/>
      <w:noProof/>
    </w:rPr>
  </w:style>
  <w:style w:type="paragraph" w:customStyle="1" w:styleId="EndNoteBibliography">
    <w:name w:val="EndNote Bibliography"/>
    <w:basedOn w:val="Normal"/>
    <w:link w:val="EndNoteBibliographyChar"/>
    <w:pPr>
      <w:spacing w:line="240" w:lineRule="auto"/>
    </w:pPr>
    <w:rPr>
      <w:rFonts w:ascii="Calibri" w:hAnsi="Calibri"/>
      <w:noProof/>
    </w:rPr>
  </w:style>
  <w:style w:type="character" w:customStyle="1" w:styleId="EndNoteBibliographyChar">
    <w:name w:val="EndNote Bibliography Char"/>
    <w:basedOn w:val="DefaultParagraphFont"/>
    <w:link w:val="EndNoteBibliography"/>
    <w:rPr>
      <w:rFonts w:ascii="Calibri" w:hAnsi="Calibri"/>
      <w:noProof/>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Pr>
      <w:rFonts w:ascii="Tahoma" w:hAnsi="Tahoma" w:cs="Tahoma"/>
      <w:sz w:val="16"/>
      <w:szCs w:val="16"/>
      <w:lang w:val="en-US"/>
    </w:rPr>
  </w:style>
  <w:style w:type="paragraph" w:customStyle="1" w:styleId="TTPReference">
    <w:name w:val="TTP Reference"/>
    <w:basedOn w:val="Normal"/>
    <w:uiPriority w:val="99"/>
    <w:pPr>
      <w:tabs>
        <w:tab w:val="left" w:pos="426"/>
      </w:tabs>
      <w:autoSpaceDE w:val="0"/>
      <w:autoSpaceDN w:val="0"/>
      <w:spacing w:after="120" w:line="288" w:lineRule="atLeast"/>
      <w:jc w:val="both"/>
    </w:pPr>
    <w:rPr>
      <w:rFonts w:ascii="Times New Roman" w:eastAsia="宋体" w:hAnsi="Times New Roman" w:cs="Times New Roman"/>
      <w:sz w:val="24"/>
      <w:szCs w:val="24"/>
      <w:lang w:val="de-DE" w:eastAsia="en-US"/>
    </w:rPr>
  </w:style>
  <w:style w:type="paragraph" w:customStyle="1" w:styleId="TTPSectionHeading">
    <w:name w:val="TTP Section Heading"/>
    <w:basedOn w:val="Normal"/>
    <w:next w:val="Normal"/>
    <w:uiPriority w:val="99"/>
    <w:pPr>
      <w:autoSpaceDE w:val="0"/>
      <w:autoSpaceDN w:val="0"/>
      <w:spacing w:before="360" w:after="120" w:line="240" w:lineRule="auto"/>
      <w:jc w:val="both"/>
    </w:pPr>
    <w:rPr>
      <w:rFonts w:ascii="Times New Roman" w:eastAsia="宋体" w:hAnsi="Times New Roman" w:cs="Times New Roman"/>
      <w:b/>
      <w:bCs/>
      <w:sz w:val="24"/>
      <w:szCs w:val="24"/>
      <w:lang w:val="en-US" w:eastAsia="en-U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3905">
      <w:bodyDiv w:val="1"/>
      <w:marLeft w:val="0"/>
      <w:marRight w:val="0"/>
      <w:marTop w:val="0"/>
      <w:marBottom w:val="0"/>
      <w:divBdr>
        <w:top w:val="none" w:sz="0" w:space="0" w:color="auto"/>
        <w:left w:val="none" w:sz="0" w:space="0" w:color="auto"/>
        <w:bottom w:val="none" w:sz="0" w:space="0" w:color="auto"/>
        <w:right w:val="none" w:sz="0" w:space="0" w:color="auto"/>
      </w:divBdr>
    </w:div>
    <w:div w:id="73210882">
      <w:bodyDiv w:val="1"/>
      <w:marLeft w:val="0"/>
      <w:marRight w:val="0"/>
      <w:marTop w:val="0"/>
      <w:marBottom w:val="0"/>
      <w:divBdr>
        <w:top w:val="none" w:sz="0" w:space="0" w:color="auto"/>
        <w:left w:val="none" w:sz="0" w:space="0" w:color="auto"/>
        <w:bottom w:val="none" w:sz="0" w:space="0" w:color="auto"/>
        <w:right w:val="none" w:sz="0" w:space="0" w:color="auto"/>
      </w:divBdr>
    </w:div>
    <w:div w:id="356275420">
      <w:bodyDiv w:val="1"/>
      <w:marLeft w:val="0"/>
      <w:marRight w:val="0"/>
      <w:marTop w:val="0"/>
      <w:marBottom w:val="0"/>
      <w:divBdr>
        <w:top w:val="none" w:sz="0" w:space="0" w:color="auto"/>
        <w:left w:val="none" w:sz="0" w:space="0" w:color="auto"/>
        <w:bottom w:val="none" w:sz="0" w:space="0" w:color="auto"/>
        <w:right w:val="none" w:sz="0" w:space="0" w:color="auto"/>
      </w:divBdr>
    </w:div>
    <w:div w:id="386494049">
      <w:bodyDiv w:val="1"/>
      <w:marLeft w:val="0"/>
      <w:marRight w:val="0"/>
      <w:marTop w:val="0"/>
      <w:marBottom w:val="0"/>
      <w:divBdr>
        <w:top w:val="none" w:sz="0" w:space="0" w:color="auto"/>
        <w:left w:val="none" w:sz="0" w:space="0" w:color="auto"/>
        <w:bottom w:val="none" w:sz="0" w:space="0" w:color="auto"/>
        <w:right w:val="none" w:sz="0" w:space="0" w:color="auto"/>
      </w:divBdr>
    </w:div>
    <w:div w:id="82628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microsoft.com/office/2007/relationships/stylesWithEffects" Target="stylesWithEffect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1DDB9-797C-4799-BA6A-43D7DF029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18</Pages>
  <Words>9775</Words>
  <Characters>55718</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dc:creator>
  <cp:lastModifiedBy>Leo</cp:lastModifiedBy>
  <cp:revision>9</cp:revision>
  <cp:lastPrinted>2016-07-19T17:43:00Z</cp:lastPrinted>
  <dcterms:created xsi:type="dcterms:W3CDTF">2016-09-06T22:39:00Z</dcterms:created>
  <dcterms:modified xsi:type="dcterms:W3CDTF">2016-11-04T13:17:00Z</dcterms:modified>
</cp:coreProperties>
</file>