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85B2B6" w14:textId="77777777" w:rsidR="00E32420" w:rsidRPr="00921F18" w:rsidRDefault="007C6708">
      <w:pPr>
        <w:pStyle w:val="Titre4"/>
        <w:rPr>
          <w:lang w:val="en-CA"/>
        </w:rPr>
      </w:pPr>
      <w:r w:rsidRPr="00921F18">
        <w:rPr>
          <w:lang w:val="en-CA"/>
        </w:rPr>
        <w:t>DEVELOPMENT OF A NEW APPROACH TO INCREASE THE ELECTRICAL PERFORMANCE OF ANODIC ASSEMBLIES</w:t>
      </w:r>
    </w:p>
    <w:p w14:paraId="3A25B7F9" w14:textId="77777777" w:rsidR="00E32420" w:rsidRPr="00921F18" w:rsidRDefault="00E32420">
      <w:pPr>
        <w:rPr>
          <w:lang w:val="en-CA"/>
        </w:rPr>
      </w:pPr>
    </w:p>
    <w:p w14:paraId="540FACB7" w14:textId="77777777" w:rsidR="00E32420" w:rsidRPr="00921F18" w:rsidRDefault="007C6708">
      <w:pPr>
        <w:pStyle w:val="TMSAuthorsAffiliations"/>
        <w:rPr>
          <w:lang w:val="fr-CA"/>
        </w:rPr>
      </w:pPr>
      <w:r w:rsidRPr="00921F18">
        <w:rPr>
          <w:lang w:val="fr-CA"/>
        </w:rPr>
        <w:t>Simon-Olivier Tremblay</w:t>
      </w:r>
      <w:r w:rsidRPr="00921F18">
        <w:rPr>
          <w:vertAlign w:val="superscript"/>
          <w:lang w:val="fr-CA"/>
        </w:rPr>
        <w:t>1</w:t>
      </w:r>
      <w:r w:rsidRPr="00921F18">
        <w:rPr>
          <w:lang w:val="fr-CA"/>
        </w:rPr>
        <w:t>, Daniel Marceau</w:t>
      </w:r>
      <w:r w:rsidRPr="00921F18">
        <w:rPr>
          <w:vertAlign w:val="superscript"/>
          <w:lang w:val="fr-CA"/>
        </w:rPr>
        <w:t>1</w:t>
      </w:r>
      <w:r w:rsidRPr="00921F18">
        <w:rPr>
          <w:lang w:val="fr-CA"/>
        </w:rPr>
        <w:t>, Duygu Kocaefe</w:t>
      </w:r>
      <w:r w:rsidRPr="00921F18">
        <w:rPr>
          <w:vertAlign w:val="superscript"/>
          <w:lang w:val="fr-CA"/>
        </w:rPr>
        <w:t>1</w:t>
      </w:r>
      <w:r w:rsidRPr="00921F18">
        <w:rPr>
          <w:lang w:val="fr-CA"/>
        </w:rPr>
        <w:t xml:space="preserve">, Charles-Luc </w:t>
      </w:r>
      <w:r w:rsidR="00CC2D6E" w:rsidRPr="00921F18">
        <w:rPr>
          <w:lang w:val="fr-CA"/>
        </w:rPr>
        <w:t>Lagacé</w:t>
      </w:r>
      <w:r w:rsidR="00CC2D6E" w:rsidRPr="00921F18">
        <w:rPr>
          <w:vertAlign w:val="superscript"/>
          <w:lang w:val="fr-CA"/>
        </w:rPr>
        <w:t>2</w:t>
      </w:r>
    </w:p>
    <w:p w14:paraId="7861B97A" w14:textId="77777777" w:rsidR="00E32420" w:rsidRPr="00921F18" w:rsidRDefault="007C6708">
      <w:pPr>
        <w:pStyle w:val="TMSAuthorsAffiliations"/>
        <w:rPr>
          <w:lang w:val="en-CA"/>
        </w:rPr>
      </w:pPr>
      <w:r w:rsidRPr="00921F18">
        <w:rPr>
          <w:vertAlign w:val="superscript"/>
          <w:lang w:val="en-CA"/>
        </w:rPr>
        <w:t>1</w:t>
      </w:r>
      <w:r w:rsidRPr="00921F18">
        <w:rPr>
          <w:lang w:val="en-CA"/>
        </w:rPr>
        <w:t xml:space="preserve"> University Research Centre on Aluminium (CURAL) - Aluminium Research Centre (REGAL) - University of Québec at Chicoutimi; 555, Boul. de l’Université, Chicoutimi (Québec), Canada, G7H 2B1</w:t>
      </w:r>
    </w:p>
    <w:p w14:paraId="581564B8" w14:textId="77777777" w:rsidR="00E32420" w:rsidRPr="00921F18" w:rsidRDefault="007C6708">
      <w:pPr>
        <w:pStyle w:val="TMSAuthorsAffiliations"/>
        <w:rPr>
          <w:lang w:val="fr-CA"/>
        </w:rPr>
      </w:pPr>
      <w:r w:rsidRPr="00921F18">
        <w:rPr>
          <w:vertAlign w:val="superscript"/>
          <w:lang w:val="fr-CA"/>
        </w:rPr>
        <w:t>2</w:t>
      </w:r>
      <w:r w:rsidRPr="00921F18">
        <w:rPr>
          <w:lang w:val="fr-CA"/>
        </w:rPr>
        <w:t xml:space="preserve"> Aluminerie Alouette Inc.; 400, Chemin de la Pointe-Noire, P.O. Box 1650, Canada, G4R 5M9</w:t>
      </w:r>
    </w:p>
    <w:p w14:paraId="47C5DA29" w14:textId="77777777" w:rsidR="00E32420" w:rsidRPr="00921F18" w:rsidRDefault="00E32420">
      <w:pPr>
        <w:pStyle w:val="TMSAuthorsAffiliations"/>
        <w:rPr>
          <w:lang w:val="fr-CA"/>
        </w:rPr>
      </w:pPr>
    </w:p>
    <w:p w14:paraId="0C4F1F47" w14:textId="77777777" w:rsidR="00E32420" w:rsidRPr="00921F18" w:rsidRDefault="007C6708">
      <w:pPr>
        <w:pStyle w:val="TMSAuthorsAffiliations"/>
        <w:rPr>
          <w:lang w:val="en-CA"/>
        </w:rPr>
      </w:pPr>
      <w:r w:rsidRPr="00921F18">
        <w:rPr>
          <w:lang w:val="en-CA"/>
        </w:rPr>
        <w:t>Keywords: Anode Voltage Drop, Contact Resistance, Contact Pressure, Anode assembly</w:t>
      </w:r>
    </w:p>
    <w:p w14:paraId="526FAC1A" w14:textId="77777777" w:rsidR="00E32420" w:rsidRPr="00921F18" w:rsidRDefault="00E32420">
      <w:pPr>
        <w:pStyle w:val="Titre2"/>
        <w:rPr>
          <w:lang w:val="en-CA"/>
        </w:rPr>
      </w:pPr>
    </w:p>
    <w:p w14:paraId="212A3BF6" w14:textId="77777777" w:rsidR="00E32420" w:rsidRPr="00921F18" w:rsidRDefault="00E32420">
      <w:pPr>
        <w:rPr>
          <w:lang w:val="en-CA"/>
        </w:rPr>
        <w:sectPr w:rsidR="00E32420" w:rsidRPr="00921F18">
          <w:type w:val="continuous"/>
          <w:pgSz w:w="12240" w:h="15840" w:code="1"/>
          <w:pgMar w:top="1440" w:right="1080" w:bottom="1440" w:left="1080" w:header="0" w:footer="720" w:gutter="0"/>
          <w:cols w:space="720"/>
          <w:docGrid w:linePitch="360"/>
        </w:sectPr>
      </w:pPr>
    </w:p>
    <w:p w14:paraId="6C4B1006" w14:textId="77777777" w:rsidR="00E32420" w:rsidRPr="00921F18" w:rsidRDefault="007C6708">
      <w:pPr>
        <w:pStyle w:val="Titre1"/>
        <w:rPr>
          <w:lang w:val="en-CA"/>
        </w:rPr>
      </w:pPr>
      <w:r w:rsidRPr="00921F18">
        <w:rPr>
          <w:lang w:val="en-CA"/>
        </w:rPr>
        <w:t>Abstract</w:t>
      </w:r>
    </w:p>
    <w:p w14:paraId="16B2B736" w14:textId="77777777" w:rsidR="00E32420" w:rsidRPr="00921F18" w:rsidRDefault="007C6708">
      <w:pPr>
        <w:pStyle w:val="TMSParagraphStyle"/>
        <w:rPr>
          <w:lang w:val="en-CA"/>
        </w:rPr>
      </w:pPr>
      <w:r w:rsidRPr="00921F18">
        <w:rPr>
          <w:lang w:val="en-CA"/>
        </w:rPr>
        <w:t xml:space="preserve">The electrical resistance of an electrolytic cell requires a voltage drop of about 4.5 V for a current of 300 kA of which 7% is attributable to the anode assembly. Reducing this voltage drop is one of the most challenging </w:t>
      </w:r>
      <w:r w:rsidR="00CB03F7" w:rsidRPr="00921F18">
        <w:rPr>
          <w:lang w:val="en-CA"/>
        </w:rPr>
        <w:t xml:space="preserve">research </w:t>
      </w:r>
      <w:r w:rsidR="00805630" w:rsidRPr="00921F18">
        <w:rPr>
          <w:lang w:val="en-CA"/>
        </w:rPr>
        <w:t>topics</w:t>
      </w:r>
      <w:r w:rsidR="00CB03F7" w:rsidRPr="00921F18">
        <w:rPr>
          <w:lang w:val="en-CA"/>
        </w:rPr>
        <w:t xml:space="preserve"> </w:t>
      </w:r>
      <w:r w:rsidRPr="00921F18">
        <w:rPr>
          <w:lang w:val="en-CA"/>
        </w:rPr>
        <w:t xml:space="preserve">for the aluminum industry. Over the past decades, there has been much research on the minimization </w:t>
      </w:r>
      <w:r w:rsidR="00CB03F7" w:rsidRPr="00921F18">
        <w:rPr>
          <w:lang w:val="en-CA"/>
        </w:rPr>
        <w:t xml:space="preserve">of </w:t>
      </w:r>
      <w:r w:rsidRPr="00921F18">
        <w:rPr>
          <w:lang w:val="en-CA"/>
        </w:rPr>
        <w:t>this loss using the same assembly configuration. In this work, a new approach, which consists of inserting elements into the carbon paste during the anode production, was developed. This approach would provide a significant reduction in the voltage drop mainly through the improvement of contact quality and contact surface at the anode connection. Laboratory tests simulating the baking as well as the installation steps of small-scale assembly were carried out to estimate the resistance. The results demonstrate that it is possible to decrease the resistance at the anode connection under the conditions similar to those used by industry.</w:t>
      </w:r>
    </w:p>
    <w:p w14:paraId="612B3E00" w14:textId="77777777" w:rsidR="00E32420" w:rsidRPr="00921F18" w:rsidRDefault="00E32420">
      <w:pPr>
        <w:pStyle w:val="TMSParagraphStyle"/>
        <w:rPr>
          <w:lang w:val="en-CA"/>
        </w:rPr>
      </w:pPr>
    </w:p>
    <w:p w14:paraId="52F6665B" w14:textId="77777777" w:rsidR="00E32420" w:rsidRPr="00921F18" w:rsidRDefault="007C6708">
      <w:pPr>
        <w:pStyle w:val="Titre1"/>
        <w:rPr>
          <w:lang w:val="en-CA"/>
        </w:rPr>
      </w:pPr>
      <w:r w:rsidRPr="00921F18">
        <w:rPr>
          <w:lang w:val="en-CA"/>
        </w:rPr>
        <w:t>Introduction</w:t>
      </w:r>
    </w:p>
    <w:p w14:paraId="51C1A186" w14:textId="77777777" w:rsidR="00E32420" w:rsidRPr="00921F18" w:rsidRDefault="007C6708">
      <w:pPr>
        <w:autoSpaceDE w:val="0"/>
        <w:autoSpaceDN w:val="0"/>
        <w:adjustRightInd w:val="0"/>
        <w:rPr>
          <w:rFonts w:cstheme="minorHAnsi"/>
          <w:szCs w:val="18"/>
          <w:lang w:val="en-CA"/>
        </w:rPr>
      </w:pPr>
      <w:r w:rsidRPr="00921F18">
        <w:rPr>
          <w:rFonts w:cstheme="minorHAnsi"/>
          <w:szCs w:val="18"/>
          <w:lang w:val="en-CA"/>
        </w:rPr>
        <w:t xml:space="preserve">The aluminum production requires a considerable amount of electrical energy to supply the necessary electrons to the process. The electrical resistance of an electrolysis cell involves a </w:t>
      </w:r>
      <w:r w:rsidR="00ED7326" w:rsidRPr="00921F18">
        <w:rPr>
          <w:rFonts w:cstheme="minorHAnsi"/>
          <w:szCs w:val="18"/>
          <w:lang w:val="en-CA"/>
        </w:rPr>
        <w:t xml:space="preserve"> </w:t>
      </w:r>
      <w:r w:rsidRPr="00921F18">
        <w:rPr>
          <w:rFonts w:cstheme="minorHAnsi"/>
          <w:szCs w:val="18"/>
          <w:lang w:val="en-CA"/>
        </w:rPr>
        <w:t xml:space="preserve"> potential</w:t>
      </w:r>
      <w:r w:rsidR="00ED7326" w:rsidRPr="00921F18">
        <w:rPr>
          <w:rFonts w:cstheme="minorHAnsi"/>
          <w:szCs w:val="18"/>
          <w:lang w:val="en-CA"/>
        </w:rPr>
        <w:t xml:space="preserve"> loss</w:t>
      </w:r>
      <w:r w:rsidRPr="00921F18">
        <w:rPr>
          <w:rFonts w:cstheme="minorHAnsi"/>
          <w:szCs w:val="18"/>
          <w:lang w:val="en-CA"/>
        </w:rPr>
        <w:t xml:space="preserve"> of about 4.5 V</w:t>
      </w:r>
      <w:r w:rsidR="00ED7326" w:rsidRPr="00921F18">
        <w:rPr>
          <w:rFonts w:cstheme="minorHAnsi"/>
          <w:szCs w:val="18"/>
          <w:lang w:val="en-CA"/>
        </w:rPr>
        <w:t xml:space="preserve">. </w:t>
      </w:r>
      <w:r w:rsidRPr="00921F18">
        <w:rPr>
          <w:rFonts w:cstheme="minorHAnsi"/>
          <w:szCs w:val="18"/>
          <w:lang w:val="en-CA"/>
        </w:rPr>
        <w:t xml:space="preserve">1.18 V is theoretically necessary for the reduction reaction. The remaining 2.7 V </w:t>
      </w:r>
      <w:r w:rsidR="002821FB" w:rsidRPr="00921F18">
        <w:rPr>
          <w:rFonts w:cstheme="minorHAnsi"/>
          <w:szCs w:val="18"/>
          <w:lang w:val="en-CA"/>
        </w:rPr>
        <w:t>is</w:t>
      </w:r>
      <w:r w:rsidRPr="00921F18">
        <w:rPr>
          <w:rFonts w:cstheme="minorHAnsi"/>
          <w:szCs w:val="18"/>
          <w:lang w:val="en-CA"/>
        </w:rPr>
        <w:t xml:space="preserve"> </w:t>
      </w:r>
      <w:r w:rsidR="00386C8A" w:rsidRPr="00921F18">
        <w:rPr>
          <w:rFonts w:cstheme="minorHAnsi"/>
          <w:szCs w:val="18"/>
          <w:lang w:val="en-CA"/>
        </w:rPr>
        <w:t xml:space="preserve">mainly </w:t>
      </w:r>
      <w:r w:rsidRPr="00921F18">
        <w:rPr>
          <w:rFonts w:cstheme="minorHAnsi"/>
          <w:szCs w:val="18"/>
          <w:lang w:val="en-CA"/>
        </w:rPr>
        <w:t>associated with the resistance of the electrolyte, electrodes (anode and cathode assemblies) and conductors [</w:t>
      </w:r>
      <w:r w:rsidR="000A1C49" w:rsidRPr="00921F18">
        <w:rPr>
          <w:rFonts w:cstheme="minorHAnsi"/>
          <w:szCs w:val="18"/>
          <w:lang w:val="en-CA"/>
        </w:rPr>
        <w:t>1</w:t>
      </w:r>
      <w:r w:rsidRPr="00921F18">
        <w:rPr>
          <w:rFonts w:cstheme="minorHAnsi"/>
          <w:szCs w:val="18"/>
          <w:lang w:val="en-CA"/>
        </w:rPr>
        <w:t>]. Among these components, the anode assembly itself represents a loss of about 300 mV. It is believed that there is a promising potential to improve the electrical performance</w:t>
      </w:r>
      <w:r w:rsidR="00ED7326" w:rsidRPr="00921F18">
        <w:rPr>
          <w:rFonts w:cstheme="minorHAnsi"/>
          <w:szCs w:val="18"/>
          <w:lang w:val="en-CA"/>
        </w:rPr>
        <w:t xml:space="preserve"> of the cells</w:t>
      </w:r>
      <w:r w:rsidRPr="00921F18">
        <w:rPr>
          <w:rFonts w:cstheme="minorHAnsi"/>
          <w:szCs w:val="18"/>
          <w:lang w:val="en-CA"/>
        </w:rPr>
        <w:t xml:space="preserve"> by optimising the anode assembly </w:t>
      </w:r>
      <w:r w:rsidR="00386C8A" w:rsidRPr="00921F18">
        <w:rPr>
          <w:rFonts w:cstheme="minorHAnsi"/>
          <w:szCs w:val="18"/>
          <w:lang w:val="en-CA"/>
        </w:rPr>
        <w:t>design</w:t>
      </w:r>
      <w:r w:rsidRPr="00921F18">
        <w:rPr>
          <w:rFonts w:cstheme="minorHAnsi"/>
          <w:szCs w:val="18"/>
          <w:lang w:val="en-CA"/>
        </w:rPr>
        <w:t>.</w:t>
      </w:r>
    </w:p>
    <w:p w14:paraId="0C5E842C" w14:textId="77777777" w:rsidR="00E32420" w:rsidRPr="00921F18" w:rsidRDefault="00884640">
      <w:pPr>
        <w:autoSpaceDE w:val="0"/>
        <w:autoSpaceDN w:val="0"/>
        <w:adjustRightInd w:val="0"/>
        <w:rPr>
          <w:rFonts w:cstheme="minorHAnsi"/>
          <w:szCs w:val="18"/>
          <w:lang w:val="en-CA"/>
        </w:rPr>
      </w:pPr>
      <w:r w:rsidRPr="00921F18">
        <w:rPr>
          <w:rFonts w:cstheme="minorHAnsi"/>
          <w:szCs w:val="18"/>
          <w:lang w:val="en-CA"/>
        </w:rPr>
        <w:t xml:space="preserve">As shown in </w:t>
      </w:r>
      <w:r w:rsidR="00F43C51" w:rsidRPr="00921F18">
        <w:rPr>
          <w:rFonts w:cstheme="minorHAnsi"/>
          <w:szCs w:val="18"/>
          <w:lang w:val="en-CA"/>
        </w:rPr>
        <w:t>F</w:t>
      </w:r>
      <w:r w:rsidRPr="00921F18">
        <w:rPr>
          <w:rFonts w:cstheme="minorHAnsi"/>
          <w:szCs w:val="18"/>
          <w:lang w:val="en-CA"/>
        </w:rPr>
        <w:t>ig. 1, the</w:t>
      </w:r>
      <w:r w:rsidR="007C6708" w:rsidRPr="00921F18">
        <w:rPr>
          <w:rFonts w:cstheme="minorHAnsi"/>
          <w:szCs w:val="18"/>
          <w:lang w:val="en-CA"/>
        </w:rPr>
        <w:t xml:space="preserve"> anode assembly used in the Hall-Héroult pro</w:t>
      </w:r>
      <w:r w:rsidR="00EE5616" w:rsidRPr="00921F18">
        <w:rPr>
          <w:rFonts w:cstheme="minorHAnsi"/>
          <w:szCs w:val="18"/>
          <w:lang w:val="en-CA"/>
        </w:rPr>
        <w:t>c</w:t>
      </w:r>
      <w:r w:rsidR="002B47C1" w:rsidRPr="00921F18">
        <w:rPr>
          <w:rFonts w:cstheme="minorHAnsi"/>
          <w:szCs w:val="18"/>
          <w:lang w:val="en-CA"/>
        </w:rPr>
        <w:t>ess consist of a carbon anode (1</w:t>
      </w:r>
      <w:r w:rsidR="00EE5616" w:rsidRPr="00921F18">
        <w:rPr>
          <w:rFonts w:cstheme="minorHAnsi"/>
          <w:szCs w:val="18"/>
          <w:lang w:val="en-CA"/>
        </w:rPr>
        <w:t>)</w:t>
      </w:r>
      <w:r w:rsidR="007C6708" w:rsidRPr="00921F18">
        <w:rPr>
          <w:rFonts w:cstheme="minorHAnsi"/>
          <w:szCs w:val="18"/>
          <w:lang w:val="en-CA"/>
        </w:rPr>
        <w:t xml:space="preserve"> </w:t>
      </w:r>
      <w:r w:rsidR="00DC0837" w:rsidRPr="00921F18">
        <w:rPr>
          <w:rFonts w:cstheme="minorHAnsi"/>
          <w:szCs w:val="18"/>
          <w:lang w:val="en-CA"/>
        </w:rPr>
        <w:t xml:space="preserve">into </w:t>
      </w:r>
      <w:r w:rsidR="007C6708" w:rsidRPr="00921F18">
        <w:rPr>
          <w:rFonts w:cstheme="minorHAnsi"/>
          <w:szCs w:val="18"/>
          <w:lang w:val="en-CA"/>
        </w:rPr>
        <w:t>which steel stubs</w:t>
      </w:r>
      <w:r w:rsidR="002B47C1" w:rsidRPr="00921F18">
        <w:rPr>
          <w:rFonts w:cstheme="minorHAnsi"/>
          <w:szCs w:val="18"/>
          <w:lang w:val="en-CA"/>
        </w:rPr>
        <w:t xml:space="preserve"> (2</w:t>
      </w:r>
      <w:r w:rsidR="00EE5616" w:rsidRPr="00921F18">
        <w:rPr>
          <w:rFonts w:cstheme="minorHAnsi"/>
          <w:szCs w:val="18"/>
          <w:lang w:val="en-CA"/>
        </w:rPr>
        <w:t>)</w:t>
      </w:r>
      <w:r w:rsidR="007C6708" w:rsidRPr="00921F18">
        <w:rPr>
          <w:rFonts w:cstheme="minorHAnsi"/>
          <w:szCs w:val="18"/>
          <w:lang w:val="en-CA"/>
        </w:rPr>
        <w:t xml:space="preserve"> are inserted</w:t>
      </w:r>
      <w:r w:rsidR="00080A3D" w:rsidRPr="00921F18">
        <w:rPr>
          <w:rFonts w:cstheme="minorHAnsi"/>
          <w:szCs w:val="18"/>
          <w:lang w:val="en-CA"/>
        </w:rPr>
        <w:t xml:space="preserve">. The stubs are </w:t>
      </w:r>
      <w:r w:rsidR="007C6708" w:rsidRPr="00921F18">
        <w:rPr>
          <w:rFonts w:cstheme="minorHAnsi"/>
          <w:szCs w:val="18"/>
          <w:lang w:val="en-CA"/>
        </w:rPr>
        <w:t>joined together by a steel crossbar (3)</w:t>
      </w:r>
      <w:r w:rsidR="00DC0837" w:rsidRPr="00921F18">
        <w:rPr>
          <w:rFonts w:cstheme="minorHAnsi"/>
          <w:szCs w:val="18"/>
          <w:lang w:val="en-CA"/>
        </w:rPr>
        <w:t xml:space="preserve"> </w:t>
      </w:r>
      <w:r w:rsidR="00080A3D" w:rsidRPr="00921F18">
        <w:rPr>
          <w:rFonts w:cstheme="minorHAnsi"/>
          <w:szCs w:val="18"/>
          <w:lang w:val="en-CA"/>
        </w:rPr>
        <w:t>which</w:t>
      </w:r>
      <w:r w:rsidR="007C6708" w:rsidRPr="00921F18">
        <w:rPr>
          <w:rFonts w:cstheme="minorHAnsi"/>
          <w:szCs w:val="18"/>
          <w:lang w:val="en-CA"/>
        </w:rPr>
        <w:t xml:space="preserve"> is</w:t>
      </w:r>
      <w:r w:rsidR="002B47C1" w:rsidRPr="00921F18">
        <w:rPr>
          <w:rFonts w:cstheme="minorHAnsi"/>
          <w:szCs w:val="18"/>
          <w:lang w:val="en-CA"/>
        </w:rPr>
        <w:t xml:space="preserve"> </w:t>
      </w:r>
      <w:r w:rsidR="00080A3D" w:rsidRPr="00921F18">
        <w:rPr>
          <w:rFonts w:cstheme="minorHAnsi"/>
          <w:szCs w:val="18"/>
          <w:lang w:val="en-CA"/>
        </w:rPr>
        <w:t xml:space="preserve">then </w:t>
      </w:r>
      <w:r w:rsidR="002B47C1" w:rsidRPr="00921F18">
        <w:rPr>
          <w:rFonts w:cstheme="minorHAnsi"/>
          <w:szCs w:val="18"/>
          <w:lang w:val="en-CA"/>
        </w:rPr>
        <w:t xml:space="preserve">connected to an aluminum rod (4) </w:t>
      </w:r>
      <w:r w:rsidR="004A40D4" w:rsidRPr="00921F18">
        <w:rPr>
          <w:rFonts w:cstheme="minorHAnsi"/>
          <w:szCs w:val="18"/>
          <w:lang w:val="en-CA"/>
        </w:rPr>
        <w:t>using</w:t>
      </w:r>
      <w:r w:rsidR="002B47C1" w:rsidRPr="00921F18">
        <w:rPr>
          <w:rFonts w:cstheme="minorHAnsi"/>
          <w:szCs w:val="18"/>
          <w:lang w:val="en-CA"/>
        </w:rPr>
        <w:t xml:space="preserve"> a clad (5</w:t>
      </w:r>
      <w:r w:rsidR="007C6708" w:rsidRPr="00921F18">
        <w:rPr>
          <w:rFonts w:cstheme="minorHAnsi"/>
          <w:szCs w:val="18"/>
          <w:lang w:val="en-CA"/>
        </w:rPr>
        <w:t xml:space="preserve">). To fix the stub to the carbon </w:t>
      </w:r>
      <w:r w:rsidR="005F1768" w:rsidRPr="00921F18">
        <w:rPr>
          <w:rFonts w:cstheme="minorHAnsi"/>
          <w:szCs w:val="18"/>
          <w:lang w:val="en-CA"/>
        </w:rPr>
        <w:t>block</w:t>
      </w:r>
      <w:r w:rsidR="007C6708" w:rsidRPr="00921F18">
        <w:rPr>
          <w:rFonts w:cstheme="minorHAnsi"/>
          <w:szCs w:val="18"/>
          <w:lang w:val="en-CA"/>
        </w:rPr>
        <w:t xml:space="preserve">, molten iron is cast in the </w:t>
      </w:r>
      <w:r w:rsidR="00EE5616" w:rsidRPr="00921F18">
        <w:rPr>
          <w:rFonts w:cstheme="minorHAnsi"/>
          <w:szCs w:val="18"/>
          <w:lang w:val="en-CA"/>
        </w:rPr>
        <w:t xml:space="preserve">preformed </w:t>
      </w:r>
      <w:r w:rsidR="007C6708" w:rsidRPr="00921F18">
        <w:rPr>
          <w:rFonts w:cstheme="minorHAnsi"/>
          <w:szCs w:val="18"/>
          <w:lang w:val="en-CA"/>
        </w:rPr>
        <w:t xml:space="preserve">stub holes </w:t>
      </w:r>
      <w:r w:rsidR="00EE5616" w:rsidRPr="00921F18">
        <w:rPr>
          <w:rFonts w:cstheme="minorHAnsi"/>
          <w:szCs w:val="18"/>
          <w:lang w:val="en-CA"/>
        </w:rPr>
        <w:t>creating</w:t>
      </w:r>
      <w:r w:rsidR="002B47C1" w:rsidRPr="00921F18">
        <w:rPr>
          <w:rFonts w:cstheme="minorHAnsi"/>
          <w:szCs w:val="18"/>
          <w:lang w:val="en-CA"/>
        </w:rPr>
        <w:t xml:space="preserve"> the connector or thimble (6</w:t>
      </w:r>
      <w:r w:rsidR="007C6708" w:rsidRPr="00921F18">
        <w:rPr>
          <w:rFonts w:cstheme="minorHAnsi"/>
          <w:szCs w:val="18"/>
          <w:lang w:val="en-CA"/>
        </w:rPr>
        <w:t>). This assembly  mechanically support</w:t>
      </w:r>
      <w:r w:rsidR="00DC0837" w:rsidRPr="00921F18">
        <w:rPr>
          <w:rFonts w:cstheme="minorHAnsi"/>
          <w:szCs w:val="18"/>
          <w:lang w:val="en-CA"/>
        </w:rPr>
        <w:t>s</w:t>
      </w:r>
      <w:r w:rsidR="007C6708" w:rsidRPr="00921F18">
        <w:rPr>
          <w:rFonts w:cstheme="minorHAnsi"/>
          <w:szCs w:val="18"/>
          <w:lang w:val="en-CA"/>
        </w:rPr>
        <w:t xml:space="preserve"> the anode and conduct</w:t>
      </w:r>
      <w:r w:rsidR="00080A3D" w:rsidRPr="00921F18">
        <w:rPr>
          <w:rFonts w:cstheme="minorHAnsi"/>
          <w:szCs w:val="18"/>
          <w:lang w:val="en-CA"/>
        </w:rPr>
        <w:t>s</w:t>
      </w:r>
      <w:r w:rsidR="007C6708" w:rsidRPr="00921F18">
        <w:rPr>
          <w:rFonts w:cstheme="minorHAnsi"/>
          <w:szCs w:val="18"/>
          <w:lang w:val="en-CA"/>
        </w:rPr>
        <w:t xml:space="preserve"> heat and current to the carbon </w:t>
      </w:r>
      <w:r w:rsidR="005F1768" w:rsidRPr="00921F18">
        <w:rPr>
          <w:rFonts w:cstheme="minorHAnsi"/>
          <w:szCs w:val="18"/>
          <w:lang w:val="en-CA"/>
        </w:rPr>
        <w:t>block</w:t>
      </w:r>
      <w:r w:rsidR="007C6708" w:rsidRPr="00921F18">
        <w:rPr>
          <w:rFonts w:cstheme="minorHAnsi"/>
          <w:szCs w:val="18"/>
          <w:lang w:val="en-CA"/>
        </w:rPr>
        <w:t>.</w:t>
      </w:r>
    </w:p>
    <w:p w14:paraId="21015471" w14:textId="77777777" w:rsidR="00E32420" w:rsidRPr="00921F18" w:rsidRDefault="00E32420">
      <w:pPr>
        <w:autoSpaceDE w:val="0"/>
        <w:autoSpaceDN w:val="0"/>
        <w:adjustRightInd w:val="0"/>
        <w:jc w:val="center"/>
        <w:rPr>
          <w:rFonts w:cstheme="minorHAnsi"/>
          <w:szCs w:val="18"/>
          <w:lang w:val="en-CA"/>
        </w:rPr>
      </w:pPr>
    </w:p>
    <w:p w14:paraId="4B113F54" w14:textId="77777777" w:rsidR="00E32420" w:rsidRPr="00921F18" w:rsidRDefault="00884A6E">
      <w:pPr>
        <w:pStyle w:val="Titre1"/>
        <w:rPr>
          <w:lang w:val="en-CA"/>
        </w:rPr>
      </w:pPr>
      <w:r w:rsidRPr="00921F18">
        <w:rPr>
          <w:lang w:val="en-CA"/>
        </w:rPr>
        <w:t>P</w:t>
      </w:r>
      <w:r w:rsidR="007C6708" w:rsidRPr="00921F18">
        <w:rPr>
          <w:lang w:val="en-CA"/>
        </w:rPr>
        <w:t>roblem</w:t>
      </w:r>
      <w:r w:rsidRPr="00921F18">
        <w:rPr>
          <w:lang w:val="en-CA"/>
        </w:rPr>
        <w:t xml:space="preserve"> Statement</w:t>
      </w:r>
    </w:p>
    <w:p w14:paraId="6FB74FE8" w14:textId="77777777" w:rsidR="000B2175" w:rsidRPr="00921F18" w:rsidRDefault="000F4712" w:rsidP="007457D9">
      <w:pPr>
        <w:autoSpaceDE w:val="0"/>
        <w:autoSpaceDN w:val="0"/>
        <w:adjustRightInd w:val="0"/>
        <w:rPr>
          <w:rFonts w:ascii="TimesNewRomanPSMT" w:hAnsi="TimesNewRomanPSMT" w:cs="TimesNewRomanPSMT"/>
          <w:szCs w:val="18"/>
          <w:lang w:val="en-CA" w:eastAsia="en-CA"/>
        </w:rPr>
      </w:pPr>
      <w:r w:rsidRPr="00921F18">
        <w:rPr>
          <w:rFonts w:ascii="TimesNewRomanPSMT" w:hAnsi="TimesNewRomanPSMT" w:cs="TimesNewRomanPSMT"/>
          <w:szCs w:val="18"/>
          <w:lang w:val="en-CA" w:eastAsia="en-CA"/>
        </w:rPr>
        <w:t>In a conventional design (see Fig</w:t>
      </w:r>
      <w:r w:rsidR="00C54B56" w:rsidRPr="00921F18">
        <w:rPr>
          <w:rFonts w:ascii="TimesNewRomanPSMT" w:hAnsi="TimesNewRomanPSMT" w:cs="TimesNewRomanPSMT"/>
          <w:szCs w:val="18"/>
          <w:lang w:val="en-CA" w:eastAsia="en-CA"/>
        </w:rPr>
        <w:t>.</w:t>
      </w:r>
      <w:r w:rsidRPr="00921F18">
        <w:rPr>
          <w:rFonts w:ascii="TimesNewRomanPSMT" w:hAnsi="TimesNewRomanPSMT" w:cs="TimesNewRomanPSMT"/>
          <w:szCs w:val="18"/>
          <w:lang w:val="en-CA" w:eastAsia="en-CA"/>
        </w:rPr>
        <w:t xml:space="preserve"> 2), a cylindrical stub is inserted into a </w:t>
      </w:r>
      <w:r w:rsidR="00294CBD" w:rsidRPr="00921F18">
        <w:rPr>
          <w:rFonts w:ascii="TimesNewRomanPSMT" w:hAnsi="TimesNewRomanPSMT" w:cs="TimesNewRomanPSMT"/>
          <w:szCs w:val="18"/>
          <w:lang w:val="en-CA" w:eastAsia="en-CA"/>
        </w:rPr>
        <w:t xml:space="preserve">slightly </w:t>
      </w:r>
      <w:r w:rsidRPr="00921F18">
        <w:rPr>
          <w:rFonts w:ascii="TimesNewRomanPSMT" w:hAnsi="TimesNewRomanPSMT" w:cs="TimesNewRomanPSMT"/>
          <w:szCs w:val="18"/>
          <w:lang w:val="en-CA" w:eastAsia="en-CA"/>
        </w:rPr>
        <w:t>conical stub</w:t>
      </w:r>
      <w:r w:rsidR="007457D9" w:rsidRPr="00921F18">
        <w:rPr>
          <w:rFonts w:ascii="TimesNewRomanPSMT" w:hAnsi="TimesNewRomanPSMT" w:cs="TimesNewRomanPSMT"/>
          <w:szCs w:val="18"/>
          <w:lang w:val="en-CA" w:eastAsia="en-CA"/>
        </w:rPr>
        <w:t xml:space="preserve"> </w:t>
      </w:r>
      <w:r w:rsidRPr="00921F18">
        <w:rPr>
          <w:rFonts w:ascii="TimesNewRomanPSMT" w:hAnsi="TimesNewRomanPSMT" w:cs="TimesNewRomanPSMT"/>
          <w:szCs w:val="18"/>
          <w:lang w:val="en-CA" w:eastAsia="en-CA"/>
        </w:rPr>
        <w:t xml:space="preserve">hole. </w:t>
      </w:r>
      <w:r w:rsidRPr="00921F18">
        <w:rPr>
          <w:szCs w:val="20"/>
          <w:lang w:val="en-CA"/>
        </w:rPr>
        <w:t xml:space="preserve">Once the cast iron solidifies, a gap </w:t>
      </w:r>
      <w:r w:rsidR="00294CBD" w:rsidRPr="00921F18">
        <w:rPr>
          <w:szCs w:val="20"/>
          <w:lang w:val="en-CA"/>
        </w:rPr>
        <w:t>forms</w:t>
      </w:r>
      <w:r w:rsidRPr="00921F18">
        <w:rPr>
          <w:szCs w:val="20"/>
          <w:lang w:val="en-CA"/>
        </w:rPr>
        <w:t xml:space="preserve"> at the cast iron</w:t>
      </w:r>
      <w:r w:rsidR="00694F64" w:rsidRPr="00921F18">
        <w:rPr>
          <w:szCs w:val="20"/>
          <w:lang w:val="en-CA"/>
        </w:rPr>
        <w:t xml:space="preserve"> to </w:t>
      </w:r>
      <w:r w:rsidRPr="00921F18">
        <w:rPr>
          <w:szCs w:val="20"/>
          <w:lang w:val="en-CA"/>
        </w:rPr>
        <w:t>carbon interface</w:t>
      </w:r>
      <w:r w:rsidR="00294CBD" w:rsidRPr="00921F18">
        <w:rPr>
          <w:szCs w:val="20"/>
          <w:lang w:val="en-CA"/>
        </w:rPr>
        <w:t xml:space="preserve"> since the carbon is not wetted well by the cast iron. This gap</w:t>
      </w:r>
      <w:r w:rsidRPr="00921F18">
        <w:rPr>
          <w:szCs w:val="20"/>
          <w:lang w:val="en-CA"/>
        </w:rPr>
        <w:t xml:space="preserve"> is partially </w:t>
      </w:r>
      <w:r w:rsidR="00C24564" w:rsidRPr="00921F18">
        <w:rPr>
          <w:szCs w:val="20"/>
          <w:lang w:val="en-CA"/>
        </w:rPr>
        <w:t>filled during</w:t>
      </w:r>
      <w:r w:rsidRPr="00921F18">
        <w:rPr>
          <w:szCs w:val="20"/>
          <w:lang w:val="en-CA"/>
        </w:rPr>
        <w:t xml:space="preserve"> operation</w:t>
      </w:r>
      <w:r w:rsidR="004A40D4" w:rsidRPr="00921F18">
        <w:rPr>
          <w:szCs w:val="20"/>
          <w:lang w:val="en-CA"/>
        </w:rPr>
        <w:t xml:space="preserve"> due</w:t>
      </w:r>
      <w:r w:rsidR="009E0FA1" w:rsidRPr="00921F18">
        <w:rPr>
          <w:szCs w:val="20"/>
          <w:lang w:val="en-CA"/>
        </w:rPr>
        <w:t xml:space="preserve"> to</w:t>
      </w:r>
      <w:r w:rsidR="004A40D4" w:rsidRPr="00921F18">
        <w:rPr>
          <w:szCs w:val="20"/>
          <w:lang w:val="en-CA"/>
        </w:rPr>
        <w:t xml:space="preserve"> </w:t>
      </w:r>
      <w:r w:rsidR="00294CBD" w:rsidRPr="00921F18">
        <w:rPr>
          <w:szCs w:val="20"/>
          <w:lang w:val="en-CA"/>
        </w:rPr>
        <w:t xml:space="preserve">expansion of cast iron at high </w:t>
      </w:r>
      <w:r w:rsidR="004A40D4" w:rsidRPr="00921F18">
        <w:rPr>
          <w:szCs w:val="20"/>
          <w:lang w:val="en-CA"/>
        </w:rPr>
        <w:t>temperature</w:t>
      </w:r>
      <w:r w:rsidRPr="00921F18">
        <w:rPr>
          <w:szCs w:val="20"/>
          <w:lang w:val="en-CA"/>
        </w:rPr>
        <w:t>.</w:t>
      </w:r>
      <w:r w:rsidRPr="00921F18">
        <w:rPr>
          <w:rFonts w:ascii="TimesNewRomanPSMT" w:hAnsi="TimesNewRomanPSMT" w:cs="TimesNewRomanPSMT"/>
          <w:szCs w:val="18"/>
          <w:lang w:val="en-CA" w:eastAsia="en-CA"/>
        </w:rPr>
        <w:t xml:space="preserve"> </w:t>
      </w:r>
    </w:p>
    <w:p w14:paraId="668161AD" w14:textId="77777777" w:rsidR="00E32420" w:rsidRPr="00921F18" w:rsidRDefault="00A67059" w:rsidP="007457D9">
      <w:pPr>
        <w:autoSpaceDE w:val="0"/>
        <w:autoSpaceDN w:val="0"/>
        <w:adjustRightInd w:val="0"/>
        <w:rPr>
          <w:rFonts w:ascii="TimesNewRomanPSMT" w:hAnsi="TimesNewRomanPSMT" w:cs="TimesNewRomanPSMT"/>
          <w:szCs w:val="18"/>
          <w:lang w:val="en-CA" w:eastAsia="en-CA"/>
        </w:rPr>
      </w:pPr>
      <w:r w:rsidRPr="00921F18">
        <w:rPr>
          <w:rFonts w:ascii="TimesNewRomanPSMT" w:hAnsi="TimesNewRomanPSMT" w:cs="TimesNewRomanPSMT"/>
          <w:szCs w:val="18"/>
          <w:lang w:val="en-CA" w:eastAsia="en-CA"/>
        </w:rPr>
        <w:t>The</w:t>
      </w:r>
      <w:r w:rsidR="002821FB" w:rsidRPr="00921F18">
        <w:rPr>
          <w:rFonts w:ascii="TimesNewRomanPSMT" w:hAnsi="TimesNewRomanPSMT" w:cs="TimesNewRomanPSMT"/>
          <w:szCs w:val="18"/>
          <w:lang w:val="en-CA" w:eastAsia="en-CA"/>
        </w:rPr>
        <w:t xml:space="preserve"> s</w:t>
      </w:r>
      <w:r w:rsidR="007457D9" w:rsidRPr="00921F18">
        <w:rPr>
          <w:rFonts w:ascii="TimesNewRomanPSMT" w:hAnsi="TimesNewRomanPSMT" w:cs="TimesNewRomanPSMT"/>
          <w:szCs w:val="18"/>
          <w:lang w:val="en-CA" w:eastAsia="en-CA"/>
        </w:rPr>
        <w:t>h</w:t>
      </w:r>
      <w:r w:rsidR="002821FB" w:rsidRPr="00921F18">
        <w:rPr>
          <w:rFonts w:ascii="TimesNewRomanPSMT" w:hAnsi="TimesNewRomanPSMT" w:cs="TimesNewRomanPSMT"/>
          <w:szCs w:val="18"/>
          <w:lang w:val="en-CA" w:eastAsia="en-CA"/>
        </w:rPr>
        <w:t xml:space="preserve">rinkage of the </w:t>
      </w:r>
      <w:r w:rsidR="002821FB" w:rsidRPr="00921F18">
        <w:rPr>
          <w:szCs w:val="20"/>
          <w:lang w:val="en-CA"/>
        </w:rPr>
        <w:t xml:space="preserve">cast iron is greater in the upper portion of the interface than the lower </w:t>
      </w:r>
      <w:r w:rsidR="00694F64" w:rsidRPr="00921F18">
        <w:rPr>
          <w:szCs w:val="20"/>
          <w:lang w:val="en-CA"/>
        </w:rPr>
        <w:t>part</w:t>
      </w:r>
      <w:r w:rsidR="002821FB" w:rsidRPr="00921F18">
        <w:rPr>
          <w:szCs w:val="20"/>
          <w:lang w:val="en-CA"/>
        </w:rPr>
        <w:t xml:space="preserve">. </w:t>
      </w:r>
      <w:r w:rsidR="00901670" w:rsidRPr="00921F18">
        <w:rPr>
          <w:szCs w:val="20"/>
          <w:lang w:val="en-CA"/>
        </w:rPr>
        <w:t xml:space="preserve">The extent </w:t>
      </w:r>
      <w:r w:rsidRPr="00921F18">
        <w:rPr>
          <w:szCs w:val="20"/>
          <w:lang w:val="en-CA"/>
        </w:rPr>
        <w:t>of the difference depends on</w:t>
      </w:r>
      <w:r w:rsidRPr="00921F18">
        <w:rPr>
          <w:rFonts w:ascii="TimesNewRomanPSMT" w:hAnsi="TimesNewRomanPSMT" w:cs="TimesNewRomanPSMT"/>
          <w:szCs w:val="18"/>
          <w:lang w:val="en-CA" w:eastAsia="en-CA"/>
        </w:rPr>
        <w:t xml:space="preserve"> the cast iron thickness, composition and casting conditions</w:t>
      </w:r>
      <w:r w:rsidR="00901670" w:rsidRPr="00921F18">
        <w:rPr>
          <w:rFonts w:ascii="TimesNewRomanPSMT" w:hAnsi="TimesNewRomanPSMT" w:cs="TimesNewRomanPSMT"/>
          <w:szCs w:val="18"/>
          <w:lang w:val="en-CA" w:eastAsia="en-CA"/>
        </w:rPr>
        <w:t>.</w:t>
      </w:r>
      <w:r w:rsidRPr="00921F18">
        <w:rPr>
          <w:rFonts w:ascii="TimesNewRomanPSMT" w:hAnsi="TimesNewRomanPSMT" w:cs="TimesNewRomanPSMT"/>
          <w:szCs w:val="18"/>
          <w:lang w:val="en-CA" w:eastAsia="en-CA"/>
        </w:rPr>
        <w:t xml:space="preserve"> </w:t>
      </w:r>
      <w:r w:rsidR="002821FB" w:rsidRPr="00921F18">
        <w:rPr>
          <w:szCs w:val="20"/>
          <w:lang w:val="en-CA"/>
        </w:rPr>
        <w:t xml:space="preserve">In operation, the contact is initiated at the lower part of the interface since the </w:t>
      </w:r>
      <w:r w:rsidR="008C1A56" w:rsidRPr="00921F18">
        <w:rPr>
          <w:szCs w:val="20"/>
          <w:lang w:val="en-CA"/>
        </w:rPr>
        <w:t xml:space="preserve">residual </w:t>
      </w:r>
      <w:r w:rsidR="002821FB" w:rsidRPr="00921F18">
        <w:rPr>
          <w:szCs w:val="20"/>
          <w:lang w:val="en-CA"/>
        </w:rPr>
        <w:t xml:space="preserve">gap is </w:t>
      </w:r>
      <w:r w:rsidR="00694F64" w:rsidRPr="00921F18">
        <w:rPr>
          <w:szCs w:val="20"/>
          <w:lang w:val="en-CA"/>
        </w:rPr>
        <w:t xml:space="preserve">smaller </w:t>
      </w:r>
      <w:r w:rsidR="002821FB" w:rsidRPr="00921F18">
        <w:rPr>
          <w:szCs w:val="20"/>
          <w:lang w:val="en-CA"/>
        </w:rPr>
        <w:t>and the temperature is higher</w:t>
      </w:r>
      <w:r w:rsidR="00901670" w:rsidRPr="00921F18">
        <w:rPr>
          <w:szCs w:val="20"/>
          <w:lang w:val="en-CA"/>
        </w:rPr>
        <w:t xml:space="preserve"> in this position</w:t>
      </w:r>
      <w:r w:rsidR="002821FB" w:rsidRPr="00921F18">
        <w:rPr>
          <w:szCs w:val="20"/>
          <w:lang w:val="en-CA"/>
        </w:rPr>
        <w:t xml:space="preserve">. </w:t>
      </w:r>
      <w:r w:rsidR="007457D9" w:rsidRPr="00921F18">
        <w:rPr>
          <w:szCs w:val="20"/>
          <w:lang w:val="en-CA"/>
        </w:rPr>
        <w:t xml:space="preserve">Consequently, the </w:t>
      </w:r>
      <w:r w:rsidR="009E0FA1" w:rsidRPr="00921F18">
        <w:rPr>
          <w:szCs w:val="20"/>
          <w:lang w:val="en-CA"/>
        </w:rPr>
        <w:t>non-uniformity</w:t>
      </w:r>
      <w:r w:rsidR="007457D9" w:rsidRPr="00921F18">
        <w:rPr>
          <w:szCs w:val="20"/>
          <w:lang w:val="en-CA"/>
        </w:rPr>
        <w:t xml:space="preserve"> of the gap at the interface </w:t>
      </w:r>
      <w:r w:rsidR="00901670" w:rsidRPr="00921F18">
        <w:rPr>
          <w:szCs w:val="20"/>
          <w:lang w:val="en-CA"/>
        </w:rPr>
        <w:t>as well as</w:t>
      </w:r>
      <w:r w:rsidR="007457D9" w:rsidRPr="00921F18">
        <w:rPr>
          <w:szCs w:val="20"/>
          <w:lang w:val="en-CA"/>
        </w:rPr>
        <w:t xml:space="preserve"> the variable radial expansion of the metal </w:t>
      </w:r>
      <w:r w:rsidR="007457D9" w:rsidRPr="00921F18">
        <w:rPr>
          <w:szCs w:val="20"/>
          <w:lang w:val="en-CA"/>
        </w:rPr>
        <w:t xml:space="preserve">portion result in a partial contact at the cast iron to carbon interface. Since the shrinkage is </w:t>
      </w:r>
      <w:r w:rsidR="009E0FA1" w:rsidRPr="00921F18">
        <w:rPr>
          <w:szCs w:val="20"/>
          <w:lang w:val="en-CA"/>
        </w:rPr>
        <w:t>dependent</w:t>
      </w:r>
      <w:r w:rsidR="007457D9" w:rsidRPr="00921F18">
        <w:rPr>
          <w:szCs w:val="20"/>
          <w:lang w:val="en-CA"/>
        </w:rPr>
        <w:t xml:space="preserve"> </w:t>
      </w:r>
      <w:r w:rsidR="006772F2" w:rsidRPr="00921F18">
        <w:rPr>
          <w:szCs w:val="20"/>
          <w:lang w:val="en-CA"/>
        </w:rPr>
        <w:t>on</w:t>
      </w:r>
      <w:r w:rsidR="007457D9" w:rsidRPr="00921F18">
        <w:rPr>
          <w:szCs w:val="20"/>
          <w:lang w:val="en-CA"/>
        </w:rPr>
        <w:t xml:space="preserve"> the cooling rate, it is difficult to </w:t>
      </w:r>
      <w:r w:rsidR="009E0FA1" w:rsidRPr="00921F18">
        <w:rPr>
          <w:szCs w:val="20"/>
          <w:lang w:val="en-CA"/>
        </w:rPr>
        <w:t xml:space="preserve">fully </w:t>
      </w:r>
      <w:r w:rsidR="007457D9" w:rsidRPr="00921F18">
        <w:rPr>
          <w:szCs w:val="20"/>
          <w:lang w:val="en-CA"/>
        </w:rPr>
        <w:t xml:space="preserve">control the resulting </w:t>
      </w:r>
      <w:r w:rsidR="00BF7A5C" w:rsidRPr="00921F18">
        <w:rPr>
          <w:szCs w:val="20"/>
          <w:lang w:val="en-CA"/>
        </w:rPr>
        <w:t>residual gap</w:t>
      </w:r>
      <w:r w:rsidR="007457D9" w:rsidRPr="00921F18">
        <w:rPr>
          <w:szCs w:val="20"/>
          <w:lang w:val="en-CA"/>
        </w:rPr>
        <w:t>. Also, a</w:t>
      </w:r>
      <w:r w:rsidR="000F4712" w:rsidRPr="00921F18">
        <w:rPr>
          <w:szCs w:val="20"/>
          <w:lang w:val="en-CA"/>
        </w:rPr>
        <w:t xml:space="preserve">lmost no current </w:t>
      </w:r>
      <w:r w:rsidR="002574A4" w:rsidRPr="00921F18">
        <w:rPr>
          <w:szCs w:val="20"/>
          <w:lang w:val="en-CA"/>
        </w:rPr>
        <w:t>flows</w:t>
      </w:r>
      <w:r w:rsidR="000F4712" w:rsidRPr="00921F18">
        <w:rPr>
          <w:rFonts w:ascii="TimesNewRomanPSMT" w:hAnsi="TimesNewRomanPSMT" w:cs="TimesNewRomanPSMT"/>
          <w:szCs w:val="18"/>
          <w:lang w:val="en-CA" w:eastAsia="en-CA"/>
        </w:rPr>
        <w:t xml:space="preserve"> through the circular bottom of the stub </w:t>
      </w:r>
      <w:r w:rsidR="00901670" w:rsidRPr="00921F18">
        <w:rPr>
          <w:rFonts w:ascii="TimesNewRomanPSMT" w:hAnsi="TimesNewRomanPSMT" w:cs="TimesNewRomanPSMT"/>
          <w:szCs w:val="18"/>
          <w:lang w:val="en-CA" w:eastAsia="en-CA"/>
        </w:rPr>
        <w:t>due to</w:t>
      </w:r>
      <w:r w:rsidR="002821FB" w:rsidRPr="00921F18">
        <w:rPr>
          <w:rFonts w:ascii="TimesNewRomanPSMT" w:hAnsi="TimesNewRomanPSMT" w:cs="TimesNewRomanPSMT"/>
          <w:szCs w:val="18"/>
          <w:lang w:val="en-CA" w:eastAsia="en-CA"/>
        </w:rPr>
        <w:t xml:space="preserve"> </w:t>
      </w:r>
      <w:r w:rsidR="00901670" w:rsidRPr="00921F18">
        <w:rPr>
          <w:rFonts w:ascii="TimesNewRomanPSMT" w:hAnsi="TimesNewRomanPSMT" w:cs="TimesNewRomanPSMT"/>
          <w:szCs w:val="18"/>
          <w:lang w:val="en-CA" w:eastAsia="en-CA"/>
        </w:rPr>
        <w:t xml:space="preserve">lack of </w:t>
      </w:r>
      <w:r w:rsidR="000F4712" w:rsidRPr="00921F18">
        <w:rPr>
          <w:rFonts w:ascii="TimesNewRomanPSMT" w:hAnsi="TimesNewRomanPSMT" w:cs="TimesNewRomanPSMT"/>
          <w:szCs w:val="18"/>
          <w:lang w:val="en-CA" w:eastAsia="en-CA"/>
        </w:rPr>
        <w:t>contact pressure</w:t>
      </w:r>
      <w:r w:rsidR="007457D9" w:rsidRPr="00921F18">
        <w:rPr>
          <w:rFonts w:ascii="TimesNewRomanPSMT" w:hAnsi="TimesNewRomanPSMT" w:cs="TimesNewRomanPSMT"/>
          <w:szCs w:val="18"/>
          <w:lang w:val="en-CA" w:eastAsia="en-CA"/>
        </w:rPr>
        <w:t xml:space="preserve"> </w:t>
      </w:r>
      <w:r w:rsidR="007457D9" w:rsidRPr="00921F18">
        <w:rPr>
          <w:rFonts w:cstheme="minorHAnsi"/>
          <w:szCs w:val="18"/>
          <w:lang w:val="en-CA"/>
        </w:rPr>
        <w:t>[3]</w:t>
      </w:r>
      <w:r w:rsidR="007457D9" w:rsidRPr="00921F18">
        <w:rPr>
          <w:rFonts w:ascii="TimesNewRomanPSMT" w:hAnsi="TimesNewRomanPSMT" w:cs="TimesNewRomanPSMT"/>
          <w:szCs w:val="18"/>
          <w:lang w:val="en-CA" w:eastAsia="en-CA"/>
        </w:rPr>
        <w:t xml:space="preserve">. </w:t>
      </w:r>
      <w:r w:rsidR="002821FB" w:rsidRPr="00921F18">
        <w:rPr>
          <w:rFonts w:ascii="TimesNewRomanPSMT" w:hAnsi="TimesNewRomanPSMT" w:cs="TimesNewRomanPSMT"/>
          <w:szCs w:val="18"/>
          <w:lang w:val="en-CA" w:eastAsia="en-CA"/>
        </w:rPr>
        <w:t xml:space="preserve"> </w:t>
      </w:r>
      <w:r w:rsidR="00901670" w:rsidRPr="00921F18">
        <w:rPr>
          <w:rFonts w:ascii="TimesNewRomanPSMT" w:hAnsi="TimesNewRomanPSMT" w:cs="TimesNewRomanPSMT"/>
          <w:szCs w:val="18"/>
          <w:lang w:val="en-CA" w:eastAsia="en-CA"/>
        </w:rPr>
        <w:t xml:space="preserve">These </w:t>
      </w:r>
      <w:r w:rsidR="004C0E8E" w:rsidRPr="00921F18">
        <w:rPr>
          <w:rFonts w:ascii="TimesNewRomanPSMT" w:hAnsi="TimesNewRomanPSMT" w:cs="TimesNewRomanPSMT"/>
          <w:szCs w:val="18"/>
          <w:lang w:val="en-CA" w:eastAsia="en-CA"/>
        </w:rPr>
        <w:t xml:space="preserve">factors </w:t>
      </w:r>
      <w:r w:rsidR="009E0FA1" w:rsidRPr="00921F18">
        <w:rPr>
          <w:rFonts w:ascii="TimesNewRomanPSMT" w:hAnsi="TimesNewRomanPSMT" w:cs="TimesNewRomanPSMT"/>
          <w:szCs w:val="18"/>
          <w:lang w:val="en-CA" w:eastAsia="en-CA"/>
        </w:rPr>
        <w:t>lead</w:t>
      </w:r>
      <w:r w:rsidR="006772F2" w:rsidRPr="00921F18">
        <w:rPr>
          <w:rFonts w:ascii="TimesNewRomanPSMT" w:hAnsi="TimesNewRomanPSMT" w:cs="TimesNewRomanPSMT"/>
          <w:szCs w:val="18"/>
          <w:lang w:val="en-CA" w:eastAsia="en-CA"/>
        </w:rPr>
        <w:t xml:space="preserve"> to an addition</w:t>
      </w:r>
      <w:r w:rsidR="007457D9" w:rsidRPr="00921F18">
        <w:rPr>
          <w:rFonts w:ascii="TimesNewRomanPSMT" w:hAnsi="TimesNewRomanPSMT" w:cs="TimesNewRomanPSMT"/>
          <w:szCs w:val="18"/>
          <w:lang w:val="en-CA" w:eastAsia="en-CA"/>
        </w:rPr>
        <w:t>al electrical resistance, thus a higher production cost.</w:t>
      </w:r>
    </w:p>
    <w:p w14:paraId="0C8D275B" w14:textId="77777777" w:rsidR="00217BD0" w:rsidRPr="00921F18" w:rsidRDefault="00217BD0" w:rsidP="007457D9">
      <w:pPr>
        <w:autoSpaceDE w:val="0"/>
        <w:autoSpaceDN w:val="0"/>
        <w:adjustRightInd w:val="0"/>
        <w:rPr>
          <w:rFonts w:ascii="TimesNewRomanPSMT" w:hAnsi="TimesNewRomanPSMT" w:cs="TimesNewRomanPSMT"/>
          <w:szCs w:val="18"/>
          <w:lang w:val="en-CA" w:eastAsia="en-CA"/>
        </w:rPr>
      </w:pPr>
    </w:p>
    <w:p w14:paraId="1E2B8B0D" w14:textId="77777777" w:rsidR="005C166A" w:rsidRPr="00921F18" w:rsidRDefault="00D14614">
      <w:pPr>
        <w:autoSpaceDE w:val="0"/>
        <w:autoSpaceDN w:val="0"/>
        <w:adjustRightInd w:val="0"/>
        <w:jc w:val="center"/>
        <w:rPr>
          <w:rFonts w:cstheme="minorHAnsi"/>
          <w:szCs w:val="18"/>
          <w:lang w:val="en-CA"/>
        </w:rPr>
      </w:pPr>
      <w:r w:rsidRPr="00921F18">
        <w:rPr>
          <w:rFonts w:cstheme="minorHAnsi"/>
          <w:noProof/>
          <w:szCs w:val="18"/>
          <w:lang w:val="fr-CA" w:eastAsia="fr-CA"/>
        </w:rPr>
        <w:drawing>
          <wp:inline distT="0" distB="0" distL="0" distR="0" wp14:anchorId="409118CD" wp14:editId="19714E49">
            <wp:extent cx="908463" cy="1352131"/>
            <wp:effectExtent l="0" t="0" r="6350" b="635"/>
            <wp:docPr id="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12799" b="5614"/>
                    <a:stretch/>
                  </pic:blipFill>
                  <pic:spPr bwMode="auto">
                    <a:xfrm>
                      <a:off x="0" y="0"/>
                      <a:ext cx="913421" cy="1359510"/>
                    </a:xfrm>
                    <a:prstGeom prst="rect">
                      <a:avLst/>
                    </a:prstGeom>
                    <a:noFill/>
                    <a:ln>
                      <a:noFill/>
                    </a:ln>
                    <a:extLst>
                      <a:ext uri="{53640926-AAD7-44D8-BBD7-CCE9431645EC}">
                        <a14:shadowObscured xmlns:a14="http://schemas.microsoft.com/office/drawing/2010/main"/>
                      </a:ext>
                    </a:extLst>
                  </pic:spPr>
                </pic:pic>
              </a:graphicData>
            </a:graphic>
          </wp:inline>
        </w:drawing>
      </w:r>
      <w:r w:rsidRPr="00921F18">
        <w:rPr>
          <w:rFonts w:cstheme="minorHAnsi"/>
          <w:szCs w:val="18"/>
          <w:lang w:val="en-CA"/>
        </w:rPr>
        <w:t xml:space="preserve">                 </w:t>
      </w:r>
      <w:r w:rsidR="00217BD0" w:rsidRPr="00921F18">
        <w:rPr>
          <w:noProof/>
          <w:lang w:val="fr-CA" w:eastAsia="fr-CA"/>
        </w:rPr>
        <w:drawing>
          <wp:inline distT="0" distB="0" distL="0" distR="0" wp14:anchorId="2AD509E2" wp14:editId="49E8E1E4">
            <wp:extent cx="1466603" cy="1018938"/>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1933" t="40520" r="72257" b="26841"/>
                    <a:stretch/>
                  </pic:blipFill>
                  <pic:spPr bwMode="auto">
                    <a:xfrm>
                      <a:off x="0" y="0"/>
                      <a:ext cx="1469916" cy="1021240"/>
                    </a:xfrm>
                    <a:prstGeom prst="rect">
                      <a:avLst/>
                    </a:prstGeom>
                    <a:ln>
                      <a:noFill/>
                    </a:ln>
                    <a:extLst>
                      <a:ext uri="{53640926-AAD7-44D8-BBD7-CCE9431645EC}">
                        <a14:shadowObscured xmlns:a14="http://schemas.microsoft.com/office/drawing/2010/main"/>
                      </a:ext>
                    </a:extLst>
                  </pic:spPr>
                </pic:pic>
              </a:graphicData>
            </a:graphic>
          </wp:inline>
        </w:drawing>
      </w:r>
      <w:r w:rsidRPr="00921F18">
        <w:rPr>
          <w:rFonts w:cstheme="minorHAnsi"/>
          <w:szCs w:val="18"/>
          <w:lang w:val="en-CA"/>
        </w:rPr>
        <w:t xml:space="preserve">Fig. 1- Anode assembly [2]    </w:t>
      </w:r>
      <w:r w:rsidR="00217BD0" w:rsidRPr="00921F18">
        <w:rPr>
          <w:rFonts w:cstheme="minorHAnsi"/>
          <w:szCs w:val="18"/>
          <w:lang w:val="en-CA"/>
        </w:rPr>
        <w:t>Fig</w:t>
      </w:r>
      <w:r w:rsidR="005C166A" w:rsidRPr="00921F18">
        <w:rPr>
          <w:rFonts w:cstheme="minorHAnsi"/>
          <w:szCs w:val="18"/>
          <w:lang w:val="en-CA"/>
        </w:rPr>
        <w:t xml:space="preserve">.2 </w:t>
      </w:r>
      <w:r w:rsidR="00217BD0" w:rsidRPr="00921F18">
        <w:rPr>
          <w:rFonts w:cstheme="minorHAnsi"/>
          <w:szCs w:val="18"/>
          <w:lang w:val="en-CA"/>
        </w:rPr>
        <w:t xml:space="preserve">- </w:t>
      </w:r>
      <w:r w:rsidR="0084043D" w:rsidRPr="00921F18">
        <w:rPr>
          <w:rFonts w:ascii="TimesNewRomanPSMT" w:hAnsi="TimesNewRomanPSMT" w:cs="TimesNewRomanPSMT"/>
          <w:szCs w:val="18"/>
          <w:lang w:val="en-CA" w:eastAsia="en-CA"/>
        </w:rPr>
        <w:t>S</w:t>
      </w:r>
      <w:r w:rsidR="00AB014F" w:rsidRPr="00921F18">
        <w:rPr>
          <w:rFonts w:ascii="TimesNewRomanPSMT" w:hAnsi="TimesNewRomanPSMT" w:cs="TimesNewRomanPSMT"/>
          <w:szCs w:val="18"/>
          <w:lang w:val="en-CA" w:eastAsia="en-CA"/>
        </w:rPr>
        <w:t>tub to</w:t>
      </w:r>
      <w:r w:rsidR="0084043D" w:rsidRPr="00921F18">
        <w:rPr>
          <w:rFonts w:ascii="TimesNewRomanPSMT" w:hAnsi="TimesNewRomanPSMT" w:cs="TimesNewRomanPSMT"/>
          <w:szCs w:val="18"/>
          <w:lang w:val="en-CA" w:eastAsia="en-CA"/>
        </w:rPr>
        <w:t xml:space="preserve"> anode connection</w:t>
      </w:r>
      <w:r w:rsidR="00294CBD" w:rsidRPr="00921F18">
        <w:rPr>
          <w:rFonts w:cstheme="minorHAnsi"/>
          <w:szCs w:val="18"/>
          <w:lang w:val="en-CA"/>
        </w:rPr>
        <w:t xml:space="preserve"> </w:t>
      </w:r>
      <w:r w:rsidR="005C166A" w:rsidRPr="00921F18">
        <w:rPr>
          <w:rFonts w:cstheme="minorHAnsi"/>
          <w:szCs w:val="18"/>
          <w:lang w:val="en-CA"/>
        </w:rPr>
        <w:t>[</w:t>
      </w:r>
      <w:r w:rsidR="0084043D" w:rsidRPr="00921F18">
        <w:rPr>
          <w:rFonts w:cstheme="minorHAnsi"/>
          <w:szCs w:val="18"/>
          <w:lang w:val="en-CA"/>
        </w:rPr>
        <w:t>3</w:t>
      </w:r>
      <w:r w:rsidR="005C166A" w:rsidRPr="00921F18">
        <w:rPr>
          <w:rFonts w:cstheme="minorHAnsi"/>
          <w:szCs w:val="18"/>
          <w:lang w:val="en-CA"/>
        </w:rPr>
        <w:t>]</w:t>
      </w:r>
    </w:p>
    <w:p w14:paraId="07824605" w14:textId="77777777" w:rsidR="00E32420" w:rsidRPr="00921F18" w:rsidRDefault="00E32420">
      <w:pPr>
        <w:rPr>
          <w:rFonts w:cstheme="minorHAnsi"/>
          <w:szCs w:val="18"/>
          <w:lang w:val="en-CA"/>
        </w:rPr>
      </w:pPr>
    </w:p>
    <w:p w14:paraId="2BC4EE8E" w14:textId="77777777" w:rsidR="00FA384C" w:rsidRPr="00921F18" w:rsidRDefault="009E0FA1">
      <w:pPr>
        <w:rPr>
          <w:rFonts w:cstheme="minorHAnsi"/>
          <w:szCs w:val="18"/>
          <w:lang w:val="en-CA"/>
        </w:rPr>
      </w:pPr>
      <w:r w:rsidRPr="00921F18">
        <w:rPr>
          <w:rFonts w:cstheme="minorHAnsi"/>
          <w:szCs w:val="18"/>
          <w:lang w:val="en-CA"/>
        </w:rPr>
        <w:t>Finally</w:t>
      </w:r>
      <w:r w:rsidR="00AB014F" w:rsidRPr="00921F18">
        <w:rPr>
          <w:rFonts w:cstheme="minorHAnsi"/>
          <w:szCs w:val="18"/>
          <w:lang w:val="en-CA"/>
        </w:rPr>
        <w:t>,</w:t>
      </w:r>
      <w:r w:rsidR="007C6708" w:rsidRPr="00921F18">
        <w:rPr>
          <w:rFonts w:cstheme="minorHAnsi"/>
          <w:szCs w:val="18"/>
          <w:lang w:val="en-CA"/>
        </w:rPr>
        <w:t xml:space="preserve"> the extreme conditions of the process</w:t>
      </w:r>
      <w:r w:rsidR="00AB014F" w:rsidRPr="00921F18">
        <w:rPr>
          <w:rFonts w:cstheme="minorHAnsi"/>
          <w:szCs w:val="18"/>
          <w:lang w:val="en-CA"/>
        </w:rPr>
        <w:t xml:space="preserve"> can cause large changes in</w:t>
      </w:r>
      <w:r w:rsidR="00262E6A" w:rsidRPr="00921F18">
        <w:rPr>
          <w:rFonts w:cstheme="minorHAnsi"/>
          <w:szCs w:val="18"/>
          <w:lang w:val="en-CA"/>
        </w:rPr>
        <w:t xml:space="preserve"> the</w:t>
      </w:r>
      <w:r w:rsidR="00AB014F" w:rsidRPr="00921F18">
        <w:rPr>
          <w:rFonts w:cstheme="minorHAnsi"/>
          <w:szCs w:val="18"/>
          <w:lang w:val="en-CA"/>
        </w:rPr>
        <w:t xml:space="preserve"> geometry of the connection leading to </w:t>
      </w:r>
      <w:r w:rsidR="008C1A56" w:rsidRPr="00921F18">
        <w:rPr>
          <w:rFonts w:cstheme="minorHAnsi"/>
          <w:szCs w:val="18"/>
          <w:lang w:val="en-CA"/>
        </w:rPr>
        <w:t>an</w:t>
      </w:r>
      <w:r w:rsidR="00217BD0" w:rsidRPr="00921F18">
        <w:rPr>
          <w:rFonts w:cstheme="minorHAnsi"/>
          <w:szCs w:val="18"/>
          <w:lang w:val="en-CA"/>
        </w:rPr>
        <w:t xml:space="preserve"> </w:t>
      </w:r>
      <w:r w:rsidR="00AB014F" w:rsidRPr="00921F18">
        <w:rPr>
          <w:rFonts w:cstheme="minorHAnsi"/>
          <w:szCs w:val="18"/>
          <w:lang w:val="en-CA"/>
        </w:rPr>
        <w:t xml:space="preserve">additional </w:t>
      </w:r>
      <w:r w:rsidR="00262E6A" w:rsidRPr="00921F18">
        <w:rPr>
          <w:rFonts w:cstheme="minorHAnsi"/>
          <w:szCs w:val="18"/>
          <w:lang w:val="en-CA"/>
        </w:rPr>
        <w:t xml:space="preserve">energy </w:t>
      </w:r>
      <w:r w:rsidR="00AB014F" w:rsidRPr="00921F18">
        <w:rPr>
          <w:rFonts w:cstheme="minorHAnsi"/>
          <w:szCs w:val="18"/>
          <w:lang w:val="en-CA"/>
        </w:rPr>
        <w:t>loss [</w:t>
      </w:r>
      <w:r w:rsidR="008B6EC9" w:rsidRPr="00921F18">
        <w:rPr>
          <w:rFonts w:cstheme="minorHAnsi"/>
          <w:szCs w:val="18"/>
          <w:lang w:val="en-CA"/>
        </w:rPr>
        <w:t>4</w:t>
      </w:r>
      <w:r w:rsidR="00AB014F" w:rsidRPr="00921F18">
        <w:rPr>
          <w:rFonts w:cstheme="minorHAnsi"/>
          <w:szCs w:val="18"/>
          <w:lang w:val="en-CA"/>
        </w:rPr>
        <w:t>].</w:t>
      </w:r>
      <w:r w:rsidR="00FA384C" w:rsidRPr="00921F18">
        <w:rPr>
          <w:rFonts w:cstheme="minorHAnsi"/>
          <w:szCs w:val="18"/>
          <w:lang w:val="en-CA"/>
        </w:rPr>
        <w:t xml:space="preserve"> It is </w:t>
      </w:r>
      <w:r w:rsidR="000B2175" w:rsidRPr="00921F18">
        <w:rPr>
          <w:rFonts w:cstheme="minorHAnsi"/>
          <w:szCs w:val="18"/>
          <w:lang w:val="en-CA"/>
        </w:rPr>
        <w:t>i</w:t>
      </w:r>
      <w:r w:rsidR="00FA384C" w:rsidRPr="00921F18">
        <w:rPr>
          <w:rFonts w:cstheme="minorHAnsi"/>
          <w:szCs w:val="18"/>
          <w:lang w:val="en-CA"/>
        </w:rPr>
        <w:t xml:space="preserve">mportant to consider that the manufacture, operation, maintenance and cleaning of the assembly </w:t>
      </w:r>
      <w:r w:rsidR="00D20700" w:rsidRPr="00921F18">
        <w:rPr>
          <w:rFonts w:cstheme="minorHAnsi"/>
          <w:szCs w:val="18"/>
          <w:lang w:val="en-CA"/>
        </w:rPr>
        <w:t xml:space="preserve">represent </w:t>
      </w:r>
      <w:r w:rsidR="00FA384C" w:rsidRPr="00921F18">
        <w:rPr>
          <w:rFonts w:cstheme="minorHAnsi"/>
          <w:szCs w:val="18"/>
          <w:lang w:val="en-CA"/>
        </w:rPr>
        <w:t>a significant portion of th</w:t>
      </w:r>
      <w:r w:rsidR="00C93EFB" w:rsidRPr="00921F18">
        <w:rPr>
          <w:rFonts w:cstheme="minorHAnsi"/>
          <w:szCs w:val="18"/>
          <w:lang w:val="en-CA"/>
        </w:rPr>
        <w:t>e</w:t>
      </w:r>
      <w:r w:rsidR="00FA384C" w:rsidRPr="00921F18">
        <w:rPr>
          <w:rFonts w:cstheme="minorHAnsi"/>
          <w:szCs w:val="18"/>
          <w:lang w:val="en-CA"/>
        </w:rPr>
        <w:t xml:space="preserve"> </w:t>
      </w:r>
      <w:r w:rsidR="00217BD0" w:rsidRPr="00921F18">
        <w:rPr>
          <w:rFonts w:cstheme="minorHAnsi"/>
          <w:szCs w:val="18"/>
          <w:lang w:val="en-CA"/>
        </w:rPr>
        <w:t xml:space="preserve">aluminum </w:t>
      </w:r>
      <w:r w:rsidR="00FA384C" w:rsidRPr="00921F18">
        <w:rPr>
          <w:rFonts w:cstheme="minorHAnsi"/>
          <w:szCs w:val="18"/>
          <w:lang w:val="en-CA"/>
        </w:rPr>
        <w:t>production costs [5].</w:t>
      </w:r>
    </w:p>
    <w:p w14:paraId="3D009507" w14:textId="77777777" w:rsidR="007124ED" w:rsidRPr="00921F18" w:rsidRDefault="007C6708" w:rsidP="007124ED">
      <w:pPr>
        <w:rPr>
          <w:rFonts w:cstheme="minorHAnsi"/>
          <w:szCs w:val="18"/>
          <w:lang w:val="en-CA"/>
        </w:rPr>
      </w:pPr>
      <w:r w:rsidRPr="00921F18">
        <w:rPr>
          <w:rFonts w:cstheme="minorHAnsi"/>
          <w:szCs w:val="18"/>
          <w:lang w:val="en-CA"/>
        </w:rPr>
        <w:t xml:space="preserve">The </w:t>
      </w:r>
      <w:r w:rsidR="00D20700" w:rsidRPr="00921F18">
        <w:rPr>
          <w:rFonts w:cstheme="minorHAnsi"/>
          <w:szCs w:val="18"/>
          <w:lang w:val="en-CA"/>
        </w:rPr>
        <w:t>objective of the project</w:t>
      </w:r>
      <w:r w:rsidRPr="00921F18">
        <w:rPr>
          <w:rFonts w:cstheme="minorHAnsi"/>
          <w:szCs w:val="18"/>
          <w:lang w:val="en-CA"/>
        </w:rPr>
        <w:t xml:space="preserve"> is to </w:t>
      </w:r>
      <w:r w:rsidR="00C93EFB" w:rsidRPr="00921F18">
        <w:rPr>
          <w:rFonts w:cstheme="minorHAnsi"/>
          <w:szCs w:val="18"/>
          <w:lang w:val="en-CA"/>
        </w:rPr>
        <w:t>develop</w:t>
      </w:r>
      <w:r w:rsidRPr="00921F18">
        <w:rPr>
          <w:rFonts w:cstheme="minorHAnsi"/>
          <w:szCs w:val="18"/>
          <w:lang w:val="en-CA"/>
        </w:rPr>
        <w:t xml:space="preserve"> a new </w:t>
      </w:r>
      <w:r w:rsidR="000B2175" w:rsidRPr="00921F18">
        <w:rPr>
          <w:rFonts w:cstheme="minorHAnsi"/>
          <w:szCs w:val="18"/>
          <w:lang w:val="en-CA"/>
        </w:rPr>
        <w:t xml:space="preserve">anode assembly </w:t>
      </w:r>
      <w:r w:rsidR="00386C8A" w:rsidRPr="00921F18">
        <w:rPr>
          <w:rFonts w:cstheme="minorHAnsi"/>
          <w:szCs w:val="18"/>
          <w:lang w:val="en-CA"/>
        </w:rPr>
        <w:t>design</w:t>
      </w:r>
      <w:r w:rsidRPr="00921F18">
        <w:rPr>
          <w:rFonts w:cstheme="minorHAnsi"/>
          <w:szCs w:val="18"/>
          <w:lang w:val="en-CA"/>
        </w:rPr>
        <w:t xml:space="preserve"> </w:t>
      </w:r>
      <w:r w:rsidR="00D20700" w:rsidRPr="00921F18">
        <w:rPr>
          <w:rFonts w:cstheme="minorHAnsi"/>
          <w:szCs w:val="18"/>
          <w:lang w:val="en-CA"/>
        </w:rPr>
        <w:t xml:space="preserve">in order </w:t>
      </w:r>
      <w:r w:rsidR="007C154E" w:rsidRPr="00921F18">
        <w:rPr>
          <w:rFonts w:cstheme="minorHAnsi"/>
          <w:szCs w:val="18"/>
          <w:lang w:val="en-CA"/>
        </w:rPr>
        <w:t>to minimize</w:t>
      </w:r>
      <w:r w:rsidRPr="00921F18">
        <w:rPr>
          <w:rFonts w:cstheme="minorHAnsi"/>
          <w:szCs w:val="18"/>
          <w:lang w:val="en-CA"/>
        </w:rPr>
        <w:t xml:space="preserve"> the cost related energ</w:t>
      </w:r>
      <w:r w:rsidR="00C93EFB" w:rsidRPr="00921F18">
        <w:rPr>
          <w:rFonts w:cstheme="minorHAnsi"/>
          <w:szCs w:val="18"/>
          <w:lang w:val="en-CA"/>
        </w:rPr>
        <w:t xml:space="preserve">y </w:t>
      </w:r>
      <w:r w:rsidR="00D20700" w:rsidRPr="00921F18">
        <w:rPr>
          <w:rFonts w:cstheme="minorHAnsi"/>
          <w:szCs w:val="18"/>
          <w:lang w:val="en-CA"/>
        </w:rPr>
        <w:t xml:space="preserve">loss </w:t>
      </w:r>
      <w:r w:rsidR="00C93EFB" w:rsidRPr="00921F18">
        <w:rPr>
          <w:rFonts w:cstheme="minorHAnsi"/>
          <w:szCs w:val="18"/>
          <w:lang w:val="en-CA"/>
        </w:rPr>
        <w:t>and rodding operations.</w:t>
      </w:r>
      <w:r w:rsidR="007124ED" w:rsidRPr="00921F18">
        <w:rPr>
          <w:rFonts w:cstheme="minorHAnsi"/>
          <w:szCs w:val="18"/>
          <w:lang w:val="en-CA"/>
        </w:rPr>
        <w:t xml:space="preserve"> The </w:t>
      </w:r>
      <w:r w:rsidR="008C1A56" w:rsidRPr="00921F18">
        <w:rPr>
          <w:rFonts w:cstheme="minorHAnsi"/>
          <w:szCs w:val="18"/>
          <w:lang w:val="en-CA"/>
        </w:rPr>
        <w:t xml:space="preserve">development </w:t>
      </w:r>
      <w:r w:rsidR="007124ED" w:rsidRPr="00921F18">
        <w:rPr>
          <w:rFonts w:cstheme="minorHAnsi"/>
          <w:szCs w:val="18"/>
          <w:lang w:val="en-CA"/>
        </w:rPr>
        <w:t xml:space="preserve">of a new design includes </w:t>
      </w:r>
      <w:r w:rsidR="00D20700" w:rsidRPr="00921F18">
        <w:rPr>
          <w:rFonts w:cstheme="minorHAnsi"/>
          <w:szCs w:val="18"/>
          <w:lang w:val="en-CA"/>
        </w:rPr>
        <w:t xml:space="preserve">following </w:t>
      </w:r>
      <w:r w:rsidR="007124ED" w:rsidRPr="00921F18">
        <w:rPr>
          <w:rFonts w:cstheme="minorHAnsi"/>
          <w:szCs w:val="18"/>
          <w:lang w:val="en-CA"/>
        </w:rPr>
        <w:t>four steps:</w:t>
      </w:r>
    </w:p>
    <w:p w14:paraId="5A620668" w14:textId="77777777" w:rsidR="007124ED" w:rsidRPr="00921F18" w:rsidRDefault="007124ED" w:rsidP="00F522DB">
      <w:pPr>
        <w:pStyle w:val="Paragraphedeliste"/>
        <w:numPr>
          <w:ilvl w:val="0"/>
          <w:numId w:val="33"/>
        </w:numPr>
        <w:ind w:left="567"/>
        <w:rPr>
          <w:rFonts w:cstheme="minorHAnsi"/>
          <w:szCs w:val="18"/>
          <w:lang w:val="en-CA"/>
        </w:rPr>
      </w:pPr>
      <w:r w:rsidRPr="00921F18">
        <w:rPr>
          <w:rFonts w:cstheme="minorHAnsi"/>
          <w:szCs w:val="18"/>
          <w:lang w:val="en-CA"/>
        </w:rPr>
        <w:t>Conceptual study;</w:t>
      </w:r>
    </w:p>
    <w:p w14:paraId="7D9CADF4" w14:textId="77777777" w:rsidR="007124ED" w:rsidRPr="00921F18" w:rsidRDefault="00C60FAE" w:rsidP="00F522DB">
      <w:pPr>
        <w:pStyle w:val="Paragraphedeliste"/>
        <w:numPr>
          <w:ilvl w:val="0"/>
          <w:numId w:val="33"/>
        </w:numPr>
        <w:ind w:left="567"/>
        <w:rPr>
          <w:rFonts w:cstheme="minorHAnsi"/>
          <w:szCs w:val="18"/>
          <w:lang w:val="en-CA"/>
        </w:rPr>
      </w:pPr>
      <w:r w:rsidRPr="00921F18">
        <w:rPr>
          <w:rFonts w:cstheme="minorHAnsi"/>
          <w:szCs w:val="18"/>
          <w:lang w:val="en-CA"/>
        </w:rPr>
        <w:t>Interrelation</w:t>
      </w:r>
      <w:r w:rsidR="003A1A08" w:rsidRPr="00921F18">
        <w:rPr>
          <w:rFonts w:cstheme="minorHAnsi"/>
          <w:szCs w:val="18"/>
          <w:lang w:val="en-CA"/>
        </w:rPr>
        <w:t xml:space="preserve"> </w:t>
      </w:r>
      <w:r w:rsidR="007124ED" w:rsidRPr="00921F18">
        <w:rPr>
          <w:rFonts w:cstheme="minorHAnsi"/>
          <w:szCs w:val="18"/>
          <w:lang w:val="en-CA"/>
        </w:rPr>
        <w:t>of key parameters;</w:t>
      </w:r>
    </w:p>
    <w:p w14:paraId="7ECA523D" w14:textId="77777777" w:rsidR="007124ED" w:rsidRPr="00921F18" w:rsidRDefault="007124ED" w:rsidP="00F522DB">
      <w:pPr>
        <w:pStyle w:val="Paragraphedeliste"/>
        <w:numPr>
          <w:ilvl w:val="0"/>
          <w:numId w:val="33"/>
        </w:numPr>
        <w:ind w:left="567"/>
        <w:rPr>
          <w:rFonts w:cstheme="minorHAnsi"/>
          <w:szCs w:val="18"/>
          <w:lang w:val="en-CA"/>
        </w:rPr>
      </w:pPr>
      <w:r w:rsidRPr="00921F18">
        <w:rPr>
          <w:rFonts w:cstheme="minorHAnsi"/>
          <w:szCs w:val="18"/>
          <w:lang w:val="en-CA"/>
        </w:rPr>
        <w:t>Proposal of a new design;</w:t>
      </w:r>
    </w:p>
    <w:p w14:paraId="32C1DDE1" w14:textId="77777777" w:rsidR="007124ED" w:rsidRPr="00921F18" w:rsidRDefault="007124ED" w:rsidP="00F522DB">
      <w:pPr>
        <w:pStyle w:val="Paragraphedeliste"/>
        <w:numPr>
          <w:ilvl w:val="0"/>
          <w:numId w:val="33"/>
        </w:numPr>
        <w:ind w:left="567"/>
        <w:rPr>
          <w:rFonts w:cstheme="minorHAnsi"/>
          <w:szCs w:val="18"/>
          <w:lang w:val="en-CA"/>
        </w:rPr>
      </w:pPr>
      <w:r w:rsidRPr="00921F18">
        <w:rPr>
          <w:rFonts w:cstheme="minorHAnsi"/>
          <w:szCs w:val="18"/>
          <w:lang w:val="en-CA"/>
        </w:rPr>
        <w:t>Evaluation of the electrical performance</w:t>
      </w:r>
      <w:r w:rsidR="00D20700" w:rsidRPr="00921F18">
        <w:rPr>
          <w:rFonts w:cstheme="minorHAnsi"/>
          <w:szCs w:val="18"/>
          <w:lang w:val="en-CA"/>
        </w:rPr>
        <w:t xml:space="preserve"> of anode assembly</w:t>
      </w:r>
      <w:r w:rsidRPr="00921F18">
        <w:rPr>
          <w:rFonts w:cstheme="minorHAnsi"/>
          <w:szCs w:val="18"/>
          <w:lang w:val="en-CA"/>
        </w:rPr>
        <w:t>.</w:t>
      </w:r>
    </w:p>
    <w:p w14:paraId="5269D3FC" w14:textId="77777777" w:rsidR="00D14614" w:rsidRPr="00921F18" w:rsidRDefault="00D14614" w:rsidP="00F522DB">
      <w:pPr>
        <w:pStyle w:val="Paragraphedeliste"/>
        <w:numPr>
          <w:ilvl w:val="0"/>
          <w:numId w:val="33"/>
        </w:numPr>
        <w:ind w:left="567"/>
        <w:rPr>
          <w:rFonts w:cstheme="minorHAnsi"/>
          <w:szCs w:val="18"/>
          <w:lang w:val="en-CA"/>
        </w:rPr>
      </w:pPr>
    </w:p>
    <w:p w14:paraId="40F63CD2" w14:textId="77777777" w:rsidR="00E32420" w:rsidRPr="00921F18" w:rsidRDefault="00C93EFB">
      <w:pPr>
        <w:pStyle w:val="Titre1"/>
        <w:rPr>
          <w:lang w:val="en-CA"/>
        </w:rPr>
      </w:pPr>
      <w:r w:rsidRPr="00921F18">
        <w:rPr>
          <w:rFonts w:cstheme="minorHAnsi"/>
          <w:szCs w:val="18"/>
          <w:lang w:val="en-CA"/>
        </w:rPr>
        <w:t xml:space="preserve"> </w:t>
      </w:r>
      <w:r w:rsidRPr="00921F18">
        <w:rPr>
          <w:lang w:val="en-CA"/>
        </w:rPr>
        <w:t>Previous work</w:t>
      </w:r>
    </w:p>
    <w:p w14:paraId="418808B3" w14:textId="77777777" w:rsidR="00D14614" w:rsidRPr="00921F18" w:rsidRDefault="00D14614" w:rsidP="00921F18">
      <w:pPr>
        <w:rPr>
          <w:lang w:val="en-CA"/>
        </w:rPr>
      </w:pPr>
    </w:p>
    <w:p w14:paraId="1AC28EA6" w14:textId="77777777" w:rsidR="00E32420" w:rsidRPr="00921F18" w:rsidRDefault="002321FB">
      <w:pPr>
        <w:rPr>
          <w:rFonts w:cstheme="minorHAnsi"/>
          <w:i/>
          <w:szCs w:val="18"/>
          <w:u w:val="single"/>
          <w:lang w:val="en-CA"/>
        </w:rPr>
      </w:pPr>
      <w:r w:rsidRPr="00921F18">
        <w:rPr>
          <w:rFonts w:cstheme="minorHAnsi"/>
          <w:i/>
          <w:szCs w:val="18"/>
          <w:u w:val="single"/>
          <w:lang w:val="en-CA"/>
        </w:rPr>
        <w:t>Stub to carbon resistance</w:t>
      </w:r>
    </w:p>
    <w:p w14:paraId="34E7450E" w14:textId="77777777" w:rsidR="00274325" w:rsidRPr="00921F18" w:rsidRDefault="00274325">
      <w:pPr>
        <w:rPr>
          <w:rFonts w:cstheme="minorHAnsi"/>
          <w:szCs w:val="18"/>
          <w:lang w:val="en-CA"/>
        </w:rPr>
      </w:pPr>
      <w:r w:rsidRPr="00921F18">
        <w:rPr>
          <w:rFonts w:cstheme="minorHAnsi"/>
          <w:szCs w:val="18"/>
          <w:lang w:val="en-CA"/>
        </w:rPr>
        <w:t xml:space="preserve">In 1976, using </w:t>
      </w:r>
      <w:r w:rsidR="009E0FA1" w:rsidRPr="00921F18">
        <w:rPr>
          <w:rFonts w:cstheme="minorHAnsi"/>
          <w:i/>
          <w:szCs w:val="18"/>
          <w:lang w:val="en-CA"/>
        </w:rPr>
        <w:t>i</w:t>
      </w:r>
      <w:r w:rsidRPr="00921F18">
        <w:rPr>
          <w:rFonts w:cstheme="minorHAnsi"/>
          <w:i/>
          <w:szCs w:val="18"/>
          <w:lang w:val="en-CA"/>
        </w:rPr>
        <w:t>n</w:t>
      </w:r>
      <w:r w:rsidR="009E0FA1" w:rsidRPr="00921F18">
        <w:rPr>
          <w:rFonts w:cstheme="minorHAnsi"/>
          <w:i/>
          <w:szCs w:val="18"/>
          <w:lang w:val="en-CA"/>
        </w:rPr>
        <w:t xml:space="preserve"> s</w:t>
      </w:r>
      <w:r w:rsidRPr="00921F18">
        <w:rPr>
          <w:rFonts w:cstheme="minorHAnsi"/>
          <w:i/>
          <w:szCs w:val="18"/>
          <w:lang w:val="en-CA"/>
        </w:rPr>
        <w:t xml:space="preserve">itu </w:t>
      </w:r>
      <w:r w:rsidRPr="00921F18">
        <w:rPr>
          <w:rFonts w:cstheme="minorHAnsi"/>
          <w:szCs w:val="18"/>
          <w:lang w:val="en-CA"/>
        </w:rPr>
        <w:t>measurements</w:t>
      </w:r>
      <w:r w:rsidR="002321FB" w:rsidRPr="00921F18">
        <w:rPr>
          <w:rFonts w:cstheme="minorHAnsi"/>
          <w:szCs w:val="18"/>
          <w:lang w:val="en-CA"/>
        </w:rPr>
        <w:t>, Peterson [1</w:t>
      </w:r>
      <w:r w:rsidRPr="00921F18">
        <w:rPr>
          <w:rFonts w:cstheme="minorHAnsi"/>
          <w:szCs w:val="18"/>
          <w:lang w:val="en-CA"/>
        </w:rPr>
        <w:t>] has estimated that 7% of the total voltage drop is due to the anode assembly</w:t>
      </w:r>
      <w:r w:rsidR="00D87AD4" w:rsidRPr="00921F18">
        <w:rPr>
          <w:rFonts w:cstheme="minorHAnsi"/>
          <w:szCs w:val="18"/>
          <w:lang w:val="en-CA"/>
        </w:rPr>
        <w:t>, out of which</w:t>
      </w:r>
      <w:r w:rsidRPr="00921F18">
        <w:rPr>
          <w:rFonts w:cstheme="minorHAnsi"/>
          <w:szCs w:val="18"/>
          <w:lang w:val="en-CA"/>
        </w:rPr>
        <w:t xml:space="preserve"> 25% </w:t>
      </w:r>
      <w:r w:rsidR="00D87AD4" w:rsidRPr="00921F18">
        <w:rPr>
          <w:rFonts w:cstheme="minorHAnsi"/>
          <w:szCs w:val="18"/>
          <w:lang w:val="en-CA"/>
        </w:rPr>
        <w:t>attributed to</w:t>
      </w:r>
      <w:r w:rsidRPr="00921F18">
        <w:rPr>
          <w:rFonts w:cstheme="minorHAnsi"/>
          <w:szCs w:val="18"/>
          <w:lang w:val="en-CA"/>
        </w:rPr>
        <w:t xml:space="preserve"> the stub to carbon (STC) connections. </w:t>
      </w:r>
      <w:r w:rsidR="00D87AD4" w:rsidRPr="00921F18">
        <w:rPr>
          <w:rFonts w:cstheme="minorHAnsi"/>
          <w:szCs w:val="18"/>
          <w:lang w:val="en-CA"/>
        </w:rPr>
        <w:t>Consequently,</w:t>
      </w:r>
      <w:r w:rsidRPr="00921F18">
        <w:rPr>
          <w:rFonts w:cstheme="minorHAnsi"/>
          <w:szCs w:val="18"/>
          <w:lang w:val="en-CA"/>
        </w:rPr>
        <w:t xml:space="preserve"> the </w:t>
      </w:r>
      <w:r w:rsidR="00D87AD4" w:rsidRPr="00921F18">
        <w:rPr>
          <w:rFonts w:cstheme="minorHAnsi"/>
          <w:szCs w:val="18"/>
          <w:lang w:val="en-CA"/>
        </w:rPr>
        <w:t xml:space="preserve">thickness of the </w:t>
      </w:r>
      <w:r w:rsidR="00532E39" w:rsidRPr="00921F18">
        <w:rPr>
          <w:rFonts w:cstheme="minorHAnsi"/>
          <w:szCs w:val="18"/>
          <w:lang w:val="en-CA"/>
        </w:rPr>
        <w:t xml:space="preserve">cast </w:t>
      </w:r>
      <w:r w:rsidRPr="00921F18">
        <w:rPr>
          <w:rFonts w:cstheme="minorHAnsi"/>
          <w:szCs w:val="18"/>
          <w:lang w:val="en-CA"/>
        </w:rPr>
        <w:t xml:space="preserve">iron </w:t>
      </w:r>
      <w:r w:rsidR="00532E39" w:rsidRPr="00921F18">
        <w:rPr>
          <w:rFonts w:cstheme="minorHAnsi"/>
          <w:szCs w:val="18"/>
          <w:lang w:val="en-CA"/>
        </w:rPr>
        <w:t xml:space="preserve">between the stub and the carbon </w:t>
      </w:r>
      <w:r w:rsidRPr="00921F18">
        <w:rPr>
          <w:rFonts w:cstheme="minorHAnsi"/>
          <w:szCs w:val="18"/>
          <w:lang w:val="en-CA"/>
        </w:rPr>
        <w:t>has a direct impact on the STC resistance.</w:t>
      </w:r>
    </w:p>
    <w:p w14:paraId="27510041" w14:textId="77777777" w:rsidR="00E32420" w:rsidRPr="00921F18" w:rsidRDefault="002321FB" w:rsidP="00921F18">
      <w:pPr>
        <w:rPr>
          <w:rFonts w:cstheme="minorHAnsi"/>
          <w:szCs w:val="18"/>
          <w:lang w:val="en-CA"/>
        </w:rPr>
      </w:pPr>
      <w:r w:rsidRPr="00921F18">
        <w:rPr>
          <w:rFonts w:cstheme="minorHAnsi"/>
          <w:szCs w:val="18"/>
          <w:lang w:val="en-CA"/>
        </w:rPr>
        <w:t>In 1984, Brooks and Bullough [</w:t>
      </w:r>
      <w:r w:rsidR="00B26D06" w:rsidRPr="00921F18">
        <w:rPr>
          <w:rFonts w:cstheme="minorHAnsi"/>
          <w:szCs w:val="18"/>
          <w:lang w:val="en-CA"/>
        </w:rPr>
        <w:t>6</w:t>
      </w:r>
      <w:r w:rsidRPr="00921F18">
        <w:rPr>
          <w:rFonts w:cstheme="minorHAnsi"/>
          <w:szCs w:val="18"/>
          <w:lang w:val="en-CA"/>
        </w:rPr>
        <w:t xml:space="preserve">] </w:t>
      </w:r>
      <w:r w:rsidR="00B26D06" w:rsidRPr="00921F18">
        <w:rPr>
          <w:rFonts w:cstheme="minorHAnsi"/>
          <w:szCs w:val="18"/>
          <w:lang w:val="en-CA"/>
        </w:rPr>
        <w:t>demonstrate</w:t>
      </w:r>
      <w:r w:rsidR="003A2021" w:rsidRPr="00921F18">
        <w:rPr>
          <w:rFonts w:cstheme="minorHAnsi"/>
          <w:szCs w:val="18"/>
          <w:lang w:val="en-CA"/>
        </w:rPr>
        <w:t>d</w:t>
      </w:r>
      <w:r w:rsidRPr="00921F18">
        <w:rPr>
          <w:rFonts w:cstheme="minorHAnsi"/>
          <w:szCs w:val="18"/>
          <w:lang w:val="en-CA"/>
        </w:rPr>
        <w:t xml:space="preserve"> that the </w:t>
      </w:r>
      <w:r w:rsidR="00B26D06" w:rsidRPr="00921F18">
        <w:rPr>
          <w:rFonts w:cstheme="minorHAnsi"/>
          <w:szCs w:val="18"/>
          <w:lang w:val="en-CA"/>
        </w:rPr>
        <w:t>electrical contact resistance (</w:t>
      </w:r>
      <w:r w:rsidRPr="00921F18">
        <w:rPr>
          <w:rFonts w:cstheme="minorHAnsi"/>
          <w:szCs w:val="18"/>
          <w:lang w:val="en-CA"/>
        </w:rPr>
        <w:t>ECR</w:t>
      </w:r>
      <w:r w:rsidR="00B26D06" w:rsidRPr="00921F18">
        <w:rPr>
          <w:rFonts w:cstheme="minorHAnsi"/>
          <w:szCs w:val="18"/>
          <w:lang w:val="en-CA"/>
        </w:rPr>
        <w:t>)</w:t>
      </w:r>
      <w:r w:rsidRPr="00921F18">
        <w:rPr>
          <w:rFonts w:cstheme="minorHAnsi"/>
          <w:szCs w:val="18"/>
          <w:lang w:val="en-CA"/>
        </w:rPr>
        <w:t xml:space="preserve"> is a function of temperature and contact pressure. This dependence is then quantified </w:t>
      </w:r>
      <w:r w:rsidR="00B26D06" w:rsidRPr="00921F18">
        <w:rPr>
          <w:rFonts w:cstheme="minorHAnsi"/>
          <w:szCs w:val="18"/>
          <w:lang w:val="en-CA"/>
        </w:rPr>
        <w:t>in</w:t>
      </w:r>
      <w:r w:rsidRPr="00921F18">
        <w:rPr>
          <w:rFonts w:cstheme="minorHAnsi"/>
          <w:szCs w:val="18"/>
          <w:lang w:val="en-CA"/>
        </w:rPr>
        <w:t xml:space="preserve"> 1985</w:t>
      </w:r>
      <w:r w:rsidR="00B26D06" w:rsidRPr="00921F18">
        <w:rPr>
          <w:rFonts w:cstheme="minorHAnsi"/>
          <w:szCs w:val="18"/>
          <w:lang w:val="en-CA"/>
        </w:rPr>
        <w:t xml:space="preserve"> for a carbon</w:t>
      </w:r>
      <w:r w:rsidR="000F00A1" w:rsidRPr="00921F18">
        <w:rPr>
          <w:rFonts w:cstheme="minorHAnsi"/>
          <w:szCs w:val="18"/>
          <w:lang w:val="en-CA"/>
        </w:rPr>
        <w:t>/</w:t>
      </w:r>
      <w:r w:rsidR="00B26D06" w:rsidRPr="00921F18">
        <w:rPr>
          <w:rFonts w:cstheme="minorHAnsi"/>
          <w:szCs w:val="18"/>
          <w:lang w:val="en-CA"/>
        </w:rPr>
        <w:t xml:space="preserve">steel interface </w:t>
      </w:r>
      <w:r w:rsidRPr="00921F18">
        <w:rPr>
          <w:rFonts w:cstheme="minorHAnsi"/>
          <w:szCs w:val="18"/>
          <w:lang w:val="en-CA"/>
        </w:rPr>
        <w:t xml:space="preserve">by </w:t>
      </w:r>
      <w:r w:rsidR="00B26D06" w:rsidRPr="00921F18">
        <w:rPr>
          <w:lang w:val="en-CA"/>
        </w:rPr>
        <w:t>Rhedey and Castonguay</w:t>
      </w:r>
      <w:r w:rsidR="00B26D06" w:rsidRPr="00921F18">
        <w:rPr>
          <w:rFonts w:cstheme="minorHAnsi"/>
          <w:szCs w:val="18"/>
          <w:lang w:val="en-CA"/>
        </w:rPr>
        <w:t xml:space="preserve"> </w:t>
      </w:r>
      <w:r w:rsidRPr="00921F18">
        <w:rPr>
          <w:rFonts w:cstheme="minorHAnsi"/>
          <w:szCs w:val="18"/>
          <w:lang w:val="en-CA"/>
        </w:rPr>
        <w:t>[</w:t>
      </w:r>
      <w:r w:rsidR="00B26D06" w:rsidRPr="00921F18">
        <w:rPr>
          <w:rFonts w:cstheme="minorHAnsi"/>
          <w:szCs w:val="18"/>
          <w:lang w:val="en-CA"/>
        </w:rPr>
        <w:t>7</w:t>
      </w:r>
      <w:r w:rsidRPr="00921F18">
        <w:rPr>
          <w:rFonts w:cstheme="minorHAnsi"/>
          <w:szCs w:val="18"/>
          <w:lang w:val="en-CA"/>
        </w:rPr>
        <w:t>]</w:t>
      </w:r>
      <w:r w:rsidR="00EC280E" w:rsidRPr="00921F18">
        <w:rPr>
          <w:rFonts w:cstheme="minorHAnsi"/>
          <w:szCs w:val="18"/>
          <w:lang w:val="en-CA"/>
        </w:rPr>
        <w:t>.</w:t>
      </w:r>
      <w:r w:rsidRPr="00921F18">
        <w:rPr>
          <w:rFonts w:cstheme="minorHAnsi"/>
          <w:szCs w:val="18"/>
          <w:lang w:val="en-CA"/>
        </w:rPr>
        <w:t xml:space="preserve"> </w:t>
      </w:r>
      <w:r w:rsidR="00B25E7E" w:rsidRPr="00921F18">
        <w:rPr>
          <w:rFonts w:cstheme="minorHAnsi"/>
          <w:szCs w:val="18"/>
          <w:lang w:val="en-CA"/>
        </w:rPr>
        <w:t>F</w:t>
      </w:r>
      <w:r w:rsidR="00C54B56" w:rsidRPr="00921F18">
        <w:rPr>
          <w:rFonts w:cstheme="minorHAnsi"/>
          <w:szCs w:val="18"/>
          <w:lang w:val="en-CA"/>
        </w:rPr>
        <w:t>ig.</w:t>
      </w:r>
      <w:r w:rsidR="00B25E7E" w:rsidRPr="00921F18">
        <w:rPr>
          <w:rFonts w:cstheme="minorHAnsi"/>
          <w:szCs w:val="18"/>
          <w:lang w:val="en-CA"/>
        </w:rPr>
        <w:t xml:space="preserve"> 3 shows</w:t>
      </w:r>
      <w:r w:rsidR="003A2021" w:rsidRPr="00921F18">
        <w:rPr>
          <w:rFonts w:cstheme="minorHAnsi"/>
          <w:szCs w:val="18"/>
          <w:lang w:val="en-CA"/>
        </w:rPr>
        <w:t xml:space="preserve"> </w:t>
      </w:r>
      <w:r w:rsidR="00B25E7E" w:rsidRPr="00921F18">
        <w:rPr>
          <w:rFonts w:cstheme="minorHAnsi"/>
          <w:szCs w:val="18"/>
          <w:lang w:val="en-CA"/>
        </w:rPr>
        <w:t xml:space="preserve">the original results </w:t>
      </w:r>
      <w:r w:rsidR="003A2021" w:rsidRPr="00921F18">
        <w:rPr>
          <w:rFonts w:cstheme="minorHAnsi"/>
          <w:szCs w:val="18"/>
          <w:lang w:val="en-CA"/>
        </w:rPr>
        <w:t>of</w:t>
      </w:r>
      <w:r w:rsidR="00EC280E" w:rsidRPr="00921F18">
        <w:rPr>
          <w:rFonts w:cstheme="minorHAnsi"/>
          <w:szCs w:val="18"/>
          <w:lang w:val="en-CA"/>
        </w:rPr>
        <w:t xml:space="preserve"> </w:t>
      </w:r>
      <w:r w:rsidRPr="00921F18">
        <w:rPr>
          <w:rFonts w:cstheme="minorHAnsi"/>
          <w:szCs w:val="18"/>
          <w:lang w:val="en-CA"/>
        </w:rPr>
        <w:t>Molenarr</w:t>
      </w:r>
      <w:r w:rsidR="00EC280E" w:rsidRPr="00921F18">
        <w:rPr>
          <w:rFonts w:cstheme="minorHAnsi"/>
          <w:szCs w:val="18"/>
          <w:lang w:val="en-CA"/>
        </w:rPr>
        <w:t xml:space="preserve"> </w:t>
      </w:r>
      <w:r w:rsidR="00EC280E" w:rsidRPr="00921F18">
        <w:rPr>
          <w:rFonts w:cstheme="minorHAnsi"/>
          <w:i/>
          <w:szCs w:val="18"/>
          <w:lang w:val="en-CA"/>
        </w:rPr>
        <w:t>et al.</w:t>
      </w:r>
      <w:r w:rsidR="00EC280E" w:rsidRPr="00921F18">
        <w:rPr>
          <w:rFonts w:cstheme="minorHAnsi"/>
          <w:szCs w:val="18"/>
          <w:lang w:val="en-CA"/>
        </w:rPr>
        <w:t xml:space="preserve"> [2]</w:t>
      </w:r>
      <w:r w:rsidR="006757F8" w:rsidRPr="00921F18">
        <w:rPr>
          <w:rFonts w:cstheme="minorHAnsi"/>
          <w:szCs w:val="18"/>
          <w:lang w:val="en-CA"/>
        </w:rPr>
        <w:t xml:space="preserve"> </w:t>
      </w:r>
      <w:r w:rsidR="00F73BC9" w:rsidRPr="00921F18">
        <w:rPr>
          <w:rFonts w:cstheme="minorHAnsi"/>
          <w:szCs w:val="18"/>
          <w:lang w:val="en-CA"/>
        </w:rPr>
        <w:t>demonstrating</w:t>
      </w:r>
      <w:r w:rsidR="00F73BC9" w:rsidRPr="00921F18" w:rsidDel="00F73BC9">
        <w:rPr>
          <w:rFonts w:cstheme="minorHAnsi"/>
          <w:szCs w:val="18"/>
          <w:lang w:val="en-CA"/>
        </w:rPr>
        <w:t xml:space="preserve"> </w:t>
      </w:r>
      <w:r w:rsidR="006757F8" w:rsidRPr="00921F18">
        <w:rPr>
          <w:rFonts w:cstheme="minorHAnsi"/>
          <w:szCs w:val="18"/>
          <w:lang w:val="en-CA"/>
        </w:rPr>
        <w:t xml:space="preserve"> three distinctive regions of the contact resistance variation.</w:t>
      </w:r>
    </w:p>
    <w:p w14:paraId="6983931B" w14:textId="77777777" w:rsidR="00211D00" w:rsidRPr="00921F18" w:rsidRDefault="00211D00">
      <w:pPr>
        <w:rPr>
          <w:rFonts w:cstheme="minorHAnsi"/>
          <w:szCs w:val="18"/>
          <w:lang w:val="en-CA"/>
        </w:rPr>
      </w:pPr>
      <w:r w:rsidRPr="00921F18">
        <w:rPr>
          <w:rFonts w:cstheme="minorHAnsi"/>
          <w:szCs w:val="18"/>
          <w:lang w:val="en-CA"/>
        </w:rPr>
        <w:t xml:space="preserve">In 1996 Hiltmann </w:t>
      </w:r>
      <w:r w:rsidR="00AD288B" w:rsidRPr="00921F18">
        <w:rPr>
          <w:rFonts w:cstheme="minorHAnsi"/>
          <w:i/>
          <w:szCs w:val="18"/>
          <w:lang w:val="en-CA"/>
        </w:rPr>
        <w:t>et al</w:t>
      </w:r>
      <w:r w:rsidRPr="00921F18">
        <w:rPr>
          <w:rFonts w:cstheme="minorHAnsi"/>
          <w:i/>
          <w:szCs w:val="18"/>
          <w:lang w:val="en-CA"/>
        </w:rPr>
        <w:t>.</w:t>
      </w:r>
      <w:r w:rsidRPr="00921F18">
        <w:rPr>
          <w:rFonts w:cstheme="minorHAnsi"/>
          <w:szCs w:val="18"/>
          <w:lang w:val="en-CA"/>
        </w:rPr>
        <w:t xml:space="preserve"> [8] used an experimental set</w:t>
      </w:r>
      <w:r w:rsidR="00DB0861" w:rsidRPr="00921F18">
        <w:rPr>
          <w:rFonts w:cstheme="minorHAnsi"/>
          <w:szCs w:val="18"/>
          <w:lang w:val="en-CA"/>
        </w:rPr>
        <w:t>-</w:t>
      </w:r>
      <w:r w:rsidRPr="00921F18">
        <w:rPr>
          <w:rFonts w:cstheme="minorHAnsi"/>
          <w:szCs w:val="18"/>
          <w:lang w:val="en-CA"/>
        </w:rPr>
        <w:t xml:space="preserve">up to quantify the ECR between iron and carbon </w:t>
      </w:r>
      <w:r w:rsidR="00DB0861" w:rsidRPr="00921F18">
        <w:rPr>
          <w:rFonts w:cstheme="minorHAnsi"/>
          <w:szCs w:val="18"/>
          <w:lang w:val="en-CA"/>
        </w:rPr>
        <w:t xml:space="preserve">and the results </w:t>
      </w:r>
      <w:r w:rsidRPr="00921F18">
        <w:rPr>
          <w:rFonts w:cstheme="minorHAnsi"/>
          <w:szCs w:val="18"/>
          <w:lang w:val="en-CA"/>
        </w:rPr>
        <w:t xml:space="preserve">essentially </w:t>
      </w:r>
      <w:r w:rsidR="00CD1754" w:rsidRPr="00921F18">
        <w:rPr>
          <w:rFonts w:cstheme="minorHAnsi"/>
          <w:szCs w:val="18"/>
          <w:lang w:val="en-CA"/>
        </w:rPr>
        <w:t>indicat</w:t>
      </w:r>
      <w:r w:rsidR="00DB0861" w:rsidRPr="00921F18">
        <w:rPr>
          <w:rFonts w:cstheme="minorHAnsi"/>
          <w:szCs w:val="18"/>
          <w:lang w:val="en-CA"/>
        </w:rPr>
        <w:t xml:space="preserve">ed </w:t>
      </w:r>
      <w:r w:rsidRPr="00921F18">
        <w:rPr>
          <w:rFonts w:cstheme="minorHAnsi"/>
          <w:szCs w:val="18"/>
          <w:lang w:val="en-CA"/>
        </w:rPr>
        <w:t>the same trends.</w:t>
      </w:r>
    </w:p>
    <w:p w14:paraId="77AF564F" w14:textId="77777777" w:rsidR="00E32420" w:rsidRPr="00921F18" w:rsidRDefault="000236BE">
      <w:pPr>
        <w:rPr>
          <w:rFonts w:cstheme="minorHAnsi"/>
          <w:szCs w:val="18"/>
          <w:lang w:val="en-CA"/>
        </w:rPr>
      </w:pPr>
      <w:r w:rsidRPr="00921F18">
        <w:rPr>
          <w:rFonts w:cstheme="minorHAnsi"/>
          <w:szCs w:val="18"/>
          <w:lang w:val="en-CA"/>
        </w:rPr>
        <w:lastRenderedPageBreak/>
        <w:t xml:space="preserve">In 2007, </w:t>
      </w:r>
      <w:r w:rsidR="008E1345" w:rsidRPr="00921F18">
        <w:rPr>
          <w:lang w:val="en-CA"/>
        </w:rPr>
        <w:t xml:space="preserve">Wilkening and </w:t>
      </w:r>
      <w:r w:rsidR="00142DD2" w:rsidRPr="00921F18">
        <w:rPr>
          <w:lang w:val="en-CA"/>
        </w:rPr>
        <w:t>Côté</w:t>
      </w:r>
      <w:r w:rsidR="00142DD2" w:rsidRPr="00921F18">
        <w:rPr>
          <w:rFonts w:cstheme="minorHAnsi"/>
          <w:szCs w:val="18"/>
          <w:lang w:val="en-CA"/>
        </w:rPr>
        <w:t xml:space="preserve"> </w:t>
      </w:r>
      <w:r w:rsidRPr="00921F18">
        <w:rPr>
          <w:rFonts w:cstheme="minorHAnsi"/>
          <w:szCs w:val="18"/>
          <w:lang w:val="en-CA"/>
        </w:rPr>
        <w:t>[</w:t>
      </w:r>
      <w:r w:rsidR="00211D00" w:rsidRPr="00921F18">
        <w:rPr>
          <w:rFonts w:cstheme="minorHAnsi"/>
          <w:szCs w:val="18"/>
          <w:lang w:val="en-CA"/>
        </w:rPr>
        <w:t>3</w:t>
      </w:r>
      <w:r w:rsidRPr="00921F18">
        <w:rPr>
          <w:rFonts w:cstheme="minorHAnsi"/>
          <w:szCs w:val="18"/>
          <w:lang w:val="en-CA"/>
        </w:rPr>
        <w:t xml:space="preserve">] has done </w:t>
      </w:r>
      <w:r w:rsidR="009E0FA1" w:rsidRPr="00921F18">
        <w:rPr>
          <w:rFonts w:cstheme="minorHAnsi"/>
          <w:i/>
          <w:szCs w:val="18"/>
          <w:lang w:val="en-CA"/>
        </w:rPr>
        <w:t>i</w:t>
      </w:r>
      <w:r w:rsidRPr="00921F18">
        <w:rPr>
          <w:rFonts w:cstheme="minorHAnsi"/>
          <w:i/>
          <w:szCs w:val="18"/>
          <w:lang w:val="en-CA"/>
        </w:rPr>
        <w:t>n</w:t>
      </w:r>
      <w:r w:rsidR="009E0FA1" w:rsidRPr="00921F18">
        <w:rPr>
          <w:rFonts w:cstheme="minorHAnsi"/>
          <w:i/>
          <w:szCs w:val="18"/>
          <w:lang w:val="en-CA"/>
        </w:rPr>
        <w:t xml:space="preserve"> s</w:t>
      </w:r>
      <w:r w:rsidRPr="00921F18">
        <w:rPr>
          <w:rFonts w:cstheme="minorHAnsi"/>
          <w:i/>
          <w:szCs w:val="18"/>
          <w:lang w:val="en-CA"/>
        </w:rPr>
        <w:t>itu</w:t>
      </w:r>
      <w:r w:rsidRPr="00921F18">
        <w:rPr>
          <w:rFonts w:cstheme="minorHAnsi"/>
          <w:szCs w:val="18"/>
          <w:lang w:val="en-CA"/>
        </w:rPr>
        <w:t xml:space="preserve"> measurement</w:t>
      </w:r>
      <w:r w:rsidR="00CD1754" w:rsidRPr="00921F18">
        <w:rPr>
          <w:rFonts w:cstheme="minorHAnsi"/>
          <w:szCs w:val="18"/>
          <w:lang w:val="en-CA"/>
        </w:rPr>
        <w:t xml:space="preserve"> which showed</w:t>
      </w:r>
      <w:r w:rsidRPr="00921F18">
        <w:rPr>
          <w:rFonts w:cstheme="minorHAnsi"/>
          <w:szCs w:val="18"/>
          <w:lang w:val="en-CA"/>
        </w:rPr>
        <w:t xml:space="preserve"> that </w:t>
      </w:r>
      <w:r w:rsidR="00AD6092" w:rsidRPr="00921F18">
        <w:rPr>
          <w:rFonts w:cstheme="minorHAnsi"/>
          <w:szCs w:val="18"/>
          <w:lang w:val="en-CA"/>
        </w:rPr>
        <w:t xml:space="preserve">there is </w:t>
      </w:r>
      <w:r w:rsidRPr="00921F18">
        <w:rPr>
          <w:rFonts w:cstheme="minorHAnsi"/>
          <w:szCs w:val="18"/>
          <w:lang w:val="en-CA"/>
        </w:rPr>
        <w:t xml:space="preserve">a voltage drop of approximately 120 mV between the stub and the carbon for a current of about </w:t>
      </w:r>
      <w:r w:rsidR="00211D00" w:rsidRPr="00921F18">
        <w:rPr>
          <w:rFonts w:cstheme="minorHAnsi"/>
          <w:szCs w:val="18"/>
          <w:lang w:val="en-CA"/>
        </w:rPr>
        <w:t>2400</w:t>
      </w:r>
      <w:r w:rsidRPr="00921F18">
        <w:rPr>
          <w:rFonts w:cstheme="minorHAnsi"/>
          <w:szCs w:val="18"/>
          <w:lang w:val="en-CA"/>
        </w:rPr>
        <w:t xml:space="preserve"> A/</w:t>
      </w:r>
      <w:r w:rsidR="00211D00" w:rsidRPr="00921F18">
        <w:rPr>
          <w:rFonts w:cstheme="minorHAnsi"/>
          <w:szCs w:val="18"/>
          <w:lang w:val="en-CA"/>
        </w:rPr>
        <w:t>stub</w:t>
      </w:r>
      <w:r w:rsidRPr="00921F18">
        <w:rPr>
          <w:rFonts w:cstheme="minorHAnsi"/>
          <w:szCs w:val="18"/>
          <w:lang w:val="en-CA"/>
        </w:rPr>
        <w:t>.</w:t>
      </w:r>
      <w:r w:rsidR="00142DD2" w:rsidRPr="00921F18">
        <w:rPr>
          <w:rFonts w:cstheme="minorHAnsi"/>
          <w:szCs w:val="18"/>
          <w:lang w:val="en-CA"/>
        </w:rPr>
        <w:t xml:space="preserve"> They also used a small bench-scale set</w:t>
      </w:r>
      <w:r w:rsidR="00AD6092" w:rsidRPr="00921F18">
        <w:rPr>
          <w:rFonts w:cstheme="minorHAnsi"/>
          <w:szCs w:val="18"/>
          <w:lang w:val="en-CA"/>
        </w:rPr>
        <w:t>-</w:t>
      </w:r>
      <w:r w:rsidR="00142DD2" w:rsidRPr="00921F18">
        <w:rPr>
          <w:rFonts w:cstheme="minorHAnsi"/>
          <w:szCs w:val="18"/>
          <w:lang w:val="en-CA"/>
        </w:rPr>
        <w:t>up to measure the STC resistance isothermally for different stub diameters and cast-iron thickness</w:t>
      </w:r>
      <w:r w:rsidR="00AD6092" w:rsidRPr="00921F18">
        <w:rPr>
          <w:rFonts w:cstheme="minorHAnsi"/>
          <w:szCs w:val="18"/>
          <w:lang w:val="en-CA"/>
        </w:rPr>
        <w:t>es</w:t>
      </w:r>
      <w:r w:rsidR="00142DD2" w:rsidRPr="00921F18">
        <w:rPr>
          <w:rFonts w:cstheme="minorHAnsi"/>
          <w:szCs w:val="18"/>
          <w:lang w:val="en-CA"/>
        </w:rPr>
        <w:t xml:space="preserve">. </w:t>
      </w:r>
      <w:r w:rsidR="007C6708" w:rsidRPr="00921F18">
        <w:rPr>
          <w:rFonts w:cstheme="minorHAnsi"/>
          <w:szCs w:val="18"/>
          <w:lang w:val="en-CA"/>
        </w:rPr>
        <w:t>They conclude</w:t>
      </w:r>
      <w:r w:rsidR="00AD6092" w:rsidRPr="00921F18">
        <w:rPr>
          <w:rFonts w:cstheme="minorHAnsi"/>
          <w:szCs w:val="18"/>
          <w:lang w:val="en-CA"/>
        </w:rPr>
        <w:t>d</w:t>
      </w:r>
      <w:r w:rsidR="007C6708" w:rsidRPr="00921F18">
        <w:rPr>
          <w:rFonts w:cstheme="minorHAnsi"/>
          <w:szCs w:val="18"/>
          <w:lang w:val="en-CA"/>
        </w:rPr>
        <w:t xml:space="preserve"> </w:t>
      </w:r>
      <w:r w:rsidR="00142DD2" w:rsidRPr="00921F18">
        <w:rPr>
          <w:rFonts w:cstheme="minorHAnsi"/>
          <w:szCs w:val="18"/>
          <w:lang w:val="en-CA"/>
        </w:rPr>
        <w:t xml:space="preserve">from </w:t>
      </w:r>
      <w:r w:rsidR="00AD6092" w:rsidRPr="00921F18">
        <w:rPr>
          <w:rFonts w:cstheme="minorHAnsi"/>
          <w:szCs w:val="18"/>
          <w:lang w:val="en-CA"/>
        </w:rPr>
        <w:t xml:space="preserve">these </w:t>
      </w:r>
      <w:r w:rsidR="00142DD2" w:rsidRPr="00921F18">
        <w:rPr>
          <w:rFonts w:cstheme="minorHAnsi"/>
          <w:szCs w:val="18"/>
          <w:lang w:val="en-CA"/>
        </w:rPr>
        <w:t xml:space="preserve">tests </w:t>
      </w:r>
      <w:r w:rsidR="007C6708" w:rsidRPr="00921F18">
        <w:rPr>
          <w:rFonts w:cstheme="minorHAnsi"/>
          <w:szCs w:val="18"/>
          <w:lang w:val="en-CA"/>
        </w:rPr>
        <w:t>that</w:t>
      </w:r>
      <w:r w:rsidR="00142DD2" w:rsidRPr="00921F18">
        <w:rPr>
          <w:rFonts w:cstheme="minorHAnsi"/>
          <w:szCs w:val="18"/>
          <w:lang w:val="en-CA"/>
        </w:rPr>
        <w:t>:</w:t>
      </w:r>
      <w:r w:rsidR="007C6708" w:rsidRPr="00921F18">
        <w:rPr>
          <w:rFonts w:cstheme="minorHAnsi"/>
          <w:szCs w:val="18"/>
          <w:lang w:val="en-CA"/>
        </w:rPr>
        <w:t xml:space="preserve"> </w:t>
      </w:r>
    </w:p>
    <w:p w14:paraId="1C8F1D4C" w14:textId="77777777" w:rsidR="00E32420" w:rsidRPr="00921F18" w:rsidRDefault="00E32420" w:rsidP="00745CEC">
      <w:pPr>
        <w:rPr>
          <w:rFonts w:cstheme="minorHAnsi"/>
          <w:szCs w:val="18"/>
          <w:lang w:val="en-CA"/>
        </w:rPr>
      </w:pPr>
    </w:p>
    <w:p w14:paraId="3963A52E" w14:textId="77777777" w:rsidR="00E32420" w:rsidRPr="00921F18" w:rsidRDefault="006757F8" w:rsidP="00745CEC">
      <w:pPr>
        <w:pStyle w:val="Paragraphedeliste"/>
        <w:numPr>
          <w:ilvl w:val="0"/>
          <w:numId w:val="8"/>
        </w:numPr>
        <w:autoSpaceDE w:val="0"/>
        <w:autoSpaceDN w:val="0"/>
        <w:adjustRightInd w:val="0"/>
        <w:ind w:left="426"/>
        <w:rPr>
          <w:rFonts w:ascii="TimesNewRomanPSMT" w:hAnsi="TimesNewRomanPSMT" w:cs="TimesNewRomanPSMT"/>
          <w:szCs w:val="18"/>
          <w:lang w:val="en-CA" w:eastAsia="en-CA"/>
        </w:rPr>
      </w:pPr>
      <w:r w:rsidRPr="00921F18">
        <w:rPr>
          <w:rFonts w:ascii="TimesNewRomanPSMT" w:hAnsi="TimesNewRomanPSMT" w:cs="TimesNewRomanPSMT"/>
          <w:szCs w:val="18"/>
          <w:lang w:val="en-CA" w:eastAsia="en-CA"/>
        </w:rPr>
        <w:t>i</w:t>
      </w:r>
      <w:r w:rsidR="007C6708" w:rsidRPr="00921F18">
        <w:rPr>
          <w:rFonts w:ascii="TimesNewRomanPSMT" w:hAnsi="TimesNewRomanPSMT" w:cs="TimesNewRomanPSMT"/>
          <w:szCs w:val="18"/>
          <w:lang w:val="en-CA" w:eastAsia="en-CA"/>
        </w:rPr>
        <w:t>n the lower temperature range up to about 600°C, the contact resistances increase</w:t>
      </w:r>
      <w:r w:rsidR="00AD6092" w:rsidRPr="00921F18">
        <w:rPr>
          <w:rFonts w:ascii="TimesNewRomanPSMT" w:hAnsi="TimesNewRomanPSMT" w:cs="TimesNewRomanPSMT"/>
          <w:szCs w:val="18"/>
          <w:lang w:val="en-CA" w:eastAsia="en-CA"/>
        </w:rPr>
        <w:t>s</w:t>
      </w:r>
      <w:r w:rsidR="007C6708" w:rsidRPr="00921F18">
        <w:rPr>
          <w:rFonts w:ascii="TimesNewRomanPSMT" w:hAnsi="TimesNewRomanPSMT" w:cs="TimesNewRomanPSMT"/>
          <w:szCs w:val="18"/>
          <w:lang w:val="en-CA" w:eastAsia="en-CA"/>
        </w:rPr>
        <w:t xml:space="preserve"> with thickness of the cast iron sleeves due to the higher shrinkage of the thicker cast iron layers</w:t>
      </w:r>
      <w:r w:rsidRPr="00921F18">
        <w:rPr>
          <w:rFonts w:ascii="TimesNewRomanPSMT" w:hAnsi="TimesNewRomanPSMT" w:cs="TimesNewRomanPSMT"/>
          <w:szCs w:val="18"/>
          <w:lang w:val="en-CA" w:eastAsia="en-CA"/>
        </w:rPr>
        <w:t>;</w:t>
      </w:r>
    </w:p>
    <w:p w14:paraId="3EC4B4DF" w14:textId="77777777" w:rsidR="00E32420" w:rsidRPr="00921F18" w:rsidRDefault="006757F8" w:rsidP="00745CEC">
      <w:pPr>
        <w:pStyle w:val="Paragraphedeliste"/>
        <w:numPr>
          <w:ilvl w:val="0"/>
          <w:numId w:val="8"/>
        </w:numPr>
        <w:autoSpaceDE w:val="0"/>
        <w:autoSpaceDN w:val="0"/>
        <w:adjustRightInd w:val="0"/>
        <w:ind w:left="426"/>
        <w:rPr>
          <w:rFonts w:ascii="TimesNewRomanPSMT" w:hAnsi="TimesNewRomanPSMT" w:cs="TimesNewRomanPSMT"/>
          <w:szCs w:val="18"/>
          <w:lang w:val="en-CA" w:eastAsia="en-CA"/>
        </w:rPr>
      </w:pPr>
      <w:r w:rsidRPr="00921F18">
        <w:rPr>
          <w:rFonts w:ascii="TimesNewRomanPSMT" w:hAnsi="TimesNewRomanPSMT" w:cs="TimesNewRomanPSMT"/>
          <w:szCs w:val="18"/>
          <w:lang w:val="en-CA" w:eastAsia="en-CA"/>
        </w:rPr>
        <w:t>t</w:t>
      </w:r>
      <w:r w:rsidR="007C6708" w:rsidRPr="00921F18">
        <w:rPr>
          <w:rFonts w:ascii="TimesNewRomanPSMT" w:hAnsi="TimesNewRomanPSMT" w:cs="TimesNewRomanPSMT"/>
          <w:szCs w:val="18"/>
          <w:lang w:val="en-CA" w:eastAsia="en-CA"/>
        </w:rPr>
        <w:t xml:space="preserve">he contraction of steel and cast iron at the α to γ phase transition </w:t>
      </w:r>
      <w:r w:rsidR="002805C8" w:rsidRPr="00921F18">
        <w:rPr>
          <w:rFonts w:ascii="TimesNewRomanPSMT" w:hAnsi="TimesNewRomanPSMT" w:cs="TimesNewRomanPSMT"/>
          <w:szCs w:val="18"/>
          <w:lang w:val="en-CA" w:eastAsia="en-CA"/>
        </w:rPr>
        <w:t>visibly</w:t>
      </w:r>
      <w:r w:rsidR="007C6708" w:rsidRPr="00921F18">
        <w:rPr>
          <w:rFonts w:ascii="TimesNewRomanPSMT" w:hAnsi="TimesNewRomanPSMT" w:cs="TimesNewRomanPSMT"/>
          <w:szCs w:val="18"/>
          <w:lang w:val="en-CA" w:eastAsia="en-CA"/>
        </w:rPr>
        <w:t xml:space="preserve"> </w:t>
      </w:r>
      <w:r w:rsidR="004A3CBC" w:rsidRPr="00921F18">
        <w:rPr>
          <w:rFonts w:ascii="TimesNewRomanPSMT" w:hAnsi="TimesNewRomanPSMT" w:cs="TimesNewRomanPSMT"/>
          <w:szCs w:val="18"/>
          <w:lang w:val="en-CA" w:eastAsia="en-CA"/>
        </w:rPr>
        <w:t xml:space="preserve">increases the </w:t>
      </w:r>
      <w:r w:rsidR="007C6708" w:rsidRPr="00921F18">
        <w:rPr>
          <w:rFonts w:ascii="TimesNewRomanPSMT" w:hAnsi="TimesNewRomanPSMT" w:cs="TimesNewRomanPSMT"/>
          <w:szCs w:val="18"/>
          <w:lang w:val="en-CA" w:eastAsia="en-CA"/>
        </w:rPr>
        <w:t>contact resistance</w:t>
      </w:r>
      <w:r w:rsidR="007471F1" w:rsidRPr="00921F18">
        <w:rPr>
          <w:rFonts w:ascii="TimesNewRomanPSMT" w:hAnsi="TimesNewRomanPSMT" w:cs="TimesNewRomanPSMT"/>
          <w:szCs w:val="18"/>
          <w:lang w:val="en-CA" w:eastAsia="en-CA"/>
        </w:rPr>
        <w:t xml:space="preserve"> (see </w:t>
      </w:r>
      <w:r w:rsidR="00C54B56" w:rsidRPr="00921F18">
        <w:rPr>
          <w:rFonts w:ascii="TimesNewRomanPSMT" w:hAnsi="TimesNewRomanPSMT" w:cs="TimesNewRomanPSMT"/>
          <w:szCs w:val="18"/>
          <w:lang w:val="en-CA" w:eastAsia="en-CA"/>
        </w:rPr>
        <w:t>Fig.</w:t>
      </w:r>
      <w:r w:rsidR="007471F1" w:rsidRPr="00921F18">
        <w:rPr>
          <w:rFonts w:ascii="TimesNewRomanPSMT" w:hAnsi="TimesNewRomanPSMT" w:cs="TimesNewRomanPSMT"/>
          <w:szCs w:val="18"/>
          <w:lang w:val="en-CA" w:eastAsia="en-CA"/>
        </w:rPr>
        <w:t xml:space="preserve"> 4</w:t>
      </w:r>
      <w:r w:rsidR="000867D7" w:rsidRPr="00921F18">
        <w:rPr>
          <w:rFonts w:ascii="TimesNewRomanPSMT" w:hAnsi="TimesNewRomanPSMT" w:cs="TimesNewRomanPSMT"/>
          <w:szCs w:val="18"/>
          <w:lang w:val="en-CA" w:eastAsia="en-CA"/>
        </w:rPr>
        <w:t xml:space="preserve"> and 5</w:t>
      </w:r>
      <w:r w:rsidR="007471F1" w:rsidRPr="00921F18">
        <w:rPr>
          <w:rFonts w:ascii="TimesNewRomanPSMT" w:hAnsi="TimesNewRomanPSMT" w:cs="TimesNewRomanPSMT"/>
          <w:szCs w:val="18"/>
          <w:lang w:val="en-CA" w:eastAsia="en-CA"/>
        </w:rPr>
        <w:t>)</w:t>
      </w:r>
      <w:r w:rsidR="007C6708" w:rsidRPr="00921F18">
        <w:rPr>
          <w:rFonts w:ascii="TimesNewRomanPSMT" w:hAnsi="TimesNewRomanPSMT" w:cs="TimesNewRomanPSMT"/>
          <w:szCs w:val="18"/>
          <w:lang w:val="en-CA" w:eastAsia="en-CA"/>
        </w:rPr>
        <w:t>.</w:t>
      </w:r>
    </w:p>
    <w:p w14:paraId="1B5B9CB7" w14:textId="77777777" w:rsidR="00B70D71" w:rsidRPr="00921F18" w:rsidRDefault="00D14614" w:rsidP="00921F18">
      <w:pPr>
        <w:jc w:val="center"/>
        <w:rPr>
          <w:rFonts w:cstheme="minorHAnsi"/>
          <w:szCs w:val="18"/>
          <w:lang w:val="en-CA"/>
        </w:rPr>
      </w:pPr>
      <w:r w:rsidRPr="00921F18">
        <w:rPr>
          <w:noProof/>
          <w:lang w:val="fr-CA" w:eastAsia="fr-CA"/>
        </w:rPr>
        <w:drawing>
          <wp:inline distT="0" distB="0" distL="0" distR="0" wp14:anchorId="062EC9EA" wp14:editId="4C04C091">
            <wp:extent cx="1472540" cy="159044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57803" t="28823" r="26129" b="22255"/>
                    <a:stretch/>
                  </pic:blipFill>
                  <pic:spPr bwMode="auto">
                    <a:xfrm>
                      <a:off x="0" y="0"/>
                      <a:ext cx="1479490" cy="1597952"/>
                    </a:xfrm>
                    <a:prstGeom prst="rect">
                      <a:avLst/>
                    </a:prstGeom>
                    <a:ln>
                      <a:noFill/>
                    </a:ln>
                    <a:extLst>
                      <a:ext uri="{53640926-AAD7-44D8-BBD7-CCE9431645EC}">
                        <a14:shadowObscured xmlns:a14="http://schemas.microsoft.com/office/drawing/2010/main"/>
                      </a:ext>
                    </a:extLst>
                  </pic:spPr>
                </pic:pic>
              </a:graphicData>
            </a:graphic>
          </wp:inline>
        </w:drawing>
      </w:r>
    </w:p>
    <w:p w14:paraId="2497D9D2" w14:textId="77777777" w:rsidR="00D14614" w:rsidRPr="00921F18" w:rsidRDefault="00D14614" w:rsidP="00D14614">
      <w:pPr>
        <w:autoSpaceDE w:val="0"/>
        <w:autoSpaceDN w:val="0"/>
        <w:adjustRightInd w:val="0"/>
        <w:jc w:val="center"/>
        <w:rPr>
          <w:rFonts w:cstheme="minorHAnsi"/>
          <w:szCs w:val="18"/>
          <w:lang w:val="en-CA"/>
        </w:rPr>
      </w:pPr>
      <w:r w:rsidRPr="00921F18">
        <w:rPr>
          <w:rFonts w:cstheme="minorHAnsi"/>
          <w:szCs w:val="18"/>
          <w:lang w:val="en-CA"/>
        </w:rPr>
        <w:t>Fig. 3 - Chart of contact resistance relationships with overlay of original data [2]</w:t>
      </w:r>
    </w:p>
    <w:p w14:paraId="708C0FBF" w14:textId="77777777" w:rsidR="00D14614" w:rsidRPr="00921F18" w:rsidRDefault="00D14614">
      <w:pPr>
        <w:rPr>
          <w:rFonts w:cstheme="minorHAnsi"/>
          <w:szCs w:val="18"/>
          <w:lang w:val="en-CA"/>
        </w:rPr>
      </w:pPr>
    </w:p>
    <w:p w14:paraId="48451702" w14:textId="77777777" w:rsidR="00206793" w:rsidRPr="00921F18" w:rsidRDefault="00206793" w:rsidP="00206793">
      <w:pPr>
        <w:jc w:val="center"/>
        <w:rPr>
          <w:rFonts w:cstheme="minorHAnsi"/>
          <w:szCs w:val="18"/>
          <w:lang w:val="en-CA"/>
        </w:rPr>
      </w:pPr>
      <w:commentRangeStart w:id="0"/>
      <w:r w:rsidRPr="00921F18">
        <w:rPr>
          <w:noProof/>
          <w:lang w:val="fr-CA" w:eastAsia="fr-CA"/>
        </w:rPr>
        <w:drawing>
          <wp:inline distT="0" distB="0" distL="0" distR="0" wp14:anchorId="6D5C5B1B" wp14:editId="0B20123F">
            <wp:extent cx="2631004" cy="1398114"/>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31004" cy="1398114"/>
                    </a:xfrm>
                    <a:prstGeom prst="rect">
                      <a:avLst/>
                    </a:prstGeom>
                    <a:noFill/>
                    <a:ln>
                      <a:noFill/>
                    </a:ln>
                  </pic:spPr>
                </pic:pic>
              </a:graphicData>
            </a:graphic>
          </wp:inline>
        </w:drawing>
      </w:r>
      <w:commentRangeEnd w:id="0"/>
      <w:r w:rsidR="00922E8E" w:rsidRPr="00921F18">
        <w:rPr>
          <w:rStyle w:val="Marquedecommentaire"/>
        </w:rPr>
        <w:commentReference w:id="0"/>
      </w:r>
    </w:p>
    <w:p w14:paraId="1D90950D" w14:textId="77777777" w:rsidR="00206793" w:rsidRPr="00921F18" w:rsidRDefault="00206793" w:rsidP="00206793">
      <w:pPr>
        <w:autoSpaceDE w:val="0"/>
        <w:autoSpaceDN w:val="0"/>
        <w:adjustRightInd w:val="0"/>
        <w:jc w:val="center"/>
        <w:rPr>
          <w:rFonts w:ascii="TimesNewRomanPSMT" w:hAnsi="TimesNewRomanPSMT" w:cs="TimesNewRomanPSMT"/>
          <w:szCs w:val="18"/>
          <w:lang w:val="en-CA" w:eastAsia="en-CA"/>
        </w:rPr>
      </w:pPr>
      <w:r w:rsidRPr="00921F18">
        <w:rPr>
          <w:rFonts w:cstheme="minorHAnsi"/>
          <w:szCs w:val="18"/>
          <w:lang w:val="en-CA"/>
        </w:rPr>
        <w:t>Fig. 4</w:t>
      </w:r>
      <w:r w:rsidR="00DD4A8B" w:rsidRPr="00921F18">
        <w:rPr>
          <w:rFonts w:cstheme="minorHAnsi"/>
          <w:szCs w:val="18"/>
          <w:lang w:val="en-CA"/>
        </w:rPr>
        <w:t xml:space="preserve"> - </w:t>
      </w:r>
      <w:r w:rsidRPr="00921F18">
        <w:rPr>
          <w:rFonts w:ascii="TimesNewRomanPSMT" w:hAnsi="TimesNewRomanPSMT" w:cs="TimesNewRomanPSMT"/>
          <w:szCs w:val="18"/>
          <w:lang w:val="en-CA" w:eastAsia="en-CA"/>
        </w:rPr>
        <w:t xml:space="preserve">Effect of steel and cast iron shrinkage in the range of </w:t>
      </w:r>
      <w:r w:rsidRPr="00921F18">
        <w:rPr>
          <w:rFonts w:ascii="TimesNewRomanPSMT" w:hAnsi="TimesNewRomanPSMT" w:cs="TimesNewRomanPSMT"/>
          <w:szCs w:val="18"/>
          <w:lang w:val="fr-CA" w:eastAsia="en-CA"/>
        </w:rPr>
        <w:t>α</w:t>
      </w:r>
      <w:r w:rsidRPr="00921F18">
        <w:rPr>
          <w:rFonts w:ascii="TimesNewRomanPSMT" w:hAnsi="TimesNewRomanPSMT" w:cs="TimesNewRomanPSMT"/>
          <w:szCs w:val="18"/>
          <w:lang w:val="en-CA" w:eastAsia="en-CA"/>
        </w:rPr>
        <w:t>-</w:t>
      </w:r>
    </w:p>
    <w:p w14:paraId="4EB2C7B9" w14:textId="77777777" w:rsidR="00206793" w:rsidRPr="00921F18" w:rsidRDefault="00206793" w:rsidP="00206793">
      <w:pPr>
        <w:jc w:val="center"/>
        <w:rPr>
          <w:rFonts w:cstheme="minorHAnsi"/>
          <w:szCs w:val="18"/>
          <w:lang w:val="en-CA"/>
        </w:rPr>
      </w:pPr>
      <w:r w:rsidRPr="00921F18">
        <w:rPr>
          <w:rFonts w:ascii="TimesNewRomanPSMT" w:hAnsi="TimesNewRomanPSMT" w:cs="TimesNewRomanPSMT"/>
          <w:szCs w:val="18"/>
          <w:lang w:val="fr-CA" w:eastAsia="en-CA"/>
        </w:rPr>
        <w:t>γ</w:t>
      </w:r>
      <w:r w:rsidRPr="00921F18">
        <w:rPr>
          <w:rFonts w:ascii="TimesNewRomanPSMT" w:hAnsi="TimesNewRomanPSMT" w:cs="TimesNewRomanPSMT"/>
          <w:szCs w:val="18"/>
          <w:lang w:val="en-CA" w:eastAsia="en-CA"/>
        </w:rPr>
        <w:t xml:space="preserve"> phase transition on the STC resistance</w:t>
      </w:r>
      <w:r w:rsidR="002805C8" w:rsidRPr="00921F18">
        <w:rPr>
          <w:rFonts w:ascii="TimesNewRomanPSMT" w:hAnsi="TimesNewRomanPSMT" w:cs="TimesNewRomanPSMT"/>
          <w:szCs w:val="18"/>
          <w:lang w:val="en-CA" w:eastAsia="en-CA"/>
        </w:rPr>
        <w:t xml:space="preserve"> </w:t>
      </w:r>
      <w:r w:rsidRPr="00921F18">
        <w:rPr>
          <w:rFonts w:cstheme="minorHAnsi"/>
          <w:szCs w:val="18"/>
          <w:lang w:val="en-CA"/>
        </w:rPr>
        <w:t>[3]</w:t>
      </w:r>
    </w:p>
    <w:p w14:paraId="3BA4E04B" w14:textId="77777777" w:rsidR="00206793" w:rsidRPr="00921F18" w:rsidRDefault="00206793">
      <w:pPr>
        <w:rPr>
          <w:rFonts w:cstheme="minorHAnsi"/>
          <w:szCs w:val="18"/>
          <w:lang w:val="en-CA"/>
        </w:rPr>
      </w:pPr>
    </w:p>
    <w:p w14:paraId="3F3D8027" w14:textId="77777777" w:rsidR="005533B0" w:rsidRPr="00921F18" w:rsidRDefault="005533B0" w:rsidP="005533B0">
      <w:pPr>
        <w:jc w:val="center"/>
        <w:rPr>
          <w:rFonts w:cstheme="minorHAnsi"/>
          <w:szCs w:val="18"/>
          <w:lang w:val="en-CA"/>
        </w:rPr>
      </w:pPr>
      <w:commentRangeStart w:id="1"/>
      <w:r w:rsidRPr="00921F18">
        <w:rPr>
          <w:rFonts w:cstheme="minorHAnsi"/>
          <w:noProof/>
          <w:szCs w:val="18"/>
          <w:lang w:val="fr-CA" w:eastAsia="fr-CA"/>
        </w:rPr>
        <w:drawing>
          <wp:inline distT="0" distB="0" distL="0" distR="0" wp14:anchorId="6868C30A" wp14:editId="160F53C4">
            <wp:extent cx="2635250" cy="151997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1612" cy="1523645"/>
                    </a:xfrm>
                    <a:prstGeom prst="rect">
                      <a:avLst/>
                    </a:prstGeom>
                    <a:noFill/>
                    <a:ln>
                      <a:noFill/>
                    </a:ln>
                  </pic:spPr>
                </pic:pic>
              </a:graphicData>
            </a:graphic>
          </wp:inline>
        </w:drawing>
      </w:r>
      <w:commentRangeEnd w:id="1"/>
      <w:r w:rsidRPr="00921F18">
        <w:rPr>
          <w:rStyle w:val="Marquedecommentaire"/>
        </w:rPr>
        <w:commentReference w:id="1"/>
      </w:r>
    </w:p>
    <w:p w14:paraId="356A2904" w14:textId="77777777" w:rsidR="005533B0" w:rsidRPr="00921F18" w:rsidRDefault="005533B0" w:rsidP="005533B0">
      <w:pPr>
        <w:autoSpaceDE w:val="0"/>
        <w:autoSpaceDN w:val="0"/>
        <w:adjustRightInd w:val="0"/>
        <w:jc w:val="center"/>
        <w:rPr>
          <w:rFonts w:cstheme="minorHAnsi"/>
          <w:szCs w:val="18"/>
          <w:lang w:val="en-CA"/>
        </w:rPr>
      </w:pPr>
      <w:r w:rsidRPr="00921F18">
        <w:rPr>
          <w:rFonts w:cstheme="minorHAnsi"/>
          <w:szCs w:val="18"/>
          <w:lang w:val="en-CA"/>
        </w:rPr>
        <w:t>Fig. 5. Thermal expansion of new mild steel [3]</w:t>
      </w:r>
    </w:p>
    <w:p w14:paraId="44B457EB" w14:textId="77777777" w:rsidR="005533B0" w:rsidRPr="00921F18" w:rsidRDefault="005533B0" w:rsidP="007A3C12">
      <w:pPr>
        <w:rPr>
          <w:rFonts w:cstheme="minorHAnsi"/>
          <w:szCs w:val="18"/>
          <w:lang w:val="en-CA"/>
        </w:rPr>
      </w:pPr>
    </w:p>
    <w:p w14:paraId="559DA790" w14:textId="77777777" w:rsidR="007471F1" w:rsidRPr="00921F18" w:rsidRDefault="00206793" w:rsidP="0094049C">
      <w:pPr>
        <w:rPr>
          <w:rFonts w:cstheme="minorHAnsi"/>
          <w:szCs w:val="18"/>
          <w:lang w:val="en-CA"/>
        </w:rPr>
      </w:pPr>
      <w:r w:rsidRPr="00921F18">
        <w:rPr>
          <w:rFonts w:cstheme="minorHAnsi"/>
          <w:szCs w:val="18"/>
          <w:lang w:val="en-CA"/>
        </w:rPr>
        <w:t xml:space="preserve">In the same publication, </w:t>
      </w:r>
      <w:r w:rsidR="008E1345" w:rsidRPr="00921F18">
        <w:rPr>
          <w:lang w:val="en-CA"/>
        </w:rPr>
        <w:t xml:space="preserve">Wilkening and </w:t>
      </w:r>
      <w:r w:rsidRPr="00921F18">
        <w:rPr>
          <w:lang w:val="en-CA"/>
        </w:rPr>
        <w:t>Côté</w:t>
      </w:r>
      <w:r w:rsidRPr="00921F18">
        <w:rPr>
          <w:rFonts w:cstheme="minorHAnsi"/>
          <w:szCs w:val="18"/>
          <w:lang w:val="en-CA"/>
        </w:rPr>
        <w:t xml:space="preserve"> [3] presented the </w:t>
      </w:r>
      <w:r w:rsidR="00C54B56" w:rsidRPr="00921F18">
        <w:rPr>
          <w:rFonts w:cstheme="minorHAnsi"/>
          <w:szCs w:val="18"/>
          <w:lang w:val="en-CA"/>
        </w:rPr>
        <w:t>thermo mechanical</w:t>
      </w:r>
      <w:r w:rsidRPr="00921F18">
        <w:rPr>
          <w:rFonts w:cstheme="minorHAnsi"/>
          <w:szCs w:val="18"/>
          <w:lang w:val="en-CA"/>
        </w:rPr>
        <w:t xml:space="preserve"> and </w:t>
      </w:r>
      <w:r w:rsidR="00C54B56" w:rsidRPr="00921F18">
        <w:rPr>
          <w:rFonts w:cstheme="minorHAnsi"/>
          <w:szCs w:val="18"/>
          <w:lang w:val="en-CA"/>
        </w:rPr>
        <w:t>thermo electrical</w:t>
      </w:r>
      <w:r w:rsidRPr="00921F18">
        <w:rPr>
          <w:rFonts w:cstheme="minorHAnsi"/>
          <w:szCs w:val="18"/>
          <w:lang w:val="en-CA"/>
        </w:rPr>
        <w:t xml:space="preserve"> properties of components </w:t>
      </w:r>
      <w:r w:rsidR="00BD32B6" w:rsidRPr="00921F18">
        <w:rPr>
          <w:rFonts w:cstheme="minorHAnsi"/>
          <w:szCs w:val="18"/>
          <w:lang w:val="en-CA"/>
        </w:rPr>
        <w:t>as a function of temperature</w:t>
      </w:r>
      <w:r w:rsidRPr="00921F18">
        <w:rPr>
          <w:rFonts w:cstheme="minorHAnsi"/>
          <w:szCs w:val="18"/>
          <w:lang w:val="en-CA"/>
        </w:rPr>
        <w:t xml:space="preserve"> in the </w:t>
      </w:r>
      <w:r w:rsidR="00BD32B6" w:rsidRPr="00921F18">
        <w:rPr>
          <w:rFonts w:cstheme="minorHAnsi"/>
          <w:szCs w:val="18"/>
          <w:lang w:val="en-CA"/>
        </w:rPr>
        <w:t>stub-</w:t>
      </w:r>
      <w:r w:rsidRPr="00921F18">
        <w:rPr>
          <w:rFonts w:cstheme="minorHAnsi"/>
          <w:szCs w:val="18"/>
          <w:lang w:val="en-CA"/>
        </w:rPr>
        <w:t xml:space="preserve">anode connection </w:t>
      </w:r>
      <w:r w:rsidR="00BD32B6" w:rsidRPr="00921F18">
        <w:rPr>
          <w:rFonts w:cstheme="minorHAnsi"/>
          <w:szCs w:val="18"/>
          <w:lang w:val="en-CA"/>
        </w:rPr>
        <w:t xml:space="preserve">zone </w:t>
      </w:r>
      <w:r w:rsidR="00F534A5" w:rsidRPr="00921F18">
        <w:rPr>
          <w:rFonts w:cstheme="minorHAnsi"/>
          <w:szCs w:val="18"/>
          <w:lang w:val="en-CA"/>
        </w:rPr>
        <w:t>between 550</w:t>
      </w:r>
      <w:r w:rsidRPr="00921F18">
        <w:rPr>
          <w:rFonts w:ascii="TimesNewRomanPSMT" w:hAnsi="TimesNewRomanPSMT" w:cs="TimesNewRomanPSMT"/>
          <w:szCs w:val="18"/>
          <w:lang w:val="en-CA" w:eastAsia="en-CA"/>
        </w:rPr>
        <w:t>°C</w:t>
      </w:r>
      <w:r w:rsidR="00F534A5" w:rsidRPr="00921F18">
        <w:rPr>
          <w:rFonts w:cstheme="minorHAnsi"/>
          <w:szCs w:val="18"/>
          <w:lang w:val="en-CA"/>
        </w:rPr>
        <w:t xml:space="preserve"> and 950</w:t>
      </w:r>
      <w:r w:rsidRPr="00921F18">
        <w:rPr>
          <w:rFonts w:ascii="TimesNewRomanPSMT" w:hAnsi="TimesNewRomanPSMT" w:cs="TimesNewRomanPSMT"/>
          <w:szCs w:val="18"/>
          <w:lang w:val="en-CA" w:eastAsia="en-CA"/>
        </w:rPr>
        <w:t>°C</w:t>
      </w:r>
      <w:r w:rsidRPr="00921F18">
        <w:rPr>
          <w:rFonts w:cstheme="minorHAnsi"/>
          <w:szCs w:val="18"/>
          <w:lang w:val="en-CA"/>
        </w:rPr>
        <w:t>.</w:t>
      </w:r>
      <w:r w:rsidR="00715B7D" w:rsidRPr="00921F18">
        <w:rPr>
          <w:rFonts w:cstheme="minorHAnsi"/>
          <w:szCs w:val="18"/>
          <w:lang w:val="en-CA"/>
        </w:rPr>
        <w:t xml:space="preserve"> </w:t>
      </w:r>
    </w:p>
    <w:p w14:paraId="1C322D4F" w14:textId="77777777" w:rsidR="0021098D" w:rsidRPr="00921F18" w:rsidRDefault="00FC09D4">
      <w:pPr>
        <w:rPr>
          <w:rFonts w:cstheme="minorHAnsi"/>
          <w:szCs w:val="18"/>
          <w:lang w:val="en-CA"/>
        </w:rPr>
      </w:pPr>
      <w:r w:rsidRPr="00921F18">
        <w:rPr>
          <w:rFonts w:cstheme="minorHAnsi"/>
          <w:szCs w:val="18"/>
          <w:lang w:val="en-CA"/>
        </w:rPr>
        <w:t xml:space="preserve">In 2013, Jeddi </w:t>
      </w:r>
      <w:r w:rsidR="00AD288B" w:rsidRPr="00921F18">
        <w:rPr>
          <w:rFonts w:cstheme="minorHAnsi"/>
          <w:i/>
          <w:szCs w:val="18"/>
          <w:lang w:val="en-CA"/>
        </w:rPr>
        <w:t>et al</w:t>
      </w:r>
      <w:r w:rsidRPr="00921F18">
        <w:rPr>
          <w:rFonts w:cstheme="minorHAnsi"/>
          <w:i/>
          <w:szCs w:val="18"/>
          <w:lang w:val="en-CA"/>
        </w:rPr>
        <w:t>.</w:t>
      </w:r>
      <w:r w:rsidRPr="00921F18">
        <w:rPr>
          <w:rFonts w:cstheme="minorHAnsi"/>
          <w:szCs w:val="18"/>
          <w:lang w:val="en-CA"/>
        </w:rPr>
        <w:t xml:space="preserve"> [</w:t>
      </w:r>
      <w:r w:rsidR="00F534A5" w:rsidRPr="00921F18">
        <w:rPr>
          <w:rFonts w:cstheme="minorHAnsi"/>
          <w:szCs w:val="18"/>
          <w:lang w:val="en-CA"/>
        </w:rPr>
        <w:t>9</w:t>
      </w:r>
      <w:r w:rsidRPr="00921F18">
        <w:rPr>
          <w:rFonts w:cstheme="minorHAnsi"/>
          <w:szCs w:val="18"/>
          <w:lang w:val="en-CA"/>
        </w:rPr>
        <w:t xml:space="preserve">] </w:t>
      </w:r>
      <w:r w:rsidR="00BD32B6" w:rsidRPr="00921F18">
        <w:rPr>
          <w:rFonts w:cstheme="minorHAnsi"/>
          <w:szCs w:val="18"/>
          <w:lang w:val="en-CA"/>
        </w:rPr>
        <w:t xml:space="preserve">presented </w:t>
      </w:r>
      <w:r w:rsidRPr="00921F18">
        <w:rPr>
          <w:rFonts w:cstheme="minorHAnsi"/>
          <w:szCs w:val="18"/>
          <w:lang w:val="en-CA"/>
        </w:rPr>
        <w:t>a thermo</w:t>
      </w:r>
      <w:r w:rsidR="00DB4111" w:rsidRPr="00921F18">
        <w:rPr>
          <w:rFonts w:cstheme="minorHAnsi"/>
          <w:szCs w:val="18"/>
          <w:lang w:val="en-CA"/>
        </w:rPr>
        <w:t>-</w:t>
      </w:r>
      <w:r w:rsidRPr="00921F18">
        <w:rPr>
          <w:rFonts w:cstheme="minorHAnsi"/>
          <w:szCs w:val="18"/>
          <w:lang w:val="en-CA"/>
        </w:rPr>
        <w:t>electr</w:t>
      </w:r>
      <w:r w:rsidR="00DB4111" w:rsidRPr="00921F18">
        <w:rPr>
          <w:rFonts w:cstheme="minorHAnsi"/>
          <w:szCs w:val="18"/>
          <w:lang w:val="en-CA"/>
        </w:rPr>
        <w:t>o-</w:t>
      </w:r>
      <w:r w:rsidRPr="00921F18">
        <w:rPr>
          <w:rFonts w:cstheme="minorHAnsi"/>
          <w:szCs w:val="18"/>
          <w:lang w:val="en-CA"/>
        </w:rPr>
        <w:t xml:space="preserve">mechanical </w:t>
      </w:r>
      <w:r w:rsidR="006B6D4B" w:rsidRPr="00921F18">
        <w:rPr>
          <w:rFonts w:cstheme="minorHAnsi"/>
          <w:szCs w:val="18"/>
          <w:lang w:val="en-CA"/>
        </w:rPr>
        <w:t xml:space="preserve">(TEM) </w:t>
      </w:r>
      <w:r w:rsidRPr="00921F18">
        <w:rPr>
          <w:rFonts w:cstheme="minorHAnsi"/>
          <w:szCs w:val="18"/>
          <w:lang w:val="en-CA"/>
        </w:rPr>
        <w:t xml:space="preserve">anode model calibrated </w:t>
      </w:r>
      <w:r w:rsidR="00BD32B6" w:rsidRPr="00921F18">
        <w:rPr>
          <w:rFonts w:cstheme="minorHAnsi"/>
          <w:szCs w:val="18"/>
          <w:lang w:val="en-CA"/>
        </w:rPr>
        <w:t xml:space="preserve">with </w:t>
      </w:r>
      <w:r w:rsidRPr="00921F18">
        <w:rPr>
          <w:rFonts w:cstheme="minorHAnsi"/>
          <w:szCs w:val="18"/>
          <w:lang w:val="en-CA"/>
        </w:rPr>
        <w:t>experim</w:t>
      </w:r>
      <w:r w:rsidR="008D1D4F" w:rsidRPr="00921F18">
        <w:rPr>
          <w:rFonts w:cstheme="minorHAnsi"/>
          <w:szCs w:val="18"/>
          <w:lang w:val="en-CA"/>
        </w:rPr>
        <w:t xml:space="preserve">ental results. The results show that </w:t>
      </w:r>
      <w:r w:rsidRPr="00921F18">
        <w:rPr>
          <w:rFonts w:cstheme="minorHAnsi"/>
          <w:szCs w:val="18"/>
          <w:lang w:val="en-CA"/>
        </w:rPr>
        <w:t xml:space="preserve">the real </w:t>
      </w:r>
      <w:r w:rsidR="00ED2E50" w:rsidRPr="00921F18">
        <w:rPr>
          <w:rFonts w:cstheme="minorHAnsi"/>
          <w:szCs w:val="18"/>
          <w:lang w:val="en-CA"/>
        </w:rPr>
        <w:t xml:space="preserve">(or effective) </w:t>
      </w:r>
      <w:r w:rsidRPr="00921F18">
        <w:rPr>
          <w:rFonts w:cstheme="minorHAnsi"/>
          <w:szCs w:val="18"/>
          <w:lang w:val="en-CA"/>
        </w:rPr>
        <w:t>co</w:t>
      </w:r>
      <w:r w:rsidR="008D1D4F" w:rsidRPr="00921F18">
        <w:rPr>
          <w:rFonts w:cstheme="minorHAnsi"/>
          <w:szCs w:val="18"/>
          <w:lang w:val="en-CA"/>
        </w:rPr>
        <w:t xml:space="preserve">ntact area is essentially </w:t>
      </w:r>
      <w:r w:rsidR="008D1D4F" w:rsidRPr="00921F18">
        <w:rPr>
          <w:rFonts w:cstheme="minorHAnsi"/>
          <w:szCs w:val="18"/>
          <w:lang w:val="en-CA"/>
        </w:rPr>
        <w:t>in the lower portion of the contact</w:t>
      </w:r>
      <w:r w:rsidR="00BD32B6" w:rsidRPr="00921F18">
        <w:rPr>
          <w:rFonts w:cstheme="minorHAnsi"/>
          <w:szCs w:val="18"/>
          <w:lang w:val="en-CA"/>
        </w:rPr>
        <w:t xml:space="preserve"> zone</w:t>
      </w:r>
      <w:r w:rsidR="008D1D4F" w:rsidRPr="00921F18">
        <w:rPr>
          <w:rFonts w:cstheme="minorHAnsi"/>
          <w:szCs w:val="18"/>
          <w:lang w:val="en-CA"/>
        </w:rPr>
        <w:t xml:space="preserve"> and represents only 42% </w:t>
      </w:r>
      <w:r w:rsidR="00BD32B6" w:rsidRPr="00921F18">
        <w:rPr>
          <w:rFonts w:cstheme="minorHAnsi"/>
          <w:szCs w:val="18"/>
          <w:lang w:val="en-CA"/>
        </w:rPr>
        <w:t xml:space="preserve">  </w:t>
      </w:r>
      <w:r w:rsidRPr="00921F18">
        <w:rPr>
          <w:rFonts w:cstheme="minorHAnsi"/>
          <w:szCs w:val="18"/>
          <w:lang w:val="en-CA"/>
        </w:rPr>
        <w:t xml:space="preserve"> </w:t>
      </w:r>
      <w:r w:rsidR="008D1D4F" w:rsidRPr="00921F18">
        <w:rPr>
          <w:rFonts w:cstheme="minorHAnsi"/>
          <w:szCs w:val="18"/>
          <w:lang w:val="en-CA"/>
        </w:rPr>
        <w:t>and 70</w:t>
      </w:r>
      <w:r w:rsidR="00BD32B6" w:rsidRPr="00921F18">
        <w:rPr>
          <w:rFonts w:cstheme="minorHAnsi"/>
          <w:szCs w:val="18"/>
          <w:lang w:val="en-CA"/>
        </w:rPr>
        <w:t>%</w:t>
      </w:r>
      <w:r w:rsidRPr="00921F18">
        <w:rPr>
          <w:rFonts w:cstheme="minorHAnsi"/>
          <w:szCs w:val="18"/>
          <w:lang w:val="en-CA"/>
        </w:rPr>
        <w:t xml:space="preserve"> of the nominal contact</w:t>
      </w:r>
      <w:r w:rsidR="00BD32B6" w:rsidRPr="00921F18">
        <w:rPr>
          <w:rFonts w:cstheme="minorHAnsi"/>
          <w:szCs w:val="18"/>
          <w:lang w:val="en-CA"/>
        </w:rPr>
        <w:t xml:space="preserve"> at 700</w:t>
      </w:r>
      <w:r w:rsidR="00BD32B6" w:rsidRPr="00921F18">
        <w:rPr>
          <w:rFonts w:ascii="TimesNewRomanPSMT" w:hAnsi="TimesNewRomanPSMT" w:cs="TimesNewRomanPSMT"/>
          <w:szCs w:val="18"/>
          <w:lang w:val="en-CA" w:eastAsia="en-CA"/>
        </w:rPr>
        <w:t xml:space="preserve">°C and </w:t>
      </w:r>
      <w:r w:rsidR="00BD32B6" w:rsidRPr="00921F18">
        <w:rPr>
          <w:rFonts w:cstheme="minorHAnsi"/>
          <w:szCs w:val="18"/>
          <w:lang w:val="en-CA"/>
        </w:rPr>
        <w:t>950</w:t>
      </w:r>
      <w:r w:rsidR="00BD32B6" w:rsidRPr="00921F18">
        <w:rPr>
          <w:rFonts w:ascii="TimesNewRomanPSMT" w:hAnsi="TimesNewRomanPSMT" w:cs="TimesNewRomanPSMT"/>
          <w:szCs w:val="18"/>
          <w:lang w:val="en-CA" w:eastAsia="en-CA"/>
        </w:rPr>
        <w:t>°C, respectively</w:t>
      </w:r>
      <w:r w:rsidR="008D1D4F" w:rsidRPr="00921F18">
        <w:rPr>
          <w:rFonts w:cstheme="minorHAnsi"/>
          <w:szCs w:val="18"/>
          <w:lang w:val="en-CA"/>
        </w:rPr>
        <w:t>.</w:t>
      </w:r>
    </w:p>
    <w:p w14:paraId="4C00FC0D" w14:textId="77777777" w:rsidR="00FC09D4" w:rsidRPr="00921F18" w:rsidRDefault="00FC09D4">
      <w:pPr>
        <w:rPr>
          <w:rFonts w:cstheme="minorHAnsi"/>
          <w:szCs w:val="18"/>
          <w:lang w:val="en-CA"/>
        </w:rPr>
      </w:pPr>
    </w:p>
    <w:p w14:paraId="5CD25C15" w14:textId="77777777" w:rsidR="00E32420" w:rsidRPr="00921F18" w:rsidRDefault="001A3EC1">
      <w:pPr>
        <w:rPr>
          <w:rFonts w:cstheme="minorHAnsi"/>
          <w:i/>
          <w:szCs w:val="18"/>
          <w:u w:val="single"/>
          <w:lang w:val="en-CA"/>
        </w:rPr>
      </w:pPr>
      <w:r w:rsidRPr="00921F18">
        <w:rPr>
          <w:rFonts w:cstheme="minorHAnsi"/>
          <w:i/>
          <w:szCs w:val="18"/>
          <w:u w:val="single"/>
          <w:lang w:val="en-CA"/>
        </w:rPr>
        <w:t>G</w:t>
      </w:r>
      <w:r w:rsidR="007C6708" w:rsidRPr="00921F18">
        <w:rPr>
          <w:rFonts w:cstheme="minorHAnsi"/>
          <w:i/>
          <w:szCs w:val="18"/>
          <w:u w:val="single"/>
          <w:lang w:val="en-CA"/>
        </w:rPr>
        <w:t xml:space="preserve">eometry </w:t>
      </w:r>
      <w:r w:rsidR="004E4931" w:rsidRPr="00921F18">
        <w:rPr>
          <w:rFonts w:cstheme="minorHAnsi"/>
          <w:i/>
          <w:szCs w:val="18"/>
          <w:u w:val="single"/>
          <w:lang w:val="en-CA"/>
        </w:rPr>
        <w:t>modifications</w:t>
      </w:r>
      <w:r w:rsidR="004E4931" w:rsidRPr="00921F18" w:rsidDel="004E4931">
        <w:rPr>
          <w:rFonts w:cstheme="minorHAnsi"/>
          <w:i/>
          <w:szCs w:val="18"/>
          <w:u w:val="single"/>
          <w:lang w:val="en-CA"/>
        </w:rPr>
        <w:t xml:space="preserve"> </w:t>
      </w:r>
      <w:r w:rsidR="004E4931" w:rsidRPr="00921F18">
        <w:rPr>
          <w:rFonts w:cstheme="minorHAnsi"/>
          <w:i/>
          <w:szCs w:val="18"/>
          <w:u w:val="single"/>
          <w:lang w:val="en-CA"/>
        </w:rPr>
        <w:t xml:space="preserve"> </w:t>
      </w:r>
    </w:p>
    <w:p w14:paraId="0D2377E9" w14:textId="77777777" w:rsidR="00C8726B" w:rsidRPr="00921F18" w:rsidRDefault="00B70D71">
      <w:pPr>
        <w:rPr>
          <w:rFonts w:cstheme="minorHAnsi"/>
          <w:szCs w:val="18"/>
          <w:lang w:val="en-CA"/>
        </w:rPr>
      </w:pPr>
      <w:r w:rsidRPr="00921F18">
        <w:rPr>
          <w:rFonts w:cstheme="minorHAnsi"/>
          <w:szCs w:val="18"/>
          <w:lang w:val="en-CA"/>
        </w:rPr>
        <w:t xml:space="preserve">In the eighties, </w:t>
      </w:r>
      <w:r w:rsidR="008E1345" w:rsidRPr="00921F18">
        <w:rPr>
          <w:lang w:val="en-CA"/>
        </w:rPr>
        <w:t>Brooks and Bullough</w:t>
      </w:r>
      <w:r w:rsidR="008E1345" w:rsidRPr="00921F18">
        <w:rPr>
          <w:rFonts w:cstheme="minorHAnsi"/>
          <w:szCs w:val="18"/>
          <w:lang w:val="en-CA"/>
        </w:rPr>
        <w:t xml:space="preserve"> </w:t>
      </w:r>
      <w:r w:rsidR="004B2C24" w:rsidRPr="00921F18">
        <w:rPr>
          <w:rFonts w:cstheme="minorHAnsi"/>
          <w:szCs w:val="18"/>
          <w:lang w:val="en-CA"/>
        </w:rPr>
        <w:t>[</w:t>
      </w:r>
      <w:r w:rsidR="008E1345" w:rsidRPr="00921F18">
        <w:rPr>
          <w:rFonts w:cstheme="minorHAnsi"/>
          <w:szCs w:val="18"/>
          <w:lang w:val="en-CA"/>
        </w:rPr>
        <w:t>6</w:t>
      </w:r>
      <w:r w:rsidR="004B2C24" w:rsidRPr="00921F18">
        <w:rPr>
          <w:rFonts w:cstheme="minorHAnsi"/>
          <w:szCs w:val="18"/>
          <w:lang w:val="en-CA"/>
        </w:rPr>
        <w:t>] and Peterson [</w:t>
      </w:r>
      <w:r w:rsidR="00EC08F1" w:rsidRPr="00921F18">
        <w:rPr>
          <w:rFonts w:cstheme="minorHAnsi"/>
          <w:szCs w:val="18"/>
          <w:lang w:val="en-CA"/>
        </w:rPr>
        <w:t>10</w:t>
      </w:r>
      <w:r w:rsidR="004B2C24" w:rsidRPr="00921F18">
        <w:rPr>
          <w:rFonts w:cstheme="minorHAnsi"/>
          <w:szCs w:val="18"/>
          <w:lang w:val="en-CA"/>
        </w:rPr>
        <w:t xml:space="preserve">] </w:t>
      </w:r>
      <w:r w:rsidR="001A3EC1" w:rsidRPr="00921F18">
        <w:rPr>
          <w:rFonts w:cstheme="minorHAnsi"/>
          <w:szCs w:val="18"/>
          <w:lang w:val="en-CA"/>
        </w:rPr>
        <w:t xml:space="preserve">have </w:t>
      </w:r>
      <w:r w:rsidR="00C8726B" w:rsidRPr="00921F18">
        <w:rPr>
          <w:rFonts w:cstheme="minorHAnsi"/>
          <w:szCs w:val="18"/>
          <w:lang w:val="en-CA"/>
        </w:rPr>
        <w:t xml:space="preserve">suggested </w:t>
      </w:r>
      <w:r w:rsidR="004E4931" w:rsidRPr="00921F18">
        <w:rPr>
          <w:rFonts w:cstheme="minorHAnsi"/>
          <w:szCs w:val="18"/>
          <w:lang w:val="en-CA"/>
        </w:rPr>
        <w:t xml:space="preserve">a </w:t>
      </w:r>
      <w:r w:rsidR="00C8726B" w:rsidRPr="00921F18">
        <w:rPr>
          <w:rFonts w:cstheme="minorHAnsi"/>
          <w:szCs w:val="18"/>
          <w:lang w:val="en-CA"/>
        </w:rPr>
        <w:t>design chart for cylindrical connectors. They propose</w:t>
      </w:r>
      <w:r w:rsidR="008F5451" w:rsidRPr="00921F18">
        <w:rPr>
          <w:rFonts w:cstheme="minorHAnsi"/>
          <w:szCs w:val="18"/>
          <w:lang w:val="en-CA"/>
        </w:rPr>
        <w:t xml:space="preserve"> different </w:t>
      </w:r>
      <w:r w:rsidR="00C8726B" w:rsidRPr="00921F18">
        <w:rPr>
          <w:rFonts w:cstheme="minorHAnsi"/>
          <w:szCs w:val="18"/>
          <w:lang w:val="en-CA"/>
        </w:rPr>
        <w:t>cast iron thickness</w:t>
      </w:r>
      <w:r w:rsidR="004E4931" w:rsidRPr="00921F18">
        <w:rPr>
          <w:rFonts w:cstheme="minorHAnsi"/>
          <w:szCs w:val="18"/>
          <w:lang w:val="en-CA"/>
        </w:rPr>
        <w:t>es</w:t>
      </w:r>
      <w:r w:rsidR="00C8726B" w:rsidRPr="00921F18">
        <w:rPr>
          <w:rFonts w:cstheme="minorHAnsi"/>
          <w:szCs w:val="18"/>
          <w:lang w:val="en-CA"/>
        </w:rPr>
        <w:t xml:space="preserve"> for selected stub diameter</w:t>
      </w:r>
      <w:r w:rsidR="004E4931" w:rsidRPr="00921F18">
        <w:rPr>
          <w:rFonts w:cstheme="minorHAnsi"/>
          <w:szCs w:val="18"/>
          <w:lang w:val="en-CA"/>
        </w:rPr>
        <w:t>s</w:t>
      </w:r>
      <w:r w:rsidR="00C8726B" w:rsidRPr="00921F18">
        <w:rPr>
          <w:rFonts w:cstheme="minorHAnsi"/>
          <w:szCs w:val="18"/>
          <w:lang w:val="en-CA"/>
        </w:rPr>
        <w:t xml:space="preserve"> to </w:t>
      </w:r>
      <w:r w:rsidR="008F5451" w:rsidRPr="00921F18">
        <w:rPr>
          <w:rFonts w:cstheme="minorHAnsi"/>
          <w:szCs w:val="18"/>
          <w:lang w:val="en-CA"/>
        </w:rPr>
        <w:t>opt</w:t>
      </w:r>
      <w:r w:rsidR="00EF1295" w:rsidRPr="00921F18">
        <w:rPr>
          <w:rFonts w:cstheme="minorHAnsi"/>
          <w:szCs w:val="18"/>
          <w:lang w:val="en-CA"/>
        </w:rPr>
        <w:t>i</w:t>
      </w:r>
      <w:r w:rsidR="008F5451" w:rsidRPr="00921F18">
        <w:rPr>
          <w:rFonts w:cstheme="minorHAnsi"/>
          <w:szCs w:val="18"/>
          <w:lang w:val="en-CA"/>
        </w:rPr>
        <w:t>mize the contact pressure</w:t>
      </w:r>
      <w:r w:rsidR="00C8726B" w:rsidRPr="00921F18">
        <w:rPr>
          <w:rFonts w:cstheme="minorHAnsi"/>
          <w:szCs w:val="18"/>
          <w:lang w:val="en-CA"/>
        </w:rPr>
        <w:t xml:space="preserve"> </w:t>
      </w:r>
      <w:r w:rsidR="004E4931" w:rsidRPr="00921F18">
        <w:rPr>
          <w:rFonts w:cstheme="minorHAnsi"/>
          <w:szCs w:val="18"/>
          <w:lang w:val="en-CA"/>
        </w:rPr>
        <w:t>with the objective of preventing</w:t>
      </w:r>
      <w:r w:rsidR="00C8726B" w:rsidRPr="00921F18">
        <w:rPr>
          <w:rFonts w:cstheme="minorHAnsi"/>
          <w:szCs w:val="18"/>
          <w:lang w:val="en-CA"/>
        </w:rPr>
        <w:t xml:space="preserve"> </w:t>
      </w:r>
      <w:r w:rsidR="004E4931" w:rsidRPr="00921F18">
        <w:rPr>
          <w:rFonts w:cstheme="minorHAnsi"/>
          <w:szCs w:val="18"/>
          <w:lang w:val="en-CA"/>
        </w:rPr>
        <w:t xml:space="preserve"> </w:t>
      </w:r>
      <w:r w:rsidR="00C8726B" w:rsidRPr="00921F18">
        <w:rPr>
          <w:rFonts w:cstheme="minorHAnsi"/>
          <w:szCs w:val="18"/>
          <w:lang w:val="en-CA"/>
        </w:rPr>
        <w:t>anode</w:t>
      </w:r>
      <w:r w:rsidR="004E4931" w:rsidRPr="00921F18">
        <w:rPr>
          <w:rFonts w:cstheme="minorHAnsi"/>
          <w:szCs w:val="18"/>
          <w:lang w:val="en-CA"/>
        </w:rPr>
        <w:t xml:space="preserve"> cracking</w:t>
      </w:r>
      <w:r w:rsidR="00C8726B" w:rsidRPr="00921F18">
        <w:rPr>
          <w:rFonts w:cstheme="minorHAnsi"/>
          <w:szCs w:val="18"/>
          <w:lang w:val="en-CA"/>
        </w:rPr>
        <w:t>.</w:t>
      </w:r>
    </w:p>
    <w:p w14:paraId="24BBD6CD" w14:textId="77777777" w:rsidR="001303C3" w:rsidRPr="00921F18" w:rsidRDefault="00677E4E" w:rsidP="001303C3">
      <w:pPr>
        <w:rPr>
          <w:rFonts w:cstheme="minorHAnsi"/>
          <w:szCs w:val="18"/>
          <w:lang w:val="en-CA"/>
        </w:rPr>
      </w:pPr>
      <w:r w:rsidRPr="00921F18">
        <w:rPr>
          <w:rFonts w:cstheme="minorHAnsi"/>
          <w:szCs w:val="18"/>
          <w:lang w:val="en-CA"/>
        </w:rPr>
        <w:t xml:space="preserve">In 2001, </w:t>
      </w:r>
      <w:r w:rsidR="00924696" w:rsidRPr="00921F18">
        <w:rPr>
          <w:rFonts w:cstheme="minorHAnsi"/>
          <w:szCs w:val="18"/>
          <w:lang w:val="en-CA"/>
        </w:rPr>
        <w:t xml:space="preserve">the results of </w:t>
      </w:r>
      <w:r w:rsidR="00BB2DCD" w:rsidRPr="00921F18">
        <w:rPr>
          <w:rFonts w:cstheme="minorHAnsi"/>
          <w:szCs w:val="18"/>
          <w:lang w:val="en-CA"/>
        </w:rPr>
        <w:t xml:space="preserve"> </w:t>
      </w:r>
      <w:r w:rsidR="00967FEB" w:rsidRPr="00921F18">
        <w:rPr>
          <w:rFonts w:cstheme="minorHAnsi"/>
          <w:szCs w:val="18"/>
          <w:lang w:val="en-CA"/>
        </w:rPr>
        <w:t>Richar</w:t>
      </w:r>
      <w:r w:rsidR="004E4931" w:rsidRPr="00921F18">
        <w:rPr>
          <w:rFonts w:cstheme="minorHAnsi"/>
          <w:szCs w:val="18"/>
          <w:lang w:val="en-CA"/>
        </w:rPr>
        <w:t>d</w:t>
      </w:r>
      <w:r w:rsidR="00967FEB" w:rsidRPr="00921F18">
        <w:rPr>
          <w:rFonts w:cstheme="minorHAnsi"/>
          <w:szCs w:val="18"/>
          <w:lang w:val="en-CA"/>
        </w:rPr>
        <w:t xml:space="preserve"> </w:t>
      </w:r>
      <w:r w:rsidR="00967FEB" w:rsidRPr="00921F18">
        <w:rPr>
          <w:rFonts w:cstheme="minorHAnsi"/>
          <w:i/>
          <w:szCs w:val="18"/>
          <w:lang w:val="en-CA"/>
        </w:rPr>
        <w:t>et al.</w:t>
      </w:r>
      <w:r w:rsidR="00967FEB" w:rsidRPr="00921F18">
        <w:rPr>
          <w:rFonts w:cstheme="minorHAnsi"/>
          <w:szCs w:val="18"/>
          <w:lang w:val="en-CA"/>
        </w:rPr>
        <w:t xml:space="preserve"> </w:t>
      </w:r>
      <w:r w:rsidR="00BB2DCD" w:rsidRPr="00921F18">
        <w:rPr>
          <w:rFonts w:cstheme="minorHAnsi"/>
          <w:szCs w:val="18"/>
          <w:lang w:val="en-CA"/>
        </w:rPr>
        <w:t>[</w:t>
      </w:r>
      <w:r w:rsidR="00967FEB" w:rsidRPr="00921F18">
        <w:rPr>
          <w:rFonts w:cstheme="minorHAnsi"/>
          <w:szCs w:val="18"/>
          <w:lang w:val="en-CA"/>
        </w:rPr>
        <w:t>11</w:t>
      </w:r>
      <w:r w:rsidR="00BB2DCD" w:rsidRPr="00921F18">
        <w:rPr>
          <w:rFonts w:cstheme="minorHAnsi"/>
          <w:szCs w:val="18"/>
          <w:lang w:val="en-CA"/>
        </w:rPr>
        <w:t xml:space="preserve">] </w:t>
      </w:r>
      <w:r w:rsidR="00A20620" w:rsidRPr="00921F18">
        <w:rPr>
          <w:rFonts w:cstheme="minorHAnsi"/>
          <w:szCs w:val="18"/>
          <w:lang w:val="en-CA"/>
        </w:rPr>
        <w:t>show</w:t>
      </w:r>
      <w:r w:rsidR="004E4931" w:rsidRPr="00921F18">
        <w:rPr>
          <w:rFonts w:cstheme="minorHAnsi"/>
          <w:szCs w:val="18"/>
          <w:lang w:val="en-CA"/>
        </w:rPr>
        <w:t>ed</w:t>
      </w:r>
      <w:r w:rsidR="00A20620" w:rsidRPr="00921F18">
        <w:rPr>
          <w:rFonts w:cstheme="minorHAnsi"/>
          <w:szCs w:val="18"/>
          <w:lang w:val="en-CA"/>
        </w:rPr>
        <w:t xml:space="preserve"> </w:t>
      </w:r>
      <w:r w:rsidR="00BB2DCD" w:rsidRPr="00921F18">
        <w:rPr>
          <w:rFonts w:cstheme="minorHAnsi"/>
          <w:szCs w:val="18"/>
          <w:lang w:val="en-CA"/>
        </w:rPr>
        <w:t>that adding more flutes or increasing their length to maximi</w:t>
      </w:r>
      <w:r w:rsidR="00523665" w:rsidRPr="00921F18">
        <w:rPr>
          <w:rFonts w:cstheme="minorHAnsi"/>
          <w:szCs w:val="18"/>
          <w:lang w:val="en-CA"/>
        </w:rPr>
        <w:t>z</w:t>
      </w:r>
      <w:r w:rsidR="00BB2DCD" w:rsidRPr="00921F18">
        <w:rPr>
          <w:rFonts w:cstheme="minorHAnsi"/>
          <w:szCs w:val="18"/>
          <w:lang w:val="en-CA"/>
        </w:rPr>
        <w:t xml:space="preserve">e the nominal contact </w:t>
      </w:r>
      <w:r w:rsidR="00182BC3" w:rsidRPr="00921F18">
        <w:rPr>
          <w:rFonts w:cstheme="minorHAnsi"/>
          <w:szCs w:val="18"/>
          <w:lang w:val="en-CA"/>
        </w:rPr>
        <w:t xml:space="preserve">surface </w:t>
      </w:r>
      <w:r w:rsidR="004E4931" w:rsidRPr="00921F18">
        <w:rPr>
          <w:rFonts w:cstheme="minorHAnsi"/>
          <w:szCs w:val="18"/>
          <w:lang w:val="en-CA"/>
        </w:rPr>
        <w:t>increases</w:t>
      </w:r>
      <w:r w:rsidR="00BB2DCD" w:rsidRPr="00921F18">
        <w:rPr>
          <w:rFonts w:cstheme="minorHAnsi"/>
          <w:szCs w:val="18"/>
          <w:lang w:val="en-CA"/>
        </w:rPr>
        <w:t xml:space="preserve"> </w:t>
      </w:r>
      <w:r w:rsidR="004E4931" w:rsidRPr="00921F18">
        <w:rPr>
          <w:rFonts w:cstheme="minorHAnsi"/>
          <w:szCs w:val="18"/>
          <w:lang w:val="en-CA"/>
        </w:rPr>
        <w:t xml:space="preserve">the </w:t>
      </w:r>
      <w:r w:rsidR="00BB2DCD" w:rsidRPr="00921F18">
        <w:rPr>
          <w:rFonts w:cstheme="minorHAnsi"/>
          <w:szCs w:val="18"/>
          <w:lang w:val="en-CA"/>
        </w:rPr>
        <w:t xml:space="preserve">voltage drop </w:t>
      </w:r>
      <w:r w:rsidR="004E4931" w:rsidRPr="00921F18">
        <w:rPr>
          <w:rFonts w:cstheme="minorHAnsi"/>
          <w:szCs w:val="18"/>
          <w:lang w:val="en-CA"/>
        </w:rPr>
        <w:t xml:space="preserve">compared to that of </w:t>
      </w:r>
      <w:r w:rsidR="00BB2DCD" w:rsidRPr="00921F18">
        <w:rPr>
          <w:rFonts w:cstheme="minorHAnsi"/>
          <w:szCs w:val="18"/>
          <w:lang w:val="en-CA"/>
        </w:rPr>
        <w:t>the original design</w:t>
      </w:r>
      <w:r w:rsidR="00924696" w:rsidRPr="00921F18">
        <w:rPr>
          <w:rFonts w:cstheme="minorHAnsi"/>
          <w:szCs w:val="18"/>
          <w:lang w:val="en-CA"/>
        </w:rPr>
        <w:t>.</w:t>
      </w:r>
      <w:r w:rsidR="00965E6E" w:rsidRPr="00921F18">
        <w:rPr>
          <w:rFonts w:cstheme="minorHAnsi"/>
          <w:szCs w:val="18"/>
          <w:lang w:val="en-CA"/>
        </w:rPr>
        <w:t xml:space="preserve"> </w:t>
      </w:r>
      <w:r w:rsidR="00F7002F" w:rsidRPr="00921F18">
        <w:rPr>
          <w:rFonts w:cstheme="minorHAnsi"/>
          <w:szCs w:val="18"/>
          <w:lang w:val="en-CA"/>
        </w:rPr>
        <w:t xml:space="preserve">In 2009, Richard </w:t>
      </w:r>
      <w:r w:rsidR="00F7002F" w:rsidRPr="00921F18">
        <w:rPr>
          <w:rFonts w:cstheme="minorHAnsi"/>
          <w:i/>
          <w:szCs w:val="18"/>
          <w:lang w:val="en-CA"/>
        </w:rPr>
        <w:t>et al</w:t>
      </w:r>
      <w:r w:rsidR="00F7002F" w:rsidRPr="00921F18">
        <w:rPr>
          <w:rFonts w:cstheme="minorHAnsi"/>
          <w:szCs w:val="18"/>
          <w:lang w:val="en-CA"/>
        </w:rPr>
        <w:t xml:space="preserve"> [</w:t>
      </w:r>
      <w:r w:rsidR="00967FEB" w:rsidRPr="00921F18">
        <w:rPr>
          <w:rFonts w:cstheme="minorHAnsi"/>
          <w:szCs w:val="18"/>
          <w:lang w:val="en-CA"/>
        </w:rPr>
        <w:t>12</w:t>
      </w:r>
      <w:r w:rsidR="00F7002F" w:rsidRPr="00921F18">
        <w:rPr>
          <w:rFonts w:cstheme="minorHAnsi"/>
          <w:szCs w:val="18"/>
          <w:lang w:val="en-CA"/>
        </w:rPr>
        <w:t xml:space="preserve">] </w:t>
      </w:r>
      <w:r w:rsidR="00EF1295" w:rsidRPr="00921F18">
        <w:rPr>
          <w:rFonts w:cstheme="minorHAnsi"/>
          <w:szCs w:val="18"/>
          <w:lang w:val="en-CA"/>
        </w:rPr>
        <w:t>develop</w:t>
      </w:r>
      <w:r w:rsidR="004E4931" w:rsidRPr="00921F18">
        <w:rPr>
          <w:rFonts w:cstheme="minorHAnsi"/>
          <w:szCs w:val="18"/>
          <w:lang w:val="en-CA"/>
        </w:rPr>
        <w:t>ed</w:t>
      </w:r>
      <w:r w:rsidR="00EF1295" w:rsidRPr="00921F18">
        <w:rPr>
          <w:rFonts w:cstheme="minorHAnsi"/>
          <w:szCs w:val="18"/>
          <w:lang w:val="en-CA"/>
        </w:rPr>
        <w:t xml:space="preserve"> </w:t>
      </w:r>
      <w:r w:rsidR="00F7002F" w:rsidRPr="00921F18">
        <w:rPr>
          <w:rFonts w:cstheme="minorHAnsi"/>
          <w:szCs w:val="18"/>
          <w:lang w:val="en-CA"/>
        </w:rPr>
        <w:t>a coupled thermal-electrical-mechanical model</w:t>
      </w:r>
      <w:r w:rsidR="004E4931" w:rsidRPr="00921F18">
        <w:rPr>
          <w:rFonts w:cstheme="minorHAnsi"/>
          <w:szCs w:val="18"/>
          <w:lang w:val="en-CA"/>
        </w:rPr>
        <w:t xml:space="preserve"> which</w:t>
      </w:r>
      <w:r w:rsidR="00F7002F" w:rsidRPr="00921F18">
        <w:rPr>
          <w:rFonts w:cstheme="minorHAnsi"/>
          <w:szCs w:val="18"/>
          <w:lang w:val="en-CA"/>
        </w:rPr>
        <w:t xml:space="preserve"> </w:t>
      </w:r>
      <w:r w:rsidR="004E4931" w:rsidRPr="00921F18">
        <w:rPr>
          <w:rFonts w:cstheme="minorHAnsi"/>
          <w:szCs w:val="18"/>
          <w:lang w:val="en-CA"/>
        </w:rPr>
        <w:t>led to the</w:t>
      </w:r>
      <w:r w:rsidR="00965E6E" w:rsidRPr="00921F18">
        <w:rPr>
          <w:rFonts w:cstheme="minorHAnsi"/>
          <w:szCs w:val="18"/>
          <w:lang w:val="en-CA"/>
        </w:rPr>
        <w:t xml:space="preserve"> same conclusion </w:t>
      </w:r>
      <w:r w:rsidR="004E4931" w:rsidRPr="00921F18">
        <w:rPr>
          <w:rFonts w:cstheme="minorHAnsi"/>
          <w:szCs w:val="18"/>
          <w:lang w:val="en-CA"/>
        </w:rPr>
        <w:t>regarding the addition of</w:t>
      </w:r>
      <w:r w:rsidR="00F7002F" w:rsidRPr="00921F18">
        <w:rPr>
          <w:rFonts w:cstheme="minorHAnsi"/>
          <w:szCs w:val="18"/>
          <w:lang w:val="en-CA"/>
        </w:rPr>
        <w:t xml:space="preserve"> flutes. </w:t>
      </w:r>
      <w:r w:rsidR="004E4931" w:rsidRPr="00921F18">
        <w:rPr>
          <w:rFonts w:cstheme="minorHAnsi"/>
          <w:szCs w:val="18"/>
          <w:lang w:val="en-CA"/>
        </w:rPr>
        <w:t xml:space="preserve">These </w:t>
      </w:r>
      <w:r w:rsidR="00965E6E" w:rsidRPr="00921F18">
        <w:rPr>
          <w:rFonts w:cstheme="minorHAnsi"/>
          <w:szCs w:val="18"/>
          <w:lang w:val="en-CA"/>
        </w:rPr>
        <w:t xml:space="preserve">results </w:t>
      </w:r>
      <w:r w:rsidR="00F07CAF" w:rsidRPr="00921F18">
        <w:rPr>
          <w:rFonts w:cstheme="minorHAnsi"/>
          <w:szCs w:val="18"/>
          <w:lang w:val="en-CA"/>
        </w:rPr>
        <w:t xml:space="preserve">show </w:t>
      </w:r>
      <w:r w:rsidR="00965E6E" w:rsidRPr="00921F18">
        <w:rPr>
          <w:rFonts w:cstheme="minorHAnsi"/>
          <w:szCs w:val="18"/>
          <w:lang w:val="en-CA"/>
        </w:rPr>
        <w:t>that</w:t>
      </w:r>
      <w:r w:rsidR="00523665" w:rsidRPr="00921F18">
        <w:rPr>
          <w:rFonts w:cstheme="minorHAnsi"/>
          <w:szCs w:val="18"/>
          <w:lang w:val="en-CA"/>
        </w:rPr>
        <w:t>,</w:t>
      </w:r>
      <w:r w:rsidR="00F07CAF" w:rsidRPr="00921F18">
        <w:rPr>
          <w:rFonts w:cstheme="minorHAnsi"/>
          <w:szCs w:val="18"/>
          <w:lang w:val="en-CA"/>
        </w:rPr>
        <w:t xml:space="preserve"> in some cases, the voltage drop increase</w:t>
      </w:r>
      <w:r w:rsidR="004E4931" w:rsidRPr="00921F18">
        <w:rPr>
          <w:rFonts w:cstheme="minorHAnsi"/>
          <w:szCs w:val="18"/>
          <w:lang w:val="en-CA"/>
        </w:rPr>
        <w:t>s</w:t>
      </w:r>
      <w:r w:rsidR="00523665" w:rsidRPr="00921F18">
        <w:rPr>
          <w:rFonts w:cstheme="minorHAnsi"/>
          <w:szCs w:val="18"/>
          <w:lang w:val="en-CA"/>
        </w:rPr>
        <w:t xml:space="preserve"> </w:t>
      </w:r>
      <w:r w:rsidR="00965E6E" w:rsidRPr="00921F18">
        <w:rPr>
          <w:rFonts w:cstheme="minorHAnsi"/>
          <w:szCs w:val="18"/>
          <w:lang w:val="en-CA"/>
        </w:rPr>
        <w:t>even with a higher nominal contact</w:t>
      </w:r>
      <w:r w:rsidR="001303C3" w:rsidRPr="00921F18">
        <w:rPr>
          <w:rFonts w:cstheme="minorHAnsi"/>
          <w:szCs w:val="18"/>
          <w:lang w:val="en-CA"/>
        </w:rPr>
        <w:t xml:space="preserve"> </w:t>
      </w:r>
      <w:r w:rsidR="00182BC3" w:rsidRPr="00921F18">
        <w:rPr>
          <w:rFonts w:cstheme="minorHAnsi"/>
          <w:szCs w:val="18"/>
          <w:lang w:val="en-CA"/>
        </w:rPr>
        <w:t>surface</w:t>
      </w:r>
      <w:r w:rsidR="00DF4C20" w:rsidRPr="00921F18">
        <w:rPr>
          <w:rFonts w:cstheme="minorHAnsi"/>
          <w:szCs w:val="18"/>
          <w:lang w:val="en-CA"/>
        </w:rPr>
        <w:t xml:space="preserve">. Therefore, </w:t>
      </w:r>
      <w:r w:rsidR="00965E6E" w:rsidRPr="00921F18">
        <w:rPr>
          <w:rFonts w:cstheme="minorHAnsi"/>
          <w:szCs w:val="18"/>
          <w:lang w:val="en-CA"/>
        </w:rPr>
        <w:t xml:space="preserve">the real contact area (via contact pressure) </w:t>
      </w:r>
      <w:r w:rsidR="00165811" w:rsidRPr="00921F18">
        <w:rPr>
          <w:rFonts w:cstheme="minorHAnsi"/>
          <w:szCs w:val="18"/>
          <w:lang w:val="en-CA"/>
        </w:rPr>
        <w:t xml:space="preserve">has to be </w:t>
      </w:r>
      <w:r w:rsidR="004E4931" w:rsidRPr="00921F18">
        <w:rPr>
          <w:rFonts w:cstheme="minorHAnsi"/>
          <w:szCs w:val="18"/>
          <w:lang w:val="en-CA"/>
        </w:rPr>
        <w:t xml:space="preserve">taken in to </w:t>
      </w:r>
      <w:r w:rsidR="002D76B0" w:rsidRPr="00921F18">
        <w:rPr>
          <w:rFonts w:cstheme="minorHAnsi"/>
          <w:szCs w:val="18"/>
          <w:lang w:val="en-CA"/>
        </w:rPr>
        <w:t>account</w:t>
      </w:r>
      <w:r w:rsidR="004E4931" w:rsidRPr="00921F18">
        <w:rPr>
          <w:rFonts w:cstheme="minorHAnsi"/>
          <w:szCs w:val="18"/>
          <w:lang w:val="en-CA"/>
        </w:rPr>
        <w:t xml:space="preserve"> </w:t>
      </w:r>
      <w:r w:rsidR="00EC26E0" w:rsidRPr="00921F18">
        <w:rPr>
          <w:rFonts w:cstheme="minorHAnsi"/>
          <w:szCs w:val="18"/>
          <w:lang w:val="en-CA"/>
        </w:rPr>
        <w:t>when determining the electrical performance.</w:t>
      </w:r>
      <w:r w:rsidR="00EC26E0" w:rsidRPr="00921F18" w:rsidDel="00EC26E0">
        <w:rPr>
          <w:rFonts w:cstheme="minorHAnsi"/>
          <w:szCs w:val="18"/>
          <w:lang w:val="en-CA"/>
        </w:rPr>
        <w:t xml:space="preserve"> </w:t>
      </w:r>
    </w:p>
    <w:p w14:paraId="552C2FF1" w14:textId="77777777" w:rsidR="00746BE8" w:rsidRPr="00921F18" w:rsidRDefault="00AB1E06" w:rsidP="00481F2E">
      <w:pPr>
        <w:rPr>
          <w:rFonts w:cstheme="minorHAnsi"/>
          <w:szCs w:val="18"/>
          <w:lang w:val="en-CA"/>
        </w:rPr>
      </w:pPr>
      <w:r w:rsidRPr="00921F18">
        <w:rPr>
          <w:rFonts w:cstheme="minorHAnsi"/>
          <w:szCs w:val="18"/>
          <w:lang w:val="en-CA"/>
        </w:rPr>
        <w:t xml:space="preserve">In 2009, Li </w:t>
      </w:r>
      <w:r w:rsidRPr="00921F18">
        <w:rPr>
          <w:rFonts w:cstheme="minorHAnsi"/>
          <w:i/>
          <w:szCs w:val="18"/>
          <w:lang w:val="en-CA"/>
        </w:rPr>
        <w:t>et al</w:t>
      </w:r>
      <w:r w:rsidR="00730AB7" w:rsidRPr="00921F18">
        <w:rPr>
          <w:rFonts w:cstheme="minorHAnsi"/>
          <w:i/>
          <w:szCs w:val="18"/>
          <w:lang w:val="en-CA"/>
        </w:rPr>
        <w:t>.</w:t>
      </w:r>
      <w:r w:rsidRPr="00921F18">
        <w:rPr>
          <w:rFonts w:cstheme="minorHAnsi"/>
          <w:szCs w:val="18"/>
          <w:lang w:val="en-CA"/>
        </w:rPr>
        <w:t xml:space="preserve"> </w:t>
      </w:r>
      <w:r w:rsidR="00730AB7" w:rsidRPr="00921F18">
        <w:rPr>
          <w:rFonts w:cstheme="minorHAnsi"/>
          <w:szCs w:val="18"/>
          <w:lang w:val="en-CA"/>
        </w:rPr>
        <w:t xml:space="preserve">[13] </w:t>
      </w:r>
      <w:r w:rsidRPr="00921F18">
        <w:rPr>
          <w:rFonts w:cstheme="minorHAnsi"/>
          <w:szCs w:val="18"/>
          <w:lang w:val="en-CA"/>
        </w:rPr>
        <w:t>used a thermo</w:t>
      </w:r>
      <w:r w:rsidR="00DB4111" w:rsidRPr="00921F18">
        <w:rPr>
          <w:rFonts w:cstheme="minorHAnsi"/>
          <w:szCs w:val="18"/>
          <w:lang w:val="en-CA"/>
        </w:rPr>
        <w:t xml:space="preserve"> </w:t>
      </w:r>
      <w:r w:rsidRPr="00921F18">
        <w:rPr>
          <w:rFonts w:cstheme="minorHAnsi"/>
          <w:szCs w:val="18"/>
          <w:lang w:val="en-CA"/>
        </w:rPr>
        <w:t xml:space="preserve">electric </w:t>
      </w:r>
      <w:r w:rsidR="006B6D4B" w:rsidRPr="00921F18">
        <w:rPr>
          <w:rFonts w:cstheme="minorHAnsi"/>
          <w:szCs w:val="18"/>
          <w:lang w:val="en-CA"/>
        </w:rPr>
        <w:t xml:space="preserve">(TE) </w:t>
      </w:r>
      <w:r w:rsidRPr="00921F18">
        <w:rPr>
          <w:rFonts w:cstheme="minorHAnsi"/>
          <w:szCs w:val="18"/>
          <w:lang w:val="en-CA"/>
        </w:rPr>
        <w:t xml:space="preserve">model to study the impact of </w:t>
      </w:r>
      <w:r w:rsidR="00DB4111" w:rsidRPr="00921F18">
        <w:rPr>
          <w:rFonts w:cstheme="minorHAnsi"/>
          <w:szCs w:val="18"/>
          <w:lang w:val="en-CA"/>
        </w:rPr>
        <w:t xml:space="preserve">increasing </w:t>
      </w:r>
      <w:r w:rsidR="00730AB7" w:rsidRPr="00921F18">
        <w:rPr>
          <w:rFonts w:cstheme="minorHAnsi"/>
          <w:szCs w:val="18"/>
          <w:lang w:val="en-CA"/>
        </w:rPr>
        <w:t xml:space="preserve">the </w:t>
      </w:r>
      <w:r w:rsidR="00DB4111" w:rsidRPr="00921F18">
        <w:rPr>
          <w:rFonts w:cstheme="minorHAnsi"/>
          <w:szCs w:val="18"/>
          <w:lang w:val="en-CA"/>
        </w:rPr>
        <w:t xml:space="preserve">stub </w:t>
      </w:r>
      <w:r w:rsidRPr="00921F18">
        <w:rPr>
          <w:rFonts w:cstheme="minorHAnsi"/>
          <w:szCs w:val="18"/>
          <w:lang w:val="en-CA"/>
        </w:rPr>
        <w:t>diameter and the number of stub</w:t>
      </w:r>
      <w:r w:rsidR="00FE78C2" w:rsidRPr="00921F18">
        <w:rPr>
          <w:rFonts w:cstheme="minorHAnsi"/>
          <w:szCs w:val="18"/>
          <w:lang w:val="en-CA"/>
        </w:rPr>
        <w:t>s</w:t>
      </w:r>
      <w:r w:rsidRPr="00921F18">
        <w:rPr>
          <w:rFonts w:cstheme="minorHAnsi"/>
          <w:szCs w:val="18"/>
          <w:lang w:val="en-CA"/>
        </w:rPr>
        <w:t xml:space="preserve"> </w:t>
      </w:r>
      <w:r w:rsidR="00A52DA9" w:rsidRPr="00921F18">
        <w:rPr>
          <w:rFonts w:cstheme="minorHAnsi"/>
          <w:szCs w:val="18"/>
          <w:lang w:val="en-CA"/>
        </w:rPr>
        <w:t xml:space="preserve">of </w:t>
      </w:r>
      <w:r w:rsidRPr="00921F18">
        <w:rPr>
          <w:rFonts w:cstheme="minorHAnsi"/>
          <w:szCs w:val="18"/>
          <w:lang w:val="en-CA"/>
        </w:rPr>
        <w:t>a</w:t>
      </w:r>
      <w:r w:rsidR="00534C6F" w:rsidRPr="00921F18">
        <w:rPr>
          <w:rFonts w:cstheme="minorHAnsi"/>
          <w:szCs w:val="18"/>
          <w:lang w:val="en-CA"/>
        </w:rPr>
        <w:t>n</w:t>
      </w:r>
      <w:r w:rsidR="00DB4111" w:rsidRPr="00921F18">
        <w:rPr>
          <w:rFonts w:cstheme="minorHAnsi"/>
          <w:szCs w:val="18"/>
          <w:lang w:val="en-CA"/>
        </w:rPr>
        <w:t xml:space="preserve"> </w:t>
      </w:r>
      <w:r w:rsidR="00FE78C2" w:rsidRPr="00921F18">
        <w:rPr>
          <w:rFonts w:cstheme="minorHAnsi"/>
          <w:szCs w:val="18"/>
          <w:lang w:val="en-CA"/>
        </w:rPr>
        <w:t xml:space="preserve">industrial </w:t>
      </w:r>
      <w:r w:rsidR="00DB4111" w:rsidRPr="00921F18">
        <w:rPr>
          <w:rFonts w:cstheme="minorHAnsi"/>
          <w:szCs w:val="18"/>
          <w:lang w:val="en-CA"/>
        </w:rPr>
        <w:t xml:space="preserve">scale </w:t>
      </w:r>
      <w:r w:rsidRPr="00921F18">
        <w:rPr>
          <w:rFonts w:cstheme="minorHAnsi"/>
          <w:szCs w:val="18"/>
          <w:lang w:val="en-CA"/>
        </w:rPr>
        <w:t xml:space="preserve">anode assuming a constant ECR on the </w:t>
      </w:r>
      <w:r w:rsidR="00DB4111" w:rsidRPr="00921F18">
        <w:rPr>
          <w:rFonts w:cstheme="minorHAnsi"/>
          <w:szCs w:val="18"/>
          <w:lang w:val="en-CA"/>
        </w:rPr>
        <w:t xml:space="preserve">cast iron/carbon </w:t>
      </w:r>
      <w:r w:rsidRPr="00921F18">
        <w:rPr>
          <w:rFonts w:cstheme="minorHAnsi"/>
          <w:szCs w:val="18"/>
          <w:lang w:val="en-CA"/>
        </w:rPr>
        <w:t>interfaces. They conclude</w:t>
      </w:r>
      <w:r w:rsidR="00A52DA9" w:rsidRPr="00921F18">
        <w:rPr>
          <w:rFonts w:cstheme="minorHAnsi"/>
          <w:szCs w:val="18"/>
          <w:lang w:val="en-CA"/>
        </w:rPr>
        <w:t>d</w:t>
      </w:r>
      <w:r w:rsidRPr="00921F18">
        <w:rPr>
          <w:rFonts w:cstheme="minorHAnsi"/>
          <w:szCs w:val="18"/>
          <w:lang w:val="en-CA"/>
        </w:rPr>
        <w:t xml:space="preserve"> that </w:t>
      </w:r>
      <w:r w:rsidR="00A52DA9" w:rsidRPr="00921F18">
        <w:rPr>
          <w:rFonts w:cstheme="minorHAnsi"/>
          <w:szCs w:val="18"/>
          <w:lang w:val="en-CA"/>
        </w:rPr>
        <w:t xml:space="preserve">these </w:t>
      </w:r>
      <w:r w:rsidRPr="00921F18">
        <w:rPr>
          <w:rFonts w:cstheme="minorHAnsi"/>
          <w:szCs w:val="18"/>
          <w:lang w:val="en-CA"/>
        </w:rPr>
        <w:t xml:space="preserve">two elements decrease significantly the voltage drop by </w:t>
      </w:r>
      <w:r w:rsidR="00BF7534" w:rsidRPr="00921F18">
        <w:rPr>
          <w:rFonts w:cstheme="minorHAnsi"/>
          <w:szCs w:val="18"/>
          <w:lang w:val="en-CA"/>
        </w:rPr>
        <w:t xml:space="preserve">maximizing </w:t>
      </w:r>
      <w:r w:rsidR="00481F2E" w:rsidRPr="00921F18">
        <w:rPr>
          <w:rFonts w:cstheme="minorHAnsi"/>
          <w:szCs w:val="18"/>
          <w:lang w:val="en-CA"/>
        </w:rPr>
        <w:t>the contact area</w:t>
      </w:r>
      <w:r w:rsidRPr="00921F18">
        <w:rPr>
          <w:rFonts w:cstheme="minorHAnsi"/>
          <w:szCs w:val="18"/>
          <w:lang w:val="en-CA"/>
        </w:rPr>
        <w:t xml:space="preserve"> and</w:t>
      </w:r>
      <w:r w:rsidR="00DB4111" w:rsidRPr="00921F18">
        <w:rPr>
          <w:rFonts w:cstheme="minorHAnsi"/>
          <w:szCs w:val="18"/>
          <w:lang w:val="en-CA"/>
        </w:rPr>
        <w:t xml:space="preserve"> improving the</w:t>
      </w:r>
      <w:r w:rsidRPr="00921F18">
        <w:rPr>
          <w:rFonts w:cstheme="minorHAnsi"/>
          <w:szCs w:val="18"/>
          <w:lang w:val="en-CA"/>
        </w:rPr>
        <w:t xml:space="preserve"> uniform</w:t>
      </w:r>
      <w:r w:rsidR="00DB4111" w:rsidRPr="00921F18">
        <w:rPr>
          <w:rFonts w:cstheme="minorHAnsi"/>
          <w:szCs w:val="18"/>
          <w:lang w:val="en-CA"/>
        </w:rPr>
        <w:t xml:space="preserve">ity of </w:t>
      </w:r>
      <w:r w:rsidR="00BF7534" w:rsidRPr="00921F18">
        <w:rPr>
          <w:rFonts w:cstheme="minorHAnsi"/>
          <w:szCs w:val="18"/>
          <w:lang w:val="en-CA"/>
        </w:rPr>
        <w:t xml:space="preserve">the current </w:t>
      </w:r>
      <w:r w:rsidR="00481F2E" w:rsidRPr="00921F18">
        <w:rPr>
          <w:rFonts w:cstheme="minorHAnsi"/>
          <w:szCs w:val="18"/>
          <w:lang w:val="en-CA"/>
        </w:rPr>
        <w:t xml:space="preserve">distribution </w:t>
      </w:r>
      <w:r w:rsidR="00730AB7" w:rsidRPr="00921F18">
        <w:rPr>
          <w:rFonts w:cstheme="minorHAnsi"/>
          <w:szCs w:val="18"/>
          <w:lang w:val="en-CA"/>
        </w:rPr>
        <w:t xml:space="preserve">in the anode. However, </w:t>
      </w:r>
      <w:r w:rsidR="00746BE8" w:rsidRPr="00921F18">
        <w:rPr>
          <w:rFonts w:cstheme="minorHAnsi"/>
          <w:szCs w:val="18"/>
          <w:lang w:val="en-CA"/>
        </w:rPr>
        <w:t xml:space="preserve">greater </w:t>
      </w:r>
      <w:r w:rsidR="001A3EC1" w:rsidRPr="00921F18">
        <w:rPr>
          <w:rFonts w:cstheme="minorHAnsi"/>
          <w:szCs w:val="18"/>
          <w:lang w:val="en-CA"/>
        </w:rPr>
        <w:t>number of stubs requires</w:t>
      </w:r>
      <w:r w:rsidR="00746BE8" w:rsidRPr="00921F18">
        <w:rPr>
          <w:rFonts w:cstheme="minorHAnsi"/>
          <w:szCs w:val="18"/>
          <w:lang w:val="en-CA"/>
        </w:rPr>
        <w:t xml:space="preserve"> a longer crossbar,</w:t>
      </w:r>
      <w:r w:rsidR="00517F7D" w:rsidRPr="00921F18">
        <w:rPr>
          <w:rFonts w:cstheme="minorHAnsi"/>
          <w:szCs w:val="18"/>
          <w:lang w:val="en-CA"/>
        </w:rPr>
        <w:t xml:space="preserve"> </w:t>
      </w:r>
      <w:r w:rsidR="00A52DA9" w:rsidRPr="00921F18">
        <w:rPr>
          <w:rFonts w:cstheme="minorHAnsi"/>
          <w:szCs w:val="18"/>
          <w:lang w:val="en-CA"/>
        </w:rPr>
        <w:t>consequently,</w:t>
      </w:r>
      <w:r w:rsidR="00746BE8" w:rsidRPr="00921F18">
        <w:rPr>
          <w:rFonts w:cstheme="minorHAnsi"/>
          <w:szCs w:val="18"/>
          <w:lang w:val="en-CA"/>
        </w:rPr>
        <w:t xml:space="preserve"> the thermal </w:t>
      </w:r>
      <w:r w:rsidR="00B23C52" w:rsidRPr="00921F18">
        <w:rPr>
          <w:rFonts w:cstheme="minorHAnsi"/>
          <w:szCs w:val="18"/>
          <w:lang w:val="en-CA"/>
        </w:rPr>
        <w:t xml:space="preserve">expansion </w:t>
      </w:r>
      <w:r w:rsidR="00746BE8" w:rsidRPr="00921F18">
        <w:rPr>
          <w:rFonts w:cstheme="minorHAnsi"/>
          <w:szCs w:val="18"/>
          <w:lang w:val="en-CA"/>
        </w:rPr>
        <w:t xml:space="preserve">of the longer crossbar and the </w:t>
      </w:r>
      <w:r w:rsidR="00B23C52" w:rsidRPr="00921F18">
        <w:rPr>
          <w:rFonts w:cstheme="minorHAnsi"/>
          <w:szCs w:val="18"/>
          <w:lang w:val="en-CA"/>
        </w:rPr>
        <w:t xml:space="preserve">larger </w:t>
      </w:r>
      <w:r w:rsidR="001A3EC1" w:rsidRPr="00921F18">
        <w:rPr>
          <w:rFonts w:cstheme="minorHAnsi"/>
          <w:szCs w:val="18"/>
          <w:lang w:val="en-CA"/>
        </w:rPr>
        <w:t xml:space="preserve">diameter of </w:t>
      </w:r>
      <w:r w:rsidR="00746BE8" w:rsidRPr="00921F18">
        <w:rPr>
          <w:rFonts w:cstheme="minorHAnsi"/>
          <w:szCs w:val="18"/>
          <w:lang w:val="en-CA"/>
        </w:rPr>
        <w:t xml:space="preserve">stub </w:t>
      </w:r>
      <w:r w:rsidR="001A3EC1" w:rsidRPr="00921F18">
        <w:rPr>
          <w:rFonts w:cstheme="minorHAnsi"/>
          <w:szCs w:val="18"/>
          <w:lang w:val="en-CA"/>
        </w:rPr>
        <w:t>significantly increase the</w:t>
      </w:r>
      <w:r w:rsidR="00517F7D" w:rsidRPr="00921F18">
        <w:rPr>
          <w:rFonts w:cstheme="minorHAnsi"/>
          <w:szCs w:val="18"/>
          <w:lang w:val="en-CA"/>
        </w:rPr>
        <w:t xml:space="preserve"> </w:t>
      </w:r>
      <w:r w:rsidR="00746BE8" w:rsidRPr="00921F18">
        <w:rPr>
          <w:rFonts w:cstheme="minorHAnsi"/>
          <w:szCs w:val="18"/>
          <w:lang w:val="en-CA"/>
        </w:rPr>
        <w:t xml:space="preserve">stress </w:t>
      </w:r>
      <w:r w:rsidR="001606D3" w:rsidRPr="00921F18">
        <w:rPr>
          <w:rFonts w:cstheme="minorHAnsi"/>
          <w:szCs w:val="18"/>
          <w:lang w:val="en-CA"/>
        </w:rPr>
        <w:t>i</w:t>
      </w:r>
      <w:r w:rsidR="00746BE8" w:rsidRPr="00921F18">
        <w:rPr>
          <w:rFonts w:cstheme="minorHAnsi"/>
          <w:szCs w:val="18"/>
          <w:lang w:val="en-CA"/>
        </w:rPr>
        <w:t>n the carbon bloc</w:t>
      </w:r>
      <w:r w:rsidR="001A3EC1" w:rsidRPr="00921F18">
        <w:rPr>
          <w:rFonts w:cstheme="minorHAnsi"/>
          <w:szCs w:val="18"/>
          <w:lang w:val="en-CA"/>
        </w:rPr>
        <w:t>. This might</w:t>
      </w:r>
      <w:r w:rsidR="00746BE8" w:rsidRPr="00921F18">
        <w:rPr>
          <w:rFonts w:cstheme="minorHAnsi"/>
          <w:szCs w:val="18"/>
          <w:lang w:val="en-CA"/>
        </w:rPr>
        <w:t xml:space="preserve"> result in </w:t>
      </w:r>
      <w:r w:rsidR="001A3EC1" w:rsidRPr="00921F18">
        <w:rPr>
          <w:rFonts w:cstheme="minorHAnsi"/>
          <w:szCs w:val="18"/>
          <w:lang w:val="en-CA"/>
        </w:rPr>
        <w:t xml:space="preserve"> anode</w:t>
      </w:r>
      <w:r w:rsidR="00746BE8" w:rsidRPr="00921F18">
        <w:rPr>
          <w:rFonts w:cstheme="minorHAnsi"/>
          <w:szCs w:val="18"/>
          <w:lang w:val="en-CA"/>
        </w:rPr>
        <w:t xml:space="preserve"> </w:t>
      </w:r>
      <w:r w:rsidR="00481F2E" w:rsidRPr="00921F18">
        <w:rPr>
          <w:rFonts w:cstheme="minorHAnsi"/>
          <w:szCs w:val="18"/>
          <w:lang w:val="en-CA"/>
        </w:rPr>
        <w:t>cracking during operation.</w:t>
      </w:r>
      <w:r w:rsidR="001606D3" w:rsidRPr="00921F18">
        <w:rPr>
          <w:rFonts w:cstheme="minorHAnsi"/>
          <w:szCs w:val="18"/>
          <w:lang w:val="en-CA"/>
        </w:rPr>
        <w:t xml:space="preserve"> The increased frequency of anode cracking </w:t>
      </w:r>
      <w:r w:rsidR="001A3EC1" w:rsidRPr="00921F18">
        <w:rPr>
          <w:rFonts w:cstheme="minorHAnsi"/>
          <w:szCs w:val="18"/>
          <w:lang w:val="en-CA"/>
        </w:rPr>
        <w:t xml:space="preserve">increases </w:t>
      </w:r>
      <w:r w:rsidR="001606D3" w:rsidRPr="00921F18">
        <w:rPr>
          <w:rFonts w:cstheme="minorHAnsi"/>
          <w:szCs w:val="18"/>
          <w:lang w:val="en-CA"/>
        </w:rPr>
        <w:t xml:space="preserve">operational problems as well </w:t>
      </w:r>
      <w:r w:rsidR="001A3EC1" w:rsidRPr="00921F18">
        <w:rPr>
          <w:rFonts w:cstheme="minorHAnsi"/>
          <w:szCs w:val="18"/>
          <w:lang w:val="en-CA"/>
        </w:rPr>
        <w:t xml:space="preserve">as </w:t>
      </w:r>
      <w:r w:rsidR="001606D3" w:rsidRPr="00921F18">
        <w:rPr>
          <w:rFonts w:cstheme="minorHAnsi"/>
          <w:szCs w:val="18"/>
          <w:lang w:val="en-CA"/>
        </w:rPr>
        <w:t>manual work</w:t>
      </w:r>
      <w:r w:rsidR="001A3EC1" w:rsidRPr="00921F18">
        <w:rPr>
          <w:rFonts w:cstheme="minorHAnsi"/>
          <w:szCs w:val="18"/>
          <w:lang w:val="en-CA"/>
        </w:rPr>
        <w:t xml:space="preserve"> requirement</w:t>
      </w:r>
      <w:r w:rsidR="001606D3" w:rsidRPr="00921F18">
        <w:rPr>
          <w:rFonts w:cstheme="minorHAnsi"/>
          <w:szCs w:val="18"/>
          <w:lang w:val="en-CA"/>
        </w:rPr>
        <w:t>.</w:t>
      </w:r>
    </w:p>
    <w:p w14:paraId="1B38169B" w14:textId="77777777" w:rsidR="00E32420" w:rsidRPr="00921F18" w:rsidRDefault="00481F2E" w:rsidP="00481F2E">
      <w:pPr>
        <w:rPr>
          <w:rFonts w:cstheme="minorHAnsi"/>
          <w:szCs w:val="18"/>
          <w:lang w:val="en-CA"/>
        </w:rPr>
      </w:pPr>
      <w:r w:rsidRPr="00921F18">
        <w:rPr>
          <w:rFonts w:cstheme="minorHAnsi"/>
          <w:szCs w:val="18"/>
          <w:lang w:val="en-CA"/>
        </w:rPr>
        <w:t xml:space="preserve">In the same year, </w:t>
      </w:r>
      <w:r w:rsidR="00730AB7" w:rsidRPr="00921F18">
        <w:rPr>
          <w:rFonts w:cstheme="minorHAnsi"/>
          <w:szCs w:val="18"/>
          <w:lang w:val="en-CA"/>
        </w:rPr>
        <w:t>F</w:t>
      </w:r>
      <w:r w:rsidR="007C6708" w:rsidRPr="00921F18">
        <w:rPr>
          <w:rFonts w:cstheme="minorHAnsi"/>
          <w:szCs w:val="18"/>
          <w:lang w:val="en-CA"/>
        </w:rPr>
        <w:t xml:space="preserve">ortin </w:t>
      </w:r>
      <w:r w:rsidRPr="00921F18">
        <w:rPr>
          <w:rFonts w:cstheme="minorHAnsi"/>
          <w:i/>
          <w:szCs w:val="18"/>
          <w:lang w:val="en-CA"/>
        </w:rPr>
        <w:t>et al</w:t>
      </w:r>
      <w:r w:rsidR="00730AB7" w:rsidRPr="00921F18">
        <w:rPr>
          <w:rFonts w:cstheme="minorHAnsi"/>
          <w:i/>
          <w:szCs w:val="18"/>
          <w:lang w:val="en-CA"/>
        </w:rPr>
        <w:t>.</w:t>
      </w:r>
      <w:r w:rsidRPr="00921F18">
        <w:rPr>
          <w:rFonts w:cstheme="minorHAnsi"/>
          <w:szCs w:val="18"/>
          <w:lang w:val="en-CA"/>
        </w:rPr>
        <w:t xml:space="preserve"> [</w:t>
      </w:r>
      <w:r w:rsidR="00730AB7" w:rsidRPr="00921F18">
        <w:rPr>
          <w:rFonts w:cstheme="minorHAnsi"/>
          <w:szCs w:val="18"/>
          <w:lang w:val="en-CA"/>
        </w:rPr>
        <w:t>14</w:t>
      </w:r>
      <w:r w:rsidRPr="00921F18">
        <w:rPr>
          <w:rFonts w:cstheme="minorHAnsi"/>
          <w:szCs w:val="18"/>
          <w:lang w:val="en-CA"/>
        </w:rPr>
        <w:t xml:space="preserve">] built a fully coupled </w:t>
      </w:r>
      <w:r w:rsidR="006B6D4B" w:rsidRPr="00921F18">
        <w:rPr>
          <w:rFonts w:cstheme="minorHAnsi"/>
          <w:szCs w:val="18"/>
          <w:lang w:val="en-CA"/>
        </w:rPr>
        <w:t>T</w:t>
      </w:r>
      <w:r w:rsidRPr="00921F18">
        <w:rPr>
          <w:rFonts w:cstheme="minorHAnsi"/>
          <w:szCs w:val="18"/>
          <w:lang w:val="en-CA"/>
        </w:rPr>
        <w:t xml:space="preserve">EM model showing that the </w:t>
      </w:r>
      <w:r w:rsidR="0083696E" w:rsidRPr="00921F18">
        <w:rPr>
          <w:rFonts w:cstheme="minorHAnsi"/>
          <w:szCs w:val="18"/>
          <w:lang w:val="en-CA"/>
        </w:rPr>
        <w:t xml:space="preserve">longitudinal </w:t>
      </w:r>
      <w:r w:rsidRPr="00921F18">
        <w:rPr>
          <w:rFonts w:cstheme="minorHAnsi"/>
          <w:szCs w:val="18"/>
          <w:lang w:val="en-CA"/>
        </w:rPr>
        <w:t xml:space="preserve">crossbar dilatation generates </w:t>
      </w:r>
      <w:r w:rsidR="00E04157" w:rsidRPr="00921F18">
        <w:rPr>
          <w:rFonts w:cstheme="minorHAnsi"/>
          <w:szCs w:val="18"/>
          <w:lang w:val="en-CA"/>
        </w:rPr>
        <w:t xml:space="preserve">significant </w:t>
      </w:r>
      <w:r w:rsidRPr="00921F18">
        <w:rPr>
          <w:rFonts w:cstheme="minorHAnsi"/>
          <w:szCs w:val="18"/>
          <w:lang w:val="en-CA"/>
        </w:rPr>
        <w:t xml:space="preserve">stress </w:t>
      </w:r>
      <w:r w:rsidR="009275DD" w:rsidRPr="00921F18">
        <w:rPr>
          <w:rFonts w:cstheme="minorHAnsi"/>
          <w:szCs w:val="18"/>
          <w:lang w:val="en-CA"/>
        </w:rPr>
        <w:t>on the outer stub</w:t>
      </w:r>
      <w:r w:rsidR="00EF1295" w:rsidRPr="00921F18">
        <w:rPr>
          <w:rFonts w:cstheme="minorHAnsi"/>
          <w:szCs w:val="18"/>
          <w:lang w:val="en-CA"/>
        </w:rPr>
        <w:t xml:space="preserve"> </w:t>
      </w:r>
      <w:r w:rsidR="009275DD" w:rsidRPr="00921F18">
        <w:rPr>
          <w:rFonts w:cstheme="minorHAnsi"/>
          <w:szCs w:val="18"/>
          <w:lang w:val="en-CA"/>
        </w:rPr>
        <w:t>hole (thus uneven contact pressure)</w:t>
      </w:r>
      <w:r w:rsidR="00E04157" w:rsidRPr="00921F18">
        <w:rPr>
          <w:rFonts w:cstheme="minorHAnsi"/>
          <w:szCs w:val="18"/>
          <w:lang w:val="en-CA"/>
        </w:rPr>
        <w:t>, therefore, creates</w:t>
      </w:r>
      <w:r w:rsidR="009275DD" w:rsidRPr="00921F18">
        <w:rPr>
          <w:rFonts w:cstheme="minorHAnsi"/>
          <w:szCs w:val="18"/>
          <w:lang w:val="en-CA"/>
        </w:rPr>
        <w:t xml:space="preserve"> a toe-in effect of the crossbar</w:t>
      </w:r>
      <w:r w:rsidR="0083696E" w:rsidRPr="00921F18">
        <w:rPr>
          <w:rFonts w:cstheme="minorHAnsi"/>
          <w:szCs w:val="18"/>
          <w:lang w:val="en-CA"/>
        </w:rPr>
        <w:t xml:space="preserve"> as shown in Fig. </w:t>
      </w:r>
      <w:r w:rsidR="005533B0" w:rsidRPr="00921F18">
        <w:rPr>
          <w:rFonts w:cstheme="minorHAnsi"/>
          <w:szCs w:val="18"/>
          <w:lang w:val="en-CA"/>
        </w:rPr>
        <w:t>6</w:t>
      </w:r>
      <w:r w:rsidR="009275DD" w:rsidRPr="00921F18">
        <w:rPr>
          <w:rFonts w:cstheme="minorHAnsi"/>
          <w:szCs w:val="18"/>
          <w:lang w:val="en-CA"/>
        </w:rPr>
        <w:t xml:space="preserve">. </w:t>
      </w:r>
      <w:r w:rsidR="0083696E" w:rsidRPr="00921F18">
        <w:rPr>
          <w:rFonts w:cstheme="minorHAnsi"/>
          <w:szCs w:val="18"/>
          <w:lang w:val="en-CA"/>
        </w:rPr>
        <w:t>T</w:t>
      </w:r>
      <w:r w:rsidR="009275DD" w:rsidRPr="00921F18">
        <w:rPr>
          <w:rFonts w:cstheme="minorHAnsi"/>
          <w:szCs w:val="18"/>
          <w:lang w:val="en-CA"/>
        </w:rPr>
        <w:t>his element leads to a premature maintenance</w:t>
      </w:r>
      <w:r w:rsidR="00296F0B" w:rsidRPr="00921F18">
        <w:rPr>
          <w:rFonts w:cstheme="minorHAnsi"/>
          <w:szCs w:val="18"/>
          <w:lang w:val="en-CA"/>
        </w:rPr>
        <w:t xml:space="preserve"> of the anode assembly</w:t>
      </w:r>
      <w:r w:rsidR="0083696E" w:rsidRPr="00921F18">
        <w:rPr>
          <w:rFonts w:cstheme="minorHAnsi"/>
          <w:szCs w:val="18"/>
          <w:lang w:val="en-CA"/>
        </w:rPr>
        <w:t>.</w:t>
      </w:r>
    </w:p>
    <w:p w14:paraId="51C7FAEB" w14:textId="77777777" w:rsidR="0083696E" w:rsidRPr="00921F18" w:rsidRDefault="00296F0B" w:rsidP="00296F0B">
      <w:pPr>
        <w:jc w:val="center"/>
        <w:rPr>
          <w:rFonts w:cstheme="minorHAnsi"/>
          <w:szCs w:val="18"/>
          <w:lang w:val="en-CA"/>
        </w:rPr>
      </w:pPr>
      <w:r w:rsidRPr="00921F18">
        <w:rPr>
          <w:noProof/>
          <w:lang w:val="fr-CA" w:eastAsia="fr-CA"/>
        </w:rPr>
        <w:drawing>
          <wp:inline distT="0" distB="0" distL="0" distR="0" wp14:anchorId="650D46B7" wp14:editId="495EC361">
            <wp:extent cx="1187533" cy="929993"/>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56155" t="17442" r="27605" b="44767"/>
                    <a:stretch/>
                  </pic:blipFill>
                  <pic:spPr bwMode="auto">
                    <a:xfrm>
                      <a:off x="0" y="0"/>
                      <a:ext cx="1202696" cy="941868"/>
                    </a:xfrm>
                    <a:prstGeom prst="rect">
                      <a:avLst/>
                    </a:prstGeom>
                    <a:ln>
                      <a:noFill/>
                    </a:ln>
                    <a:extLst>
                      <a:ext uri="{53640926-AAD7-44D8-BBD7-CCE9431645EC}">
                        <a14:shadowObscured xmlns:a14="http://schemas.microsoft.com/office/drawing/2010/main"/>
                      </a:ext>
                    </a:extLst>
                  </pic:spPr>
                </pic:pic>
              </a:graphicData>
            </a:graphic>
          </wp:inline>
        </w:drawing>
      </w:r>
    </w:p>
    <w:p w14:paraId="7FF1F590" w14:textId="77777777" w:rsidR="00296F0B" w:rsidRPr="00921F18" w:rsidRDefault="00296F0B" w:rsidP="00296F0B">
      <w:pPr>
        <w:autoSpaceDE w:val="0"/>
        <w:autoSpaceDN w:val="0"/>
        <w:adjustRightInd w:val="0"/>
        <w:jc w:val="center"/>
        <w:rPr>
          <w:rFonts w:cstheme="minorHAnsi"/>
          <w:szCs w:val="18"/>
          <w:lang w:val="en-CA"/>
        </w:rPr>
      </w:pPr>
      <w:r w:rsidRPr="00921F18">
        <w:rPr>
          <w:rFonts w:cstheme="minorHAnsi"/>
          <w:szCs w:val="18"/>
          <w:lang w:val="en-CA"/>
        </w:rPr>
        <w:t xml:space="preserve">Fig. </w:t>
      </w:r>
      <w:r w:rsidR="005533B0" w:rsidRPr="00921F18">
        <w:rPr>
          <w:rFonts w:cstheme="minorHAnsi"/>
          <w:szCs w:val="18"/>
          <w:lang w:val="en-CA"/>
        </w:rPr>
        <w:t>6</w:t>
      </w:r>
      <w:r w:rsidRPr="00921F18">
        <w:rPr>
          <w:rFonts w:cstheme="minorHAnsi"/>
          <w:szCs w:val="18"/>
          <w:lang w:val="en-CA"/>
        </w:rPr>
        <w:t xml:space="preserve"> – </w:t>
      </w:r>
      <w:r w:rsidRPr="00921F18">
        <w:rPr>
          <w:rFonts w:ascii="TimesNewRomanPSMT" w:hAnsi="TimesNewRomanPSMT" w:cs="TimesNewRomanPSMT"/>
          <w:szCs w:val="18"/>
          <w:lang w:val="en-CA" w:eastAsia="en-CA"/>
        </w:rPr>
        <w:t xml:space="preserve">Toe-In effect amplified by </w:t>
      </w:r>
      <w:r w:rsidR="004664F5" w:rsidRPr="00921F18">
        <w:rPr>
          <w:rFonts w:ascii="TimesNewRomanPSMT" w:hAnsi="TimesNewRomanPSMT" w:cs="TimesNewRomanPSMT"/>
          <w:szCs w:val="18"/>
          <w:lang w:val="en-CA" w:eastAsia="en-CA"/>
        </w:rPr>
        <w:t xml:space="preserve">a factor of </w:t>
      </w:r>
      <w:r w:rsidRPr="00921F18">
        <w:rPr>
          <w:rFonts w:ascii="TimesNewRomanPSMT" w:hAnsi="TimesNewRomanPSMT" w:cs="TimesNewRomanPSMT"/>
          <w:szCs w:val="18"/>
          <w:lang w:val="en-CA" w:eastAsia="en-CA"/>
        </w:rPr>
        <w:t xml:space="preserve">30 </w:t>
      </w:r>
      <w:r w:rsidRPr="00921F18">
        <w:rPr>
          <w:rFonts w:cstheme="minorHAnsi"/>
          <w:szCs w:val="18"/>
          <w:lang w:val="en-CA"/>
        </w:rPr>
        <w:t>[3]</w:t>
      </w:r>
    </w:p>
    <w:p w14:paraId="0066A09C" w14:textId="77777777" w:rsidR="009D43D7" w:rsidRPr="00921F18" w:rsidRDefault="009D43D7" w:rsidP="00296F0B">
      <w:pPr>
        <w:autoSpaceDE w:val="0"/>
        <w:autoSpaceDN w:val="0"/>
        <w:adjustRightInd w:val="0"/>
        <w:jc w:val="center"/>
        <w:rPr>
          <w:rFonts w:cstheme="minorHAnsi"/>
          <w:szCs w:val="18"/>
          <w:lang w:val="en-CA"/>
        </w:rPr>
      </w:pPr>
    </w:p>
    <w:p w14:paraId="7C2C278E" w14:textId="77777777" w:rsidR="009275DD" w:rsidRPr="00921F18" w:rsidRDefault="00706C6C" w:rsidP="00481F2E">
      <w:pPr>
        <w:rPr>
          <w:rFonts w:cstheme="minorHAnsi"/>
          <w:szCs w:val="18"/>
          <w:lang w:val="en-CA"/>
        </w:rPr>
      </w:pPr>
      <w:r w:rsidRPr="00921F18">
        <w:rPr>
          <w:rFonts w:cstheme="minorHAnsi"/>
          <w:szCs w:val="18"/>
          <w:lang w:val="en-CA"/>
        </w:rPr>
        <w:t xml:space="preserve">In 2013, </w:t>
      </w:r>
      <w:r w:rsidR="00686454" w:rsidRPr="00921F18">
        <w:rPr>
          <w:rFonts w:cstheme="minorHAnsi"/>
          <w:szCs w:val="18"/>
          <w:lang w:val="en-CA"/>
        </w:rPr>
        <w:t xml:space="preserve">Molenaar </w:t>
      </w:r>
      <w:r w:rsidR="00686454" w:rsidRPr="00921F18">
        <w:rPr>
          <w:rFonts w:cstheme="minorHAnsi"/>
          <w:i/>
          <w:szCs w:val="18"/>
          <w:lang w:val="en-CA"/>
        </w:rPr>
        <w:t>et al.</w:t>
      </w:r>
      <w:r w:rsidR="00686454" w:rsidRPr="00921F18">
        <w:rPr>
          <w:rFonts w:cstheme="minorHAnsi"/>
          <w:szCs w:val="18"/>
          <w:lang w:val="en-CA"/>
        </w:rPr>
        <w:t xml:space="preserve"> [</w:t>
      </w:r>
      <w:r w:rsidR="004C5991" w:rsidRPr="00921F18">
        <w:rPr>
          <w:rFonts w:cstheme="minorHAnsi"/>
          <w:szCs w:val="18"/>
          <w:lang w:val="en-CA"/>
        </w:rPr>
        <w:t>4</w:t>
      </w:r>
      <w:r w:rsidR="00686454" w:rsidRPr="00921F18">
        <w:rPr>
          <w:rFonts w:cstheme="minorHAnsi"/>
          <w:szCs w:val="18"/>
          <w:lang w:val="en-CA"/>
        </w:rPr>
        <w:t>] used a high amperage testing facility to study the impact of deteriorati</w:t>
      </w:r>
      <w:r w:rsidR="008C4879" w:rsidRPr="00921F18">
        <w:rPr>
          <w:rFonts w:cstheme="minorHAnsi"/>
          <w:szCs w:val="18"/>
          <w:lang w:val="en-CA"/>
        </w:rPr>
        <w:t>o</w:t>
      </w:r>
      <w:r w:rsidR="00686454" w:rsidRPr="00921F18">
        <w:rPr>
          <w:rFonts w:cstheme="minorHAnsi"/>
          <w:szCs w:val="18"/>
          <w:lang w:val="en-CA"/>
        </w:rPr>
        <w:t>n</w:t>
      </w:r>
      <w:r w:rsidR="008C4879" w:rsidRPr="00921F18">
        <w:rPr>
          <w:rFonts w:cstheme="minorHAnsi"/>
          <w:szCs w:val="18"/>
          <w:lang w:val="en-CA"/>
        </w:rPr>
        <w:t xml:space="preserve"> parameters including</w:t>
      </w:r>
      <w:r w:rsidR="005916C4" w:rsidRPr="00921F18">
        <w:rPr>
          <w:rFonts w:cstheme="minorHAnsi"/>
          <w:szCs w:val="18"/>
          <w:lang w:val="en-CA"/>
        </w:rPr>
        <w:t xml:space="preserve"> </w:t>
      </w:r>
      <w:r w:rsidR="008C4879" w:rsidRPr="00921F18">
        <w:rPr>
          <w:rFonts w:cstheme="minorHAnsi"/>
          <w:szCs w:val="18"/>
          <w:lang w:val="en-CA"/>
        </w:rPr>
        <w:t>the change of stub diamete</w:t>
      </w:r>
      <w:r w:rsidR="00E80849" w:rsidRPr="00921F18">
        <w:rPr>
          <w:rFonts w:cstheme="minorHAnsi"/>
          <w:szCs w:val="18"/>
          <w:lang w:val="en-CA"/>
        </w:rPr>
        <w:t>r</w:t>
      </w:r>
      <w:r w:rsidR="00EF1295" w:rsidRPr="00921F18">
        <w:rPr>
          <w:rFonts w:cstheme="minorHAnsi"/>
          <w:szCs w:val="18"/>
          <w:lang w:val="en-CA"/>
        </w:rPr>
        <w:t xml:space="preserve">, </w:t>
      </w:r>
      <w:r w:rsidR="008C4879" w:rsidRPr="00921F18">
        <w:rPr>
          <w:rFonts w:cstheme="minorHAnsi"/>
          <w:szCs w:val="18"/>
          <w:lang w:val="en-CA"/>
        </w:rPr>
        <w:t>height</w:t>
      </w:r>
      <w:r w:rsidR="005916C4" w:rsidRPr="00921F18">
        <w:rPr>
          <w:rFonts w:cstheme="minorHAnsi"/>
          <w:szCs w:val="18"/>
          <w:lang w:val="en-CA"/>
        </w:rPr>
        <w:t xml:space="preserve"> and </w:t>
      </w:r>
      <w:r w:rsidR="00262E6A" w:rsidRPr="00921F18">
        <w:rPr>
          <w:rFonts w:cstheme="minorHAnsi"/>
          <w:szCs w:val="18"/>
          <w:lang w:val="en-CA"/>
        </w:rPr>
        <w:t>the eccentricity of the stub in the stub hole</w:t>
      </w:r>
      <w:r w:rsidR="0094017B" w:rsidRPr="00921F18">
        <w:rPr>
          <w:rFonts w:cstheme="minorHAnsi"/>
          <w:szCs w:val="18"/>
          <w:lang w:val="en-CA"/>
        </w:rPr>
        <w:t xml:space="preserve"> on anode performance</w:t>
      </w:r>
      <w:r w:rsidR="00262E6A" w:rsidRPr="00921F18">
        <w:rPr>
          <w:rFonts w:cstheme="minorHAnsi"/>
          <w:szCs w:val="18"/>
          <w:lang w:val="en-CA"/>
        </w:rPr>
        <w:t xml:space="preserve">. </w:t>
      </w:r>
      <w:r w:rsidR="0094017B" w:rsidRPr="00921F18">
        <w:rPr>
          <w:rFonts w:cstheme="minorHAnsi"/>
          <w:szCs w:val="18"/>
          <w:lang w:val="en-CA"/>
        </w:rPr>
        <w:t xml:space="preserve">He </w:t>
      </w:r>
      <w:r w:rsidR="00262E6A" w:rsidRPr="00921F18">
        <w:rPr>
          <w:rFonts w:cstheme="minorHAnsi"/>
          <w:szCs w:val="18"/>
          <w:lang w:val="en-CA"/>
        </w:rPr>
        <w:t>conclude</w:t>
      </w:r>
      <w:r w:rsidR="0094017B" w:rsidRPr="00921F18">
        <w:rPr>
          <w:rFonts w:cstheme="minorHAnsi"/>
          <w:szCs w:val="18"/>
          <w:lang w:val="en-CA"/>
        </w:rPr>
        <w:t>d</w:t>
      </w:r>
      <w:r w:rsidR="00262E6A" w:rsidRPr="00921F18">
        <w:rPr>
          <w:rFonts w:cstheme="minorHAnsi"/>
          <w:szCs w:val="18"/>
          <w:lang w:val="en-CA"/>
        </w:rPr>
        <w:t xml:space="preserve"> that a net </w:t>
      </w:r>
      <w:r w:rsidR="0094017B" w:rsidRPr="00921F18">
        <w:rPr>
          <w:rFonts w:cstheme="minorHAnsi"/>
          <w:szCs w:val="18"/>
          <w:lang w:val="en-CA"/>
        </w:rPr>
        <w:t>increase of more than</w:t>
      </w:r>
      <w:r w:rsidR="00262E6A" w:rsidRPr="00921F18">
        <w:rPr>
          <w:rFonts w:cstheme="minorHAnsi"/>
          <w:szCs w:val="18"/>
          <w:lang w:val="en-CA"/>
        </w:rPr>
        <w:t xml:space="preserve"> 50 mV is possible for a deteriorated anode rod fleet.</w:t>
      </w:r>
    </w:p>
    <w:p w14:paraId="44F67D34" w14:textId="77777777" w:rsidR="00EF1295" w:rsidRPr="00921F18" w:rsidRDefault="00EF1295" w:rsidP="00481F2E">
      <w:pPr>
        <w:rPr>
          <w:rFonts w:cstheme="minorHAnsi"/>
          <w:szCs w:val="18"/>
          <w:lang w:val="en-CA"/>
        </w:rPr>
      </w:pPr>
    </w:p>
    <w:p w14:paraId="3F2E1D77" w14:textId="77777777" w:rsidR="00E32420" w:rsidRPr="00921F18" w:rsidRDefault="006C351E">
      <w:pPr>
        <w:rPr>
          <w:rFonts w:cstheme="minorHAnsi"/>
          <w:i/>
          <w:szCs w:val="18"/>
          <w:u w:val="single"/>
          <w:lang w:val="en-CA"/>
        </w:rPr>
      </w:pPr>
      <w:r w:rsidRPr="00921F18">
        <w:rPr>
          <w:rFonts w:cstheme="minorHAnsi"/>
          <w:i/>
          <w:szCs w:val="18"/>
          <w:u w:val="single"/>
          <w:lang w:val="en-CA"/>
        </w:rPr>
        <w:t>Patents</w:t>
      </w:r>
    </w:p>
    <w:p w14:paraId="672D3572" w14:textId="77777777" w:rsidR="004D4DD8" w:rsidRPr="00921F18" w:rsidRDefault="00392B9E" w:rsidP="004D4DD8">
      <w:pPr>
        <w:autoSpaceDE w:val="0"/>
        <w:autoSpaceDN w:val="0"/>
        <w:adjustRightInd w:val="0"/>
        <w:rPr>
          <w:rFonts w:cstheme="minorHAnsi"/>
          <w:szCs w:val="18"/>
          <w:lang w:val="en-CA"/>
        </w:rPr>
      </w:pPr>
      <w:r w:rsidRPr="00921F18">
        <w:rPr>
          <w:rFonts w:cstheme="minorHAnsi"/>
          <w:szCs w:val="18"/>
          <w:lang w:val="en-CA"/>
        </w:rPr>
        <w:t>In 1986,</w:t>
      </w:r>
      <w:r w:rsidR="00AD315B" w:rsidRPr="00921F18">
        <w:rPr>
          <w:rFonts w:cstheme="minorHAnsi"/>
          <w:szCs w:val="18"/>
          <w:lang w:val="en-CA"/>
        </w:rPr>
        <w:t xml:space="preserve"> Friedli </w:t>
      </w:r>
      <w:r w:rsidR="006E0DFF" w:rsidRPr="00921F18">
        <w:rPr>
          <w:rFonts w:cstheme="minorHAnsi"/>
          <w:i/>
          <w:szCs w:val="18"/>
          <w:lang w:val="en-CA"/>
        </w:rPr>
        <w:t>et al.</w:t>
      </w:r>
      <w:r w:rsidR="006E0DFF" w:rsidRPr="00921F18">
        <w:rPr>
          <w:rFonts w:cstheme="minorHAnsi"/>
          <w:szCs w:val="18"/>
          <w:lang w:val="en-CA"/>
        </w:rPr>
        <w:t xml:space="preserve"> </w:t>
      </w:r>
      <w:r w:rsidR="00AD288B" w:rsidRPr="00921F18">
        <w:rPr>
          <w:rFonts w:cstheme="minorHAnsi"/>
          <w:szCs w:val="18"/>
          <w:lang w:val="en-CA"/>
        </w:rPr>
        <w:t xml:space="preserve">[15] </w:t>
      </w:r>
      <w:r w:rsidR="00AD315B" w:rsidRPr="00921F18">
        <w:rPr>
          <w:rFonts w:cstheme="minorHAnsi"/>
          <w:szCs w:val="18"/>
          <w:lang w:val="en-CA"/>
        </w:rPr>
        <w:t>propose</w:t>
      </w:r>
      <w:r w:rsidR="00F6484F" w:rsidRPr="00921F18">
        <w:rPr>
          <w:rFonts w:cstheme="minorHAnsi"/>
          <w:szCs w:val="18"/>
          <w:lang w:val="en-CA"/>
        </w:rPr>
        <w:t>d</w:t>
      </w:r>
      <w:r w:rsidR="00AD315B" w:rsidRPr="00921F18">
        <w:rPr>
          <w:rFonts w:cstheme="minorHAnsi"/>
          <w:szCs w:val="18"/>
          <w:lang w:val="en-CA"/>
        </w:rPr>
        <w:t xml:space="preserve"> to </w:t>
      </w:r>
      <w:r w:rsidR="00084D8E" w:rsidRPr="00921F18">
        <w:rPr>
          <w:rFonts w:cstheme="minorHAnsi"/>
          <w:szCs w:val="18"/>
          <w:lang w:val="en-CA"/>
        </w:rPr>
        <w:t>attach</w:t>
      </w:r>
      <w:r w:rsidR="00AD315B" w:rsidRPr="00921F18">
        <w:rPr>
          <w:rFonts w:cstheme="minorHAnsi"/>
          <w:szCs w:val="18"/>
          <w:lang w:val="en-CA"/>
        </w:rPr>
        <w:t xml:space="preserve"> the carbon </w:t>
      </w:r>
      <w:r w:rsidR="005F1768" w:rsidRPr="00921F18">
        <w:rPr>
          <w:rFonts w:cstheme="minorHAnsi"/>
          <w:szCs w:val="18"/>
          <w:lang w:val="en-CA"/>
        </w:rPr>
        <w:t>block</w:t>
      </w:r>
      <w:r w:rsidR="00AD315B" w:rsidRPr="00921F18">
        <w:rPr>
          <w:rFonts w:cstheme="minorHAnsi"/>
          <w:szCs w:val="18"/>
          <w:lang w:val="en-CA"/>
        </w:rPr>
        <w:t xml:space="preserve"> to </w:t>
      </w:r>
      <w:r w:rsidR="007D1EDF" w:rsidRPr="00921F18">
        <w:rPr>
          <w:rFonts w:cstheme="minorHAnsi"/>
          <w:szCs w:val="18"/>
          <w:lang w:val="en-CA"/>
        </w:rPr>
        <w:t xml:space="preserve">the </w:t>
      </w:r>
      <w:r w:rsidR="00AD315B" w:rsidRPr="00921F18">
        <w:rPr>
          <w:rFonts w:cstheme="minorHAnsi"/>
          <w:szCs w:val="18"/>
          <w:lang w:val="en-CA"/>
        </w:rPr>
        <w:t xml:space="preserve">studs </w:t>
      </w:r>
      <w:r w:rsidR="00084D8E" w:rsidRPr="00921F18">
        <w:rPr>
          <w:rFonts w:cstheme="minorHAnsi"/>
          <w:szCs w:val="18"/>
          <w:lang w:val="en-CA"/>
        </w:rPr>
        <w:t xml:space="preserve">or spades </w:t>
      </w:r>
      <w:r w:rsidR="00AD315B" w:rsidRPr="00921F18">
        <w:rPr>
          <w:rFonts w:cstheme="minorHAnsi"/>
          <w:szCs w:val="18"/>
          <w:lang w:val="en-CA"/>
        </w:rPr>
        <w:t>using an adhesive mass which is mechanically strong and a good electrical conductor</w:t>
      </w:r>
      <w:r w:rsidR="00084D8E" w:rsidRPr="00921F18">
        <w:rPr>
          <w:rFonts w:cstheme="minorHAnsi"/>
          <w:szCs w:val="18"/>
          <w:lang w:val="en-CA"/>
        </w:rPr>
        <w:t xml:space="preserve">. </w:t>
      </w:r>
      <w:r w:rsidR="00F6484F" w:rsidRPr="00921F18">
        <w:rPr>
          <w:rFonts w:cstheme="minorHAnsi"/>
          <w:szCs w:val="18"/>
          <w:lang w:val="en-CA"/>
        </w:rPr>
        <w:t xml:space="preserve">It was recommended that </w:t>
      </w:r>
      <w:r w:rsidR="00AD315B" w:rsidRPr="00921F18">
        <w:rPr>
          <w:rFonts w:cstheme="minorHAnsi"/>
          <w:szCs w:val="18"/>
          <w:lang w:val="en-CA"/>
        </w:rPr>
        <w:t>studs or spades</w:t>
      </w:r>
      <w:r w:rsidR="00F6484F" w:rsidRPr="00921F18">
        <w:rPr>
          <w:rFonts w:cstheme="minorHAnsi"/>
          <w:szCs w:val="18"/>
          <w:lang w:val="en-CA"/>
        </w:rPr>
        <w:t xml:space="preserve"> are</w:t>
      </w:r>
      <w:r w:rsidR="00084D8E" w:rsidRPr="00921F18">
        <w:rPr>
          <w:rFonts w:cstheme="minorHAnsi"/>
          <w:szCs w:val="18"/>
          <w:lang w:val="en-CA"/>
        </w:rPr>
        <w:t xml:space="preserve"> inserted in the cold-poured adhesive and vibrated until </w:t>
      </w:r>
      <w:r w:rsidR="00F6484F" w:rsidRPr="00921F18">
        <w:rPr>
          <w:rFonts w:cstheme="minorHAnsi"/>
          <w:szCs w:val="18"/>
          <w:lang w:val="en-CA"/>
        </w:rPr>
        <w:t>they</w:t>
      </w:r>
      <w:r w:rsidR="00084D8E" w:rsidRPr="00921F18">
        <w:rPr>
          <w:rFonts w:cstheme="minorHAnsi"/>
          <w:szCs w:val="18"/>
          <w:lang w:val="en-CA"/>
        </w:rPr>
        <w:t xml:space="preserve"> c</w:t>
      </w:r>
      <w:r w:rsidR="00F6484F" w:rsidRPr="00921F18">
        <w:rPr>
          <w:rFonts w:cstheme="minorHAnsi"/>
          <w:szCs w:val="18"/>
          <w:lang w:val="en-CA"/>
        </w:rPr>
        <w:t>o</w:t>
      </w:r>
      <w:r w:rsidR="00084D8E" w:rsidRPr="00921F18">
        <w:rPr>
          <w:rFonts w:cstheme="minorHAnsi"/>
          <w:szCs w:val="18"/>
          <w:lang w:val="en-CA"/>
        </w:rPr>
        <w:t xml:space="preserve">me to rest on the bottom of the anode holes. </w:t>
      </w:r>
      <w:r w:rsidR="00743F82" w:rsidRPr="00921F18">
        <w:rPr>
          <w:rFonts w:cstheme="minorHAnsi"/>
          <w:szCs w:val="18"/>
          <w:lang w:val="en-CA"/>
        </w:rPr>
        <w:t xml:space="preserve">The anode assembly is then stored until the adhesive mass has at least partly hardened. </w:t>
      </w:r>
      <w:r w:rsidR="0024415C" w:rsidRPr="00921F18">
        <w:rPr>
          <w:rFonts w:cstheme="minorHAnsi"/>
          <w:szCs w:val="18"/>
          <w:lang w:val="en-CA"/>
        </w:rPr>
        <w:t>T</w:t>
      </w:r>
      <w:r w:rsidR="004D4DD8" w:rsidRPr="00921F18">
        <w:rPr>
          <w:rFonts w:cstheme="minorHAnsi"/>
          <w:szCs w:val="18"/>
          <w:lang w:val="en-CA"/>
        </w:rPr>
        <w:t xml:space="preserve">his approach </w:t>
      </w:r>
      <w:r w:rsidR="00D221AB" w:rsidRPr="00921F18">
        <w:rPr>
          <w:rFonts w:cstheme="minorHAnsi"/>
          <w:szCs w:val="18"/>
          <w:lang w:val="en-CA"/>
        </w:rPr>
        <w:t xml:space="preserve">allows connexion to </w:t>
      </w:r>
      <w:r w:rsidR="008C0682" w:rsidRPr="00921F18">
        <w:rPr>
          <w:rFonts w:cstheme="minorHAnsi"/>
          <w:szCs w:val="18"/>
          <w:lang w:val="en-CA"/>
        </w:rPr>
        <w:t>the carbon block</w:t>
      </w:r>
      <w:r w:rsidR="004D4DD8" w:rsidRPr="00921F18">
        <w:rPr>
          <w:rFonts w:cstheme="minorHAnsi"/>
          <w:szCs w:val="18"/>
          <w:lang w:val="en-CA"/>
        </w:rPr>
        <w:t xml:space="preserve"> without using cast</w:t>
      </w:r>
      <w:r w:rsidR="008C0682" w:rsidRPr="00921F18">
        <w:rPr>
          <w:rFonts w:cstheme="minorHAnsi"/>
          <w:szCs w:val="18"/>
          <w:lang w:val="en-CA"/>
        </w:rPr>
        <w:t xml:space="preserve"> </w:t>
      </w:r>
      <w:r w:rsidR="00CB7C17" w:rsidRPr="00921F18">
        <w:rPr>
          <w:rFonts w:cstheme="minorHAnsi"/>
          <w:szCs w:val="18"/>
          <w:lang w:val="en-CA"/>
        </w:rPr>
        <w:t xml:space="preserve">iron, </w:t>
      </w:r>
      <w:r w:rsidR="00D221AB" w:rsidRPr="00921F18">
        <w:rPr>
          <w:rFonts w:cstheme="minorHAnsi"/>
          <w:szCs w:val="18"/>
          <w:lang w:val="en-CA"/>
        </w:rPr>
        <w:t>thus, possibly provide</w:t>
      </w:r>
      <w:r w:rsidR="00CB7C17" w:rsidRPr="00921F18">
        <w:rPr>
          <w:rFonts w:cstheme="minorHAnsi"/>
          <w:szCs w:val="18"/>
          <w:lang w:val="en-CA"/>
        </w:rPr>
        <w:t>s</w:t>
      </w:r>
      <w:r w:rsidR="006E0DFF" w:rsidRPr="00921F18">
        <w:rPr>
          <w:rFonts w:cstheme="minorHAnsi"/>
          <w:szCs w:val="18"/>
          <w:lang w:val="en-CA"/>
        </w:rPr>
        <w:t xml:space="preserve"> </w:t>
      </w:r>
      <w:r w:rsidR="004D4DD8" w:rsidRPr="00921F18">
        <w:rPr>
          <w:rFonts w:cstheme="minorHAnsi"/>
          <w:szCs w:val="18"/>
          <w:lang w:val="en-CA"/>
        </w:rPr>
        <w:t xml:space="preserve">a </w:t>
      </w:r>
      <w:r w:rsidR="00D221AB" w:rsidRPr="00921F18">
        <w:rPr>
          <w:rFonts w:cstheme="minorHAnsi"/>
          <w:szCs w:val="18"/>
          <w:lang w:val="en-CA"/>
        </w:rPr>
        <w:lastRenderedPageBreak/>
        <w:t xml:space="preserve">better </w:t>
      </w:r>
      <w:r w:rsidR="004D4DD8" w:rsidRPr="00921F18">
        <w:rPr>
          <w:rFonts w:cstheme="minorHAnsi"/>
          <w:szCs w:val="18"/>
          <w:lang w:val="en-CA"/>
        </w:rPr>
        <w:t>contact between t</w:t>
      </w:r>
      <w:r w:rsidR="00CB7C17" w:rsidRPr="00921F18">
        <w:rPr>
          <w:rFonts w:cstheme="minorHAnsi"/>
          <w:szCs w:val="18"/>
          <w:lang w:val="en-CA"/>
        </w:rPr>
        <w:t>he studs or spades independent</w:t>
      </w:r>
      <w:r w:rsidR="004D4DD8" w:rsidRPr="00921F18">
        <w:rPr>
          <w:rFonts w:cstheme="minorHAnsi"/>
          <w:szCs w:val="18"/>
          <w:lang w:val="en-CA"/>
        </w:rPr>
        <w:t xml:space="preserve"> of the geometry (at least after insertion). </w:t>
      </w:r>
      <w:r w:rsidR="00CB7C17" w:rsidRPr="00921F18">
        <w:rPr>
          <w:rFonts w:cstheme="minorHAnsi"/>
          <w:szCs w:val="18"/>
          <w:lang w:val="en-CA"/>
        </w:rPr>
        <w:t xml:space="preserve"> </w:t>
      </w:r>
      <w:r w:rsidR="0024415C" w:rsidRPr="00921F18">
        <w:rPr>
          <w:rFonts w:cstheme="minorHAnsi"/>
          <w:szCs w:val="18"/>
          <w:lang w:val="en-CA"/>
        </w:rPr>
        <w:t>C</w:t>
      </w:r>
      <w:r w:rsidR="004D4DD8" w:rsidRPr="00921F18">
        <w:rPr>
          <w:rFonts w:cstheme="minorHAnsi"/>
          <w:szCs w:val="18"/>
          <w:lang w:val="en-CA"/>
        </w:rPr>
        <w:t>onsidering the relation</w:t>
      </w:r>
      <w:r w:rsidR="00D221AB" w:rsidRPr="00921F18">
        <w:rPr>
          <w:rFonts w:cstheme="minorHAnsi"/>
          <w:szCs w:val="18"/>
          <w:lang w:val="en-CA"/>
        </w:rPr>
        <w:t xml:space="preserve"> shown </w:t>
      </w:r>
      <w:r w:rsidR="00CB7C17" w:rsidRPr="00921F18">
        <w:rPr>
          <w:rFonts w:cstheme="minorHAnsi"/>
          <w:szCs w:val="18"/>
          <w:lang w:val="en-CA"/>
        </w:rPr>
        <w:t>in</w:t>
      </w:r>
      <w:r w:rsidR="004D4DD8" w:rsidRPr="00921F18">
        <w:rPr>
          <w:rFonts w:cstheme="minorHAnsi"/>
          <w:szCs w:val="18"/>
          <w:lang w:val="en-CA"/>
        </w:rPr>
        <w:t xml:space="preserve"> </w:t>
      </w:r>
      <w:r w:rsidR="00D221AB" w:rsidRPr="00921F18">
        <w:rPr>
          <w:rFonts w:cstheme="minorHAnsi"/>
          <w:szCs w:val="18"/>
          <w:lang w:val="en-CA"/>
        </w:rPr>
        <w:t>F</w:t>
      </w:r>
      <w:r w:rsidR="00C54B56" w:rsidRPr="00921F18">
        <w:rPr>
          <w:rFonts w:cstheme="minorHAnsi"/>
          <w:szCs w:val="18"/>
          <w:lang w:val="en-CA"/>
        </w:rPr>
        <w:t>ig.</w:t>
      </w:r>
      <w:r w:rsidR="004D4DD8" w:rsidRPr="00921F18">
        <w:rPr>
          <w:rFonts w:cstheme="minorHAnsi"/>
          <w:szCs w:val="18"/>
          <w:lang w:val="en-CA"/>
        </w:rPr>
        <w:t xml:space="preserve"> </w:t>
      </w:r>
      <w:r w:rsidR="0024415C" w:rsidRPr="00921F18">
        <w:rPr>
          <w:rFonts w:cstheme="minorHAnsi"/>
          <w:szCs w:val="18"/>
          <w:lang w:val="en-CA"/>
        </w:rPr>
        <w:t>3</w:t>
      </w:r>
      <w:r w:rsidR="004D4DD8" w:rsidRPr="00921F18">
        <w:rPr>
          <w:rFonts w:cstheme="minorHAnsi"/>
          <w:szCs w:val="18"/>
          <w:lang w:val="en-CA"/>
        </w:rPr>
        <w:t xml:space="preserve">, </w:t>
      </w:r>
      <w:r w:rsidR="0024415C" w:rsidRPr="00921F18">
        <w:rPr>
          <w:rFonts w:cstheme="minorHAnsi"/>
          <w:szCs w:val="18"/>
          <w:lang w:val="en-CA"/>
        </w:rPr>
        <w:t xml:space="preserve">it is possible </w:t>
      </w:r>
      <w:r w:rsidR="004D4DD8" w:rsidRPr="00921F18">
        <w:rPr>
          <w:rFonts w:cstheme="minorHAnsi"/>
          <w:szCs w:val="18"/>
          <w:lang w:val="en-CA"/>
        </w:rPr>
        <w:t xml:space="preserve">that the adhesive mass does not allow </w:t>
      </w:r>
      <w:r w:rsidR="00FD4FD3" w:rsidRPr="00921F18">
        <w:rPr>
          <w:rFonts w:cstheme="minorHAnsi"/>
          <w:szCs w:val="18"/>
          <w:lang w:val="en-CA"/>
        </w:rPr>
        <w:t xml:space="preserve">an effective </w:t>
      </w:r>
      <w:r w:rsidR="004D4DD8" w:rsidRPr="00921F18">
        <w:rPr>
          <w:rFonts w:cstheme="minorHAnsi"/>
          <w:szCs w:val="18"/>
          <w:lang w:val="en-CA"/>
        </w:rPr>
        <w:t xml:space="preserve">contact pressure </w:t>
      </w:r>
      <w:r w:rsidR="00FD4FD3" w:rsidRPr="00921F18">
        <w:rPr>
          <w:rFonts w:cstheme="minorHAnsi"/>
          <w:szCs w:val="18"/>
          <w:lang w:val="en-CA"/>
        </w:rPr>
        <w:t xml:space="preserve">buildup </w:t>
      </w:r>
      <w:r w:rsidR="00CB7C17" w:rsidRPr="00921F18">
        <w:rPr>
          <w:rFonts w:cstheme="minorHAnsi"/>
          <w:szCs w:val="18"/>
          <w:lang w:val="en-CA"/>
        </w:rPr>
        <w:t>during operation due to its</w:t>
      </w:r>
      <w:r w:rsidR="004D4DD8" w:rsidRPr="00921F18">
        <w:rPr>
          <w:rFonts w:cstheme="minorHAnsi"/>
          <w:szCs w:val="18"/>
          <w:lang w:val="en-CA"/>
        </w:rPr>
        <w:t xml:space="preserve"> </w:t>
      </w:r>
      <w:r w:rsidR="00FD4FD3" w:rsidRPr="00921F18">
        <w:rPr>
          <w:rFonts w:cstheme="minorHAnsi"/>
          <w:szCs w:val="18"/>
          <w:lang w:val="en-CA"/>
        </w:rPr>
        <w:t xml:space="preserve">low </w:t>
      </w:r>
      <w:r w:rsidR="00D221AB" w:rsidRPr="00921F18">
        <w:rPr>
          <w:rFonts w:cstheme="minorHAnsi"/>
          <w:szCs w:val="18"/>
          <w:lang w:val="en-CA"/>
        </w:rPr>
        <w:t>stiffness</w:t>
      </w:r>
      <w:r w:rsidR="004D4DD8" w:rsidRPr="00921F18">
        <w:rPr>
          <w:rFonts w:cstheme="minorHAnsi"/>
          <w:szCs w:val="18"/>
          <w:lang w:val="en-CA"/>
        </w:rPr>
        <w:t>.</w:t>
      </w:r>
    </w:p>
    <w:p w14:paraId="4C6840BD" w14:textId="77777777" w:rsidR="000E23FD" w:rsidRPr="00921F18" w:rsidRDefault="000E23FD" w:rsidP="004D4DD8">
      <w:pPr>
        <w:autoSpaceDE w:val="0"/>
        <w:autoSpaceDN w:val="0"/>
        <w:adjustRightInd w:val="0"/>
        <w:rPr>
          <w:rFonts w:cstheme="minorHAnsi"/>
          <w:szCs w:val="18"/>
          <w:lang w:val="en-CA"/>
        </w:rPr>
      </w:pPr>
      <w:r w:rsidRPr="00921F18">
        <w:rPr>
          <w:rFonts w:cstheme="minorHAnsi"/>
          <w:szCs w:val="18"/>
          <w:lang w:val="en-CA"/>
        </w:rPr>
        <w:t xml:space="preserve">In 2002, Tsomaev </w:t>
      </w:r>
      <w:r w:rsidR="00AD288B" w:rsidRPr="00921F18">
        <w:rPr>
          <w:rFonts w:cstheme="minorHAnsi"/>
          <w:szCs w:val="18"/>
          <w:lang w:val="en-CA"/>
        </w:rPr>
        <w:t>[16] propose</w:t>
      </w:r>
      <w:r w:rsidR="00EA2E21" w:rsidRPr="00921F18">
        <w:rPr>
          <w:rFonts w:cstheme="minorHAnsi"/>
          <w:szCs w:val="18"/>
          <w:lang w:val="en-CA"/>
        </w:rPr>
        <w:t>d</w:t>
      </w:r>
      <w:r w:rsidR="00AD288B" w:rsidRPr="00921F18">
        <w:rPr>
          <w:rFonts w:cstheme="minorHAnsi"/>
          <w:szCs w:val="18"/>
          <w:lang w:val="en-CA"/>
        </w:rPr>
        <w:t xml:space="preserve"> to</w:t>
      </w:r>
      <w:r w:rsidRPr="00921F18">
        <w:rPr>
          <w:rFonts w:cstheme="minorHAnsi"/>
          <w:szCs w:val="18"/>
          <w:lang w:val="en-CA"/>
        </w:rPr>
        <w:t xml:space="preserve"> slid</w:t>
      </w:r>
      <w:r w:rsidR="00AD288B" w:rsidRPr="00921F18">
        <w:rPr>
          <w:rFonts w:cstheme="minorHAnsi"/>
          <w:szCs w:val="18"/>
          <w:lang w:val="en-CA"/>
        </w:rPr>
        <w:t>e</w:t>
      </w:r>
      <w:r w:rsidRPr="00921F18">
        <w:rPr>
          <w:rFonts w:cstheme="minorHAnsi"/>
          <w:szCs w:val="18"/>
          <w:lang w:val="en-CA"/>
        </w:rPr>
        <w:t xml:space="preserve"> a large rectangular </w:t>
      </w:r>
      <w:r w:rsidR="00F97AF5" w:rsidRPr="00921F18">
        <w:rPr>
          <w:rFonts w:cstheme="minorHAnsi"/>
          <w:szCs w:val="18"/>
          <w:lang w:val="en-CA"/>
        </w:rPr>
        <w:t>head</w:t>
      </w:r>
      <w:r w:rsidR="00DC78A8" w:rsidRPr="00921F18">
        <w:rPr>
          <w:rFonts w:cstheme="minorHAnsi"/>
          <w:szCs w:val="18"/>
          <w:lang w:val="en-CA"/>
        </w:rPr>
        <w:t xml:space="preserve"> of metal</w:t>
      </w:r>
      <w:r w:rsidR="00B36411" w:rsidRPr="00921F18">
        <w:rPr>
          <w:rFonts w:cstheme="minorHAnsi"/>
          <w:szCs w:val="18"/>
          <w:lang w:val="en-CA"/>
        </w:rPr>
        <w:t xml:space="preserve"> into </w:t>
      </w:r>
      <w:r w:rsidR="008C0682" w:rsidRPr="00921F18">
        <w:rPr>
          <w:rFonts w:cstheme="minorHAnsi"/>
          <w:szCs w:val="18"/>
          <w:lang w:val="en-CA"/>
        </w:rPr>
        <w:t xml:space="preserve">a </w:t>
      </w:r>
      <w:r w:rsidR="00B36411" w:rsidRPr="00921F18">
        <w:rPr>
          <w:rFonts w:cstheme="minorHAnsi"/>
          <w:szCs w:val="18"/>
          <w:lang w:val="en-CA"/>
        </w:rPr>
        <w:t>preformed slo</w:t>
      </w:r>
      <w:r w:rsidRPr="00921F18">
        <w:rPr>
          <w:rFonts w:cstheme="minorHAnsi"/>
          <w:szCs w:val="18"/>
          <w:lang w:val="en-CA"/>
        </w:rPr>
        <w:t xml:space="preserve">t </w:t>
      </w:r>
      <w:r w:rsidR="008C0682" w:rsidRPr="00921F18">
        <w:rPr>
          <w:rFonts w:cstheme="minorHAnsi"/>
          <w:szCs w:val="18"/>
          <w:lang w:val="en-CA"/>
        </w:rPr>
        <w:t xml:space="preserve">in </w:t>
      </w:r>
      <w:r w:rsidRPr="00921F18">
        <w:rPr>
          <w:rFonts w:cstheme="minorHAnsi"/>
          <w:szCs w:val="18"/>
          <w:lang w:val="en-CA"/>
        </w:rPr>
        <w:t xml:space="preserve">the carbon </w:t>
      </w:r>
      <w:r w:rsidR="005F1768" w:rsidRPr="00921F18">
        <w:rPr>
          <w:rFonts w:cstheme="minorHAnsi"/>
          <w:szCs w:val="18"/>
          <w:lang w:val="en-CA"/>
        </w:rPr>
        <w:t>block</w:t>
      </w:r>
      <w:r w:rsidR="007D1EDF" w:rsidRPr="00921F18">
        <w:rPr>
          <w:rFonts w:cstheme="minorHAnsi"/>
          <w:szCs w:val="18"/>
          <w:lang w:val="en-CA"/>
        </w:rPr>
        <w:t xml:space="preserve"> (see </w:t>
      </w:r>
      <w:r w:rsidR="00D221AB" w:rsidRPr="00921F18">
        <w:rPr>
          <w:rFonts w:cstheme="minorHAnsi"/>
          <w:szCs w:val="18"/>
          <w:lang w:val="en-CA"/>
        </w:rPr>
        <w:t>F</w:t>
      </w:r>
      <w:r w:rsidR="00C54B56" w:rsidRPr="00921F18">
        <w:rPr>
          <w:rFonts w:cstheme="minorHAnsi"/>
          <w:szCs w:val="18"/>
          <w:lang w:val="en-CA"/>
        </w:rPr>
        <w:t>ig.</w:t>
      </w:r>
      <w:r w:rsidR="007D1EDF" w:rsidRPr="00921F18">
        <w:rPr>
          <w:rFonts w:cstheme="minorHAnsi"/>
          <w:szCs w:val="18"/>
          <w:lang w:val="en-CA"/>
        </w:rPr>
        <w:t xml:space="preserve"> </w:t>
      </w:r>
      <w:r w:rsidR="005533B0" w:rsidRPr="00921F18">
        <w:rPr>
          <w:rFonts w:cstheme="minorHAnsi"/>
          <w:szCs w:val="18"/>
          <w:lang w:val="en-CA"/>
        </w:rPr>
        <w:t>7</w:t>
      </w:r>
      <w:r w:rsidR="007D1EDF" w:rsidRPr="00921F18">
        <w:rPr>
          <w:rFonts w:cstheme="minorHAnsi"/>
          <w:szCs w:val="18"/>
          <w:lang w:val="en-CA"/>
        </w:rPr>
        <w:t>)</w:t>
      </w:r>
      <w:r w:rsidRPr="00921F18">
        <w:rPr>
          <w:rFonts w:cstheme="minorHAnsi"/>
          <w:szCs w:val="18"/>
          <w:lang w:val="en-CA"/>
        </w:rPr>
        <w:t xml:space="preserve">. </w:t>
      </w:r>
      <w:r w:rsidR="00E358C4" w:rsidRPr="00921F18">
        <w:rPr>
          <w:rFonts w:cstheme="minorHAnsi"/>
          <w:szCs w:val="18"/>
          <w:lang w:val="en-CA"/>
        </w:rPr>
        <w:t>It was claimed that this configuration will</w:t>
      </w:r>
      <w:r w:rsidRPr="00921F18">
        <w:rPr>
          <w:rFonts w:cstheme="minorHAnsi"/>
          <w:szCs w:val="18"/>
          <w:lang w:val="en-CA"/>
        </w:rPr>
        <w:t xml:space="preserve"> </w:t>
      </w:r>
      <w:r w:rsidR="00873097" w:rsidRPr="00921F18">
        <w:rPr>
          <w:rFonts w:cstheme="minorHAnsi"/>
          <w:szCs w:val="18"/>
          <w:lang w:val="en-CA"/>
        </w:rPr>
        <w:t xml:space="preserve">improve the mechanical and electrical contact </w:t>
      </w:r>
      <w:r w:rsidR="00B36411" w:rsidRPr="00921F18">
        <w:rPr>
          <w:rFonts w:cstheme="minorHAnsi"/>
          <w:szCs w:val="18"/>
          <w:lang w:val="en-CA"/>
        </w:rPr>
        <w:t>with</w:t>
      </w:r>
      <w:r w:rsidR="00873097" w:rsidRPr="00921F18">
        <w:rPr>
          <w:rFonts w:cstheme="minorHAnsi"/>
          <w:szCs w:val="18"/>
          <w:lang w:val="en-CA"/>
        </w:rPr>
        <w:t xml:space="preserve"> </w:t>
      </w:r>
      <w:r w:rsidR="00E358C4" w:rsidRPr="00921F18">
        <w:rPr>
          <w:rFonts w:cstheme="minorHAnsi"/>
          <w:szCs w:val="18"/>
          <w:lang w:val="en-CA"/>
        </w:rPr>
        <w:t>by increasing</w:t>
      </w:r>
      <w:r w:rsidR="00873097" w:rsidRPr="00921F18">
        <w:rPr>
          <w:rFonts w:cstheme="minorHAnsi"/>
          <w:szCs w:val="18"/>
          <w:lang w:val="en-CA"/>
        </w:rPr>
        <w:t xml:space="preserve"> the contact area between the </w:t>
      </w:r>
      <w:r w:rsidR="00F97AF5" w:rsidRPr="00921F18">
        <w:rPr>
          <w:rFonts w:cstheme="minorHAnsi"/>
          <w:szCs w:val="18"/>
          <w:lang w:val="en-CA"/>
        </w:rPr>
        <w:t>head</w:t>
      </w:r>
      <w:r w:rsidR="00873097" w:rsidRPr="00921F18">
        <w:rPr>
          <w:rFonts w:cstheme="minorHAnsi"/>
          <w:szCs w:val="18"/>
          <w:lang w:val="en-CA"/>
        </w:rPr>
        <w:t xml:space="preserve"> and the carbon </w:t>
      </w:r>
      <w:r w:rsidR="005F1768" w:rsidRPr="00921F18">
        <w:rPr>
          <w:rFonts w:cstheme="minorHAnsi"/>
          <w:szCs w:val="18"/>
          <w:lang w:val="en-CA"/>
        </w:rPr>
        <w:t>block</w:t>
      </w:r>
      <w:r w:rsidR="00E358C4" w:rsidRPr="00921F18">
        <w:rPr>
          <w:rFonts w:cstheme="minorHAnsi"/>
          <w:szCs w:val="18"/>
          <w:lang w:val="en-CA"/>
        </w:rPr>
        <w:t xml:space="preserve"> and </w:t>
      </w:r>
      <w:r w:rsidR="00873097" w:rsidRPr="00921F18">
        <w:rPr>
          <w:rFonts w:cstheme="minorHAnsi"/>
          <w:szCs w:val="18"/>
          <w:lang w:val="en-CA"/>
        </w:rPr>
        <w:t xml:space="preserve">eliminating the need </w:t>
      </w:r>
      <w:r w:rsidR="00E358C4" w:rsidRPr="00921F18">
        <w:rPr>
          <w:rFonts w:cstheme="minorHAnsi"/>
          <w:szCs w:val="18"/>
          <w:lang w:val="en-CA"/>
        </w:rPr>
        <w:t>for</w:t>
      </w:r>
      <w:r w:rsidR="00873097" w:rsidRPr="00921F18">
        <w:rPr>
          <w:rFonts w:cstheme="minorHAnsi"/>
          <w:szCs w:val="18"/>
          <w:lang w:val="en-CA"/>
        </w:rPr>
        <w:t xml:space="preserve"> cast</w:t>
      </w:r>
      <w:r w:rsidR="00D221AB" w:rsidRPr="00921F18">
        <w:rPr>
          <w:rFonts w:cstheme="minorHAnsi"/>
          <w:szCs w:val="18"/>
          <w:lang w:val="en-CA"/>
        </w:rPr>
        <w:t xml:space="preserve"> </w:t>
      </w:r>
      <w:r w:rsidR="00873097" w:rsidRPr="00921F18">
        <w:rPr>
          <w:rFonts w:cstheme="minorHAnsi"/>
          <w:szCs w:val="18"/>
          <w:lang w:val="en-CA"/>
        </w:rPr>
        <w:t xml:space="preserve">iron. The </w:t>
      </w:r>
      <w:r w:rsidR="00D94952" w:rsidRPr="00921F18">
        <w:rPr>
          <w:rFonts w:cstheme="minorHAnsi"/>
          <w:szCs w:val="18"/>
          <w:lang w:val="en-CA"/>
        </w:rPr>
        <w:t>approach allows</w:t>
      </w:r>
      <w:r w:rsidR="00873097" w:rsidRPr="00921F18">
        <w:rPr>
          <w:rFonts w:cstheme="minorHAnsi"/>
          <w:szCs w:val="18"/>
          <w:lang w:val="en-CA"/>
        </w:rPr>
        <w:t xml:space="preserve"> possibly </w:t>
      </w:r>
      <w:r w:rsidR="00391496" w:rsidRPr="00921F18">
        <w:rPr>
          <w:rFonts w:cstheme="minorHAnsi"/>
          <w:szCs w:val="18"/>
          <w:lang w:val="en-CA"/>
        </w:rPr>
        <w:t>a more uniform</w:t>
      </w:r>
      <w:r w:rsidR="00873097" w:rsidRPr="00921F18">
        <w:rPr>
          <w:rFonts w:cstheme="minorHAnsi"/>
          <w:szCs w:val="18"/>
          <w:lang w:val="en-CA"/>
        </w:rPr>
        <w:t xml:space="preserve"> </w:t>
      </w:r>
      <w:r w:rsidR="008C0682" w:rsidRPr="00921F18">
        <w:rPr>
          <w:rFonts w:cstheme="minorHAnsi"/>
          <w:szCs w:val="18"/>
          <w:lang w:val="en-CA"/>
        </w:rPr>
        <w:t xml:space="preserve">current </w:t>
      </w:r>
      <w:r w:rsidR="00391496" w:rsidRPr="00921F18">
        <w:rPr>
          <w:rFonts w:cstheme="minorHAnsi"/>
          <w:szCs w:val="18"/>
          <w:lang w:val="en-CA"/>
        </w:rPr>
        <w:t xml:space="preserve">distribution in the anode and a better </w:t>
      </w:r>
      <w:r w:rsidR="00873097" w:rsidRPr="00921F18">
        <w:rPr>
          <w:rFonts w:cstheme="minorHAnsi"/>
          <w:szCs w:val="18"/>
          <w:lang w:val="en-CA"/>
        </w:rPr>
        <w:t xml:space="preserve">control of the electrical contact resistance </w:t>
      </w:r>
      <w:r w:rsidR="00494E2B" w:rsidRPr="00921F18">
        <w:rPr>
          <w:rFonts w:cstheme="minorHAnsi"/>
          <w:szCs w:val="18"/>
          <w:lang w:val="en-CA"/>
        </w:rPr>
        <w:t>because of</w:t>
      </w:r>
      <w:r w:rsidR="00873097" w:rsidRPr="00921F18">
        <w:rPr>
          <w:rFonts w:cstheme="minorHAnsi"/>
          <w:szCs w:val="18"/>
          <w:lang w:val="en-CA"/>
        </w:rPr>
        <w:t xml:space="preserve"> the </w:t>
      </w:r>
      <w:r w:rsidR="00B36411" w:rsidRPr="00921F18">
        <w:rPr>
          <w:rFonts w:cstheme="minorHAnsi"/>
          <w:szCs w:val="18"/>
          <w:lang w:val="en-CA"/>
        </w:rPr>
        <w:t>absence</w:t>
      </w:r>
      <w:r w:rsidR="00873097" w:rsidRPr="00921F18">
        <w:rPr>
          <w:rFonts w:cstheme="minorHAnsi"/>
          <w:szCs w:val="18"/>
          <w:lang w:val="en-CA"/>
        </w:rPr>
        <w:t xml:space="preserve"> of </w:t>
      </w:r>
      <w:r w:rsidR="008C0682" w:rsidRPr="00921F18">
        <w:rPr>
          <w:rFonts w:cstheme="minorHAnsi"/>
          <w:szCs w:val="18"/>
          <w:lang w:val="en-CA"/>
        </w:rPr>
        <w:t>residual gap</w:t>
      </w:r>
      <w:r w:rsidR="00873097" w:rsidRPr="00921F18">
        <w:rPr>
          <w:rFonts w:cstheme="minorHAnsi"/>
          <w:szCs w:val="18"/>
          <w:lang w:val="en-CA"/>
        </w:rPr>
        <w:t xml:space="preserve"> and </w:t>
      </w:r>
      <w:r w:rsidR="00494E2B" w:rsidRPr="00921F18">
        <w:rPr>
          <w:rFonts w:cstheme="minorHAnsi"/>
          <w:szCs w:val="18"/>
          <w:lang w:val="en-CA"/>
        </w:rPr>
        <w:t>free</w:t>
      </w:r>
      <w:r w:rsidR="00873097" w:rsidRPr="00921F18">
        <w:rPr>
          <w:rFonts w:cstheme="minorHAnsi"/>
          <w:szCs w:val="18"/>
          <w:lang w:val="en-CA"/>
        </w:rPr>
        <w:t xml:space="preserve"> </w:t>
      </w:r>
      <w:r w:rsidR="00494E2B" w:rsidRPr="00921F18">
        <w:rPr>
          <w:rFonts w:cstheme="minorHAnsi"/>
          <w:szCs w:val="18"/>
          <w:lang w:val="en-CA"/>
        </w:rPr>
        <w:t>expansion of the</w:t>
      </w:r>
      <w:r w:rsidR="00873097" w:rsidRPr="00921F18">
        <w:rPr>
          <w:rFonts w:cstheme="minorHAnsi"/>
          <w:szCs w:val="18"/>
          <w:lang w:val="en-CA"/>
        </w:rPr>
        <w:t xml:space="preserve"> </w:t>
      </w:r>
      <w:r w:rsidR="00F97AF5" w:rsidRPr="00921F18">
        <w:rPr>
          <w:rFonts w:cstheme="minorHAnsi"/>
          <w:szCs w:val="18"/>
          <w:lang w:val="en-CA"/>
        </w:rPr>
        <w:t>head</w:t>
      </w:r>
      <w:r w:rsidR="00494E2B" w:rsidRPr="00921F18">
        <w:rPr>
          <w:rFonts w:cstheme="minorHAnsi"/>
          <w:szCs w:val="18"/>
          <w:lang w:val="en-CA"/>
        </w:rPr>
        <w:t xml:space="preserve"> in </w:t>
      </w:r>
      <w:r w:rsidR="00873097" w:rsidRPr="00921F18">
        <w:rPr>
          <w:rFonts w:cstheme="minorHAnsi"/>
          <w:szCs w:val="18"/>
          <w:lang w:val="en-CA"/>
        </w:rPr>
        <w:t xml:space="preserve">longitudinal direction. </w:t>
      </w:r>
      <w:r w:rsidR="00494E2B" w:rsidRPr="00921F18">
        <w:rPr>
          <w:rFonts w:cstheme="minorHAnsi"/>
          <w:szCs w:val="18"/>
          <w:lang w:val="en-CA"/>
        </w:rPr>
        <w:t>However</w:t>
      </w:r>
      <w:r w:rsidR="00873097" w:rsidRPr="00921F18">
        <w:rPr>
          <w:rFonts w:cstheme="minorHAnsi"/>
          <w:szCs w:val="18"/>
          <w:lang w:val="en-CA"/>
        </w:rPr>
        <w:t xml:space="preserve">, </w:t>
      </w:r>
      <w:r w:rsidR="00494E2B" w:rsidRPr="00921F18">
        <w:rPr>
          <w:rFonts w:cstheme="minorHAnsi"/>
          <w:szCs w:val="18"/>
          <w:lang w:val="en-CA"/>
        </w:rPr>
        <w:t>it is possible that, after repeated anode</w:t>
      </w:r>
      <w:r w:rsidR="000B053E" w:rsidRPr="00921F18">
        <w:rPr>
          <w:rFonts w:cstheme="minorHAnsi"/>
          <w:szCs w:val="18"/>
          <w:lang w:val="en-CA"/>
        </w:rPr>
        <w:t xml:space="preserve"> cycles,</w:t>
      </w:r>
      <w:r w:rsidR="00494E2B" w:rsidRPr="00921F18">
        <w:rPr>
          <w:rFonts w:cstheme="minorHAnsi"/>
          <w:szCs w:val="18"/>
          <w:lang w:val="en-CA"/>
        </w:rPr>
        <w:t xml:space="preserve"> </w:t>
      </w:r>
      <w:r w:rsidR="00D94952" w:rsidRPr="00921F18">
        <w:rPr>
          <w:rFonts w:cstheme="minorHAnsi"/>
          <w:szCs w:val="18"/>
          <w:lang w:val="en-CA"/>
        </w:rPr>
        <w:t xml:space="preserve">the </w:t>
      </w:r>
      <w:r w:rsidR="00D221AB" w:rsidRPr="00921F18">
        <w:rPr>
          <w:rFonts w:cstheme="minorHAnsi"/>
          <w:szCs w:val="18"/>
          <w:lang w:val="en-CA"/>
        </w:rPr>
        <w:t xml:space="preserve">geometrical changes induced in the bar due to </w:t>
      </w:r>
      <w:r w:rsidR="008C0682" w:rsidRPr="00921F18">
        <w:rPr>
          <w:rFonts w:cstheme="minorHAnsi"/>
          <w:szCs w:val="18"/>
          <w:lang w:val="en-CA"/>
        </w:rPr>
        <w:t>extreme conditions of the process</w:t>
      </w:r>
      <w:r w:rsidR="00D221AB" w:rsidRPr="00921F18">
        <w:rPr>
          <w:rFonts w:cstheme="minorHAnsi"/>
          <w:szCs w:val="18"/>
          <w:lang w:val="en-CA"/>
        </w:rPr>
        <w:t xml:space="preserve"> </w:t>
      </w:r>
      <w:r w:rsidR="000B053E" w:rsidRPr="00921F18">
        <w:rPr>
          <w:rFonts w:cstheme="minorHAnsi"/>
          <w:szCs w:val="18"/>
          <w:lang w:val="en-CA"/>
        </w:rPr>
        <w:t>might</w:t>
      </w:r>
      <w:r w:rsidR="00D94952" w:rsidRPr="00921F18">
        <w:rPr>
          <w:rFonts w:cstheme="minorHAnsi"/>
          <w:szCs w:val="18"/>
          <w:lang w:val="en-CA"/>
        </w:rPr>
        <w:t xml:space="preserve"> possibly </w:t>
      </w:r>
      <w:r w:rsidR="000B053E" w:rsidRPr="00921F18">
        <w:rPr>
          <w:rFonts w:cstheme="minorHAnsi"/>
          <w:szCs w:val="18"/>
          <w:lang w:val="en-CA"/>
        </w:rPr>
        <w:t>deform</w:t>
      </w:r>
      <w:r w:rsidR="00D94952" w:rsidRPr="00921F18">
        <w:rPr>
          <w:rFonts w:cstheme="minorHAnsi"/>
          <w:szCs w:val="18"/>
          <w:lang w:val="en-CA"/>
        </w:rPr>
        <w:t xml:space="preserve"> the preformed sl</w:t>
      </w:r>
      <w:r w:rsidR="008C0682" w:rsidRPr="00921F18">
        <w:rPr>
          <w:rFonts w:cstheme="minorHAnsi"/>
          <w:szCs w:val="18"/>
          <w:lang w:val="en-CA"/>
        </w:rPr>
        <w:t>o</w:t>
      </w:r>
      <w:r w:rsidR="00D94952" w:rsidRPr="00921F18">
        <w:rPr>
          <w:rFonts w:cstheme="minorHAnsi"/>
          <w:szCs w:val="18"/>
          <w:lang w:val="en-CA"/>
        </w:rPr>
        <w:t xml:space="preserve">t of the carbon leading to a higher </w:t>
      </w:r>
      <w:r w:rsidR="00D221AB" w:rsidRPr="00921F18">
        <w:rPr>
          <w:rFonts w:cstheme="minorHAnsi"/>
          <w:szCs w:val="18"/>
          <w:lang w:val="en-CA"/>
        </w:rPr>
        <w:t xml:space="preserve">electrical </w:t>
      </w:r>
      <w:r w:rsidR="00D94952" w:rsidRPr="00921F18">
        <w:rPr>
          <w:rFonts w:cstheme="minorHAnsi"/>
          <w:szCs w:val="18"/>
          <w:lang w:val="en-CA"/>
        </w:rPr>
        <w:t>resistance.</w:t>
      </w:r>
      <w:r w:rsidR="00873097" w:rsidRPr="00921F18">
        <w:rPr>
          <w:rFonts w:cstheme="minorHAnsi"/>
          <w:szCs w:val="18"/>
          <w:lang w:val="en-CA"/>
        </w:rPr>
        <w:t xml:space="preserve">  </w:t>
      </w:r>
    </w:p>
    <w:p w14:paraId="568862D5" w14:textId="77777777" w:rsidR="00D14614" w:rsidRPr="00921F18" w:rsidRDefault="00D14614" w:rsidP="004D4DD8">
      <w:pPr>
        <w:autoSpaceDE w:val="0"/>
        <w:autoSpaceDN w:val="0"/>
        <w:adjustRightInd w:val="0"/>
        <w:rPr>
          <w:rFonts w:cstheme="minorHAnsi"/>
          <w:szCs w:val="18"/>
          <w:lang w:val="en-CA"/>
        </w:rPr>
      </w:pPr>
    </w:p>
    <w:p w14:paraId="49446CDB" w14:textId="77777777" w:rsidR="00E32420" w:rsidRPr="00921F18" w:rsidRDefault="006E0DFF" w:rsidP="000E23FD">
      <w:pPr>
        <w:jc w:val="center"/>
        <w:rPr>
          <w:rFonts w:cstheme="minorHAnsi"/>
          <w:szCs w:val="18"/>
          <w:lang w:val="en-CA"/>
        </w:rPr>
      </w:pPr>
      <w:r w:rsidRPr="00921F18">
        <w:rPr>
          <w:noProof/>
          <w:lang w:val="fr-CA" w:eastAsia="fr-CA"/>
        </w:rPr>
        <w:drawing>
          <wp:inline distT="0" distB="0" distL="0" distR="0" wp14:anchorId="537A4577" wp14:editId="14C7CF48">
            <wp:extent cx="2309751" cy="107538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7382" t="41403" r="56546" b="22526"/>
                    <a:stretch/>
                  </pic:blipFill>
                  <pic:spPr bwMode="auto">
                    <a:xfrm>
                      <a:off x="0" y="0"/>
                      <a:ext cx="2309751" cy="1075389"/>
                    </a:xfrm>
                    <a:prstGeom prst="rect">
                      <a:avLst/>
                    </a:prstGeom>
                    <a:ln>
                      <a:noFill/>
                    </a:ln>
                    <a:extLst>
                      <a:ext uri="{53640926-AAD7-44D8-BBD7-CCE9431645EC}">
                        <a14:shadowObscured xmlns:a14="http://schemas.microsoft.com/office/drawing/2010/main"/>
                      </a:ext>
                    </a:extLst>
                  </pic:spPr>
                </pic:pic>
              </a:graphicData>
            </a:graphic>
          </wp:inline>
        </w:drawing>
      </w:r>
    </w:p>
    <w:p w14:paraId="6110E17A" w14:textId="77777777" w:rsidR="007D1EDF" w:rsidRPr="00921F18" w:rsidRDefault="007D1EDF" w:rsidP="007D1EDF">
      <w:pPr>
        <w:autoSpaceDE w:val="0"/>
        <w:autoSpaceDN w:val="0"/>
        <w:adjustRightInd w:val="0"/>
        <w:jc w:val="center"/>
        <w:rPr>
          <w:rFonts w:cstheme="minorHAnsi"/>
          <w:szCs w:val="18"/>
          <w:lang w:val="en-CA"/>
        </w:rPr>
      </w:pPr>
      <w:r w:rsidRPr="00921F18">
        <w:rPr>
          <w:rFonts w:cstheme="minorHAnsi"/>
          <w:szCs w:val="18"/>
          <w:lang w:val="en-CA"/>
        </w:rPr>
        <w:t xml:space="preserve">Fig. </w:t>
      </w:r>
      <w:r w:rsidR="005533B0" w:rsidRPr="00921F18">
        <w:rPr>
          <w:rFonts w:cstheme="minorHAnsi"/>
          <w:szCs w:val="18"/>
          <w:lang w:val="en-CA"/>
        </w:rPr>
        <w:t>7</w:t>
      </w:r>
      <w:r w:rsidRPr="00921F18">
        <w:rPr>
          <w:rFonts w:cstheme="minorHAnsi"/>
          <w:szCs w:val="18"/>
          <w:lang w:val="en-CA"/>
        </w:rPr>
        <w:t xml:space="preserve"> </w:t>
      </w:r>
      <w:r w:rsidR="00EA2E21" w:rsidRPr="00921F18">
        <w:rPr>
          <w:rFonts w:cstheme="minorHAnsi"/>
          <w:szCs w:val="18"/>
          <w:lang w:val="en-CA"/>
        </w:rPr>
        <w:t>–</w:t>
      </w:r>
      <w:r w:rsidR="0075161E" w:rsidRPr="00921F18">
        <w:rPr>
          <w:rFonts w:cstheme="minorHAnsi"/>
          <w:szCs w:val="18"/>
          <w:lang w:val="en-CA"/>
        </w:rPr>
        <w:t xml:space="preserve"> </w:t>
      </w:r>
      <w:r w:rsidR="00EA2E21" w:rsidRPr="00921F18">
        <w:rPr>
          <w:rFonts w:ascii="TimesNewRomanPSMT" w:hAnsi="TimesNewRomanPSMT" w:cs="TimesNewRomanPSMT"/>
          <w:szCs w:val="18"/>
          <w:lang w:val="en-CA" w:eastAsia="en-CA"/>
        </w:rPr>
        <w:t>Anode assembly proposed by</w:t>
      </w:r>
      <w:r w:rsidRPr="00921F18">
        <w:rPr>
          <w:rFonts w:ascii="TimesNewRomanPSMT" w:hAnsi="TimesNewRomanPSMT" w:cs="TimesNewRomanPSMT"/>
          <w:szCs w:val="18"/>
          <w:lang w:val="en-CA" w:eastAsia="en-CA"/>
        </w:rPr>
        <w:t xml:space="preserve"> Tsomaev</w:t>
      </w:r>
      <w:r w:rsidR="00EA2E21" w:rsidRPr="00921F18">
        <w:rPr>
          <w:rFonts w:ascii="TimesNewRomanPSMT" w:hAnsi="TimesNewRomanPSMT" w:cs="TimesNewRomanPSMT"/>
          <w:szCs w:val="18"/>
          <w:lang w:val="en-CA" w:eastAsia="en-CA"/>
        </w:rPr>
        <w:t xml:space="preserve"> </w:t>
      </w:r>
      <w:r w:rsidRPr="00921F18">
        <w:rPr>
          <w:rFonts w:cstheme="minorHAnsi"/>
          <w:szCs w:val="18"/>
          <w:lang w:val="en-CA"/>
        </w:rPr>
        <w:t>[16]</w:t>
      </w:r>
    </w:p>
    <w:p w14:paraId="5FA6EFF1" w14:textId="77777777" w:rsidR="00E32420" w:rsidRPr="00921F18" w:rsidRDefault="00E32420">
      <w:pPr>
        <w:rPr>
          <w:rFonts w:cstheme="minorHAnsi"/>
          <w:szCs w:val="18"/>
          <w:lang w:val="en-CA"/>
        </w:rPr>
      </w:pPr>
    </w:p>
    <w:p w14:paraId="224FDC99" w14:textId="77777777" w:rsidR="004359A1" w:rsidRPr="00921F18" w:rsidRDefault="00D94952" w:rsidP="004359A1">
      <w:pPr>
        <w:rPr>
          <w:rFonts w:cstheme="minorHAnsi"/>
          <w:szCs w:val="18"/>
          <w:lang w:val="en-CA"/>
        </w:rPr>
      </w:pPr>
      <w:r w:rsidRPr="00921F18">
        <w:rPr>
          <w:rFonts w:cstheme="minorHAnsi"/>
          <w:szCs w:val="18"/>
          <w:lang w:val="en-CA"/>
        </w:rPr>
        <w:t xml:space="preserve">In 2012, </w:t>
      </w:r>
      <w:r w:rsidR="00AD288B" w:rsidRPr="00921F18">
        <w:rPr>
          <w:rFonts w:cstheme="minorHAnsi"/>
          <w:szCs w:val="18"/>
          <w:lang w:val="en-CA"/>
        </w:rPr>
        <w:t>Fafard</w:t>
      </w:r>
      <w:r w:rsidR="0052413B" w:rsidRPr="00921F18">
        <w:rPr>
          <w:rFonts w:cstheme="minorHAnsi"/>
          <w:szCs w:val="18"/>
          <w:lang w:val="en-CA"/>
        </w:rPr>
        <w:t xml:space="preserve"> </w:t>
      </w:r>
      <w:r w:rsidR="0052413B" w:rsidRPr="00921F18">
        <w:rPr>
          <w:rFonts w:cstheme="minorHAnsi"/>
          <w:i/>
          <w:szCs w:val="18"/>
          <w:lang w:val="en-CA"/>
        </w:rPr>
        <w:t>et al.</w:t>
      </w:r>
      <w:r w:rsidR="0052413B" w:rsidRPr="00921F18">
        <w:rPr>
          <w:rFonts w:cstheme="minorHAnsi"/>
          <w:szCs w:val="18"/>
          <w:lang w:val="en-CA"/>
        </w:rPr>
        <w:t xml:space="preserve"> </w:t>
      </w:r>
      <w:bookmarkStart w:id="2" w:name="OLE_LINK5"/>
      <w:bookmarkStart w:id="3" w:name="OLE_LINK6"/>
      <w:bookmarkStart w:id="4" w:name="OLE_LINK7"/>
      <w:r w:rsidR="00AD288B" w:rsidRPr="00921F18">
        <w:rPr>
          <w:rFonts w:cstheme="minorHAnsi"/>
          <w:szCs w:val="18"/>
          <w:lang w:val="en-CA"/>
        </w:rPr>
        <w:t xml:space="preserve">[17] </w:t>
      </w:r>
      <w:bookmarkEnd w:id="2"/>
      <w:bookmarkEnd w:id="3"/>
      <w:bookmarkEnd w:id="4"/>
      <w:r w:rsidR="0052413B" w:rsidRPr="00921F18">
        <w:rPr>
          <w:rFonts w:cstheme="minorHAnsi"/>
          <w:szCs w:val="18"/>
          <w:lang w:val="en-CA"/>
        </w:rPr>
        <w:t>propose</w:t>
      </w:r>
      <w:r w:rsidR="00EB2821" w:rsidRPr="00921F18">
        <w:rPr>
          <w:rFonts w:cstheme="minorHAnsi"/>
          <w:szCs w:val="18"/>
          <w:lang w:val="en-CA"/>
        </w:rPr>
        <w:t>d</w:t>
      </w:r>
      <w:r w:rsidR="0052413B" w:rsidRPr="00921F18">
        <w:rPr>
          <w:rFonts w:cstheme="minorHAnsi"/>
          <w:szCs w:val="18"/>
          <w:lang w:val="en-CA"/>
        </w:rPr>
        <w:t xml:space="preserve"> </w:t>
      </w:r>
      <w:r w:rsidR="00391496" w:rsidRPr="00921F18">
        <w:rPr>
          <w:rFonts w:cstheme="minorHAnsi"/>
          <w:szCs w:val="18"/>
          <w:lang w:val="en-CA"/>
        </w:rPr>
        <w:t>to</w:t>
      </w:r>
      <w:r w:rsidR="0052413B" w:rsidRPr="00921F18">
        <w:rPr>
          <w:rFonts w:cstheme="minorHAnsi"/>
          <w:szCs w:val="18"/>
          <w:lang w:val="en-CA"/>
        </w:rPr>
        <w:t xml:space="preserve"> </w:t>
      </w:r>
      <w:r w:rsidR="00391496" w:rsidRPr="00921F18">
        <w:rPr>
          <w:rFonts w:cstheme="minorHAnsi"/>
          <w:szCs w:val="18"/>
          <w:lang w:val="en-CA"/>
        </w:rPr>
        <w:t xml:space="preserve">connect the carbon </w:t>
      </w:r>
      <w:r w:rsidR="005F1768" w:rsidRPr="00921F18">
        <w:rPr>
          <w:rFonts w:cstheme="minorHAnsi"/>
          <w:szCs w:val="18"/>
          <w:lang w:val="en-CA"/>
        </w:rPr>
        <w:t>block</w:t>
      </w:r>
      <w:r w:rsidR="00391496" w:rsidRPr="00921F18">
        <w:rPr>
          <w:rFonts w:cstheme="minorHAnsi"/>
          <w:szCs w:val="18"/>
          <w:lang w:val="en-CA"/>
        </w:rPr>
        <w:t xml:space="preserve"> to a </w:t>
      </w:r>
      <w:r w:rsidR="0052413B" w:rsidRPr="00921F18">
        <w:rPr>
          <w:rFonts w:cstheme="minorHAnsi"/>
          <w:szCs w:val="18"/>
          <w:lang w:val="en-CA"/>
        </w:rPr>
        <w:t xml:space="preserve">longitudinal bar </w:t>
      </w:r>
      <w:r w:rsidR="00391496" w:rsidRPr="00921F18">
        <w:rPr>
          <w:rFonts w:cstheme="minorHAnsi"/>
          <w:szCs w:val="18"/>
          <w:lang w:val="en-CA"/>
        </w:rPr>
        <w:t>using a pourable conductive material such as cast iron</w:t>
      </w:r>
      <w:r w:rsidR="00A318A6" w:rsidRPr="00921F18">
        <w:rPr>
          <w:rFonts w:cstheme="minorHAnsi"/>
          <w:szCs w:val="18"/>
          <w:lang w:val="en-CA"/>
        </w:rPr>
        <w:t xml:space="preserve"> </w:t>
      </w:r>
      <w:r w:rsidR="00A318A6" w:rsidRPr="00921F18">
        <w:rPr>
          <w:rFonts w:ascii="TimesNewRomanPSMT" w:hAnsi="TimesNewRomanPSMT" w:cs="TimesNewRomanPSMT"/>
          <w:szCs w:val="18"/>
          <w:lang w:val="en-CA" w:eastAsia="en-CA"/>
        </w:rPr>
        <w:t xml:space="preserve">(see Fig. </w:t>
      </w:r>
      <w:r w:rsidR="005533B0" w:rsidRPr="00921F18">
        <w:rPr>
          <w:rFonts w:ascii="TimesNewRomanPSMT" w:hAnsi="TimesNewRomanPSMT" w:cs="TimesNewRomanPSMT"/>
          <w:szCs w:val="18"/>
          <w:lang w:val="en-CA" w:eastAsia="en-CA"/>
        </w:rPr>
        <w:t>8</w:t>
      </w:r>
      <w:r w:rsidR="00A318A6" w:rsidRPr="00921F18">
        <w:rPr>
          <w:rFonts w:ascii="TimesNewRomanPSMT" w:hAnsi="TimesNewRomanPSMT" w:cs="TimesNewRomanPSMT"/>
          <w:szCs w:val="18"/>
          <w:lang w:val="en-CA" w:eastAsia="en-CA"/>
        </w:rPr>
        <w:t>)</w:t>
      </w:r>
      <w:r w:rsidR="00391496" w:rsidRPr="00921F18">
        <w:rPr>
          <w:rFonts w:cstheme="minorHAnsi"/>
          <w:szCs w:val="18"/>
          <w:lang w:val="en-CA"/>
        </w:rPr>
        <w:t xml:space="preserve">. </w:t>
      </w:r>
      <w:r w:rsidR="00EB2821" w:rsidRPr="00921F18">
        <w:rPr>
          <w:rFonts w:cstheme="minorHAnsi"/>
          <w:szCs w:val="18"/>
          <w:lang w:val="en-CA"/>
        </w:rPr>
        <w:t xml:space="preserve"> </w:t>
      </w:r>
      <w:r w:rsidR="00D221AB" w:rsidRPr="00921F18">
        <w:rPr>
          <w:rFonts w:cstheme="minorHAnsi"/>
          <w:szCs w:val="18"/>
          <w:lang w:val="en-CA"/>
        </w:rPr>
        <w:t>Different</w:t>
      </w:r>
      <w:r w:rsidR="00957D95" w:rsidRPr="00921F18">
        <w:rPr>
          <w:rFonts w:cstheme="minorHAnsi"/>
          <w:szCs w:val="18"/>
          <w:lang w:val="en-CA"/>
        </w:rPr>
        <w:t xml:space="preserve"> cross</w:t>
      </w:r>
      <w:r w:rsidR="00D221AB" w:rsidRPr="00921F18">
        <w:rPr>
          <w:rFonts w:cstheme="minorHAnsi"/>
          <w:szCs w:val="18"/>
          <w:lang w:val="en-CA"/>
        </w:rPr>
        <w:t xml:space="preserve"> </w:t>
      </w:r>
      <w:r w:rsidR="00957D95" w:rsidRPr="00921F18">
        <w:rPr>
          <w:rFonts w:cstheme="minorHAnsi"/>
          <w:szCs w:val="18"/>
          <w:lang w:val="en-CA"/>
        </w:rPr>
        <w:t>section shapes of the bar and</w:t>
      </w:r>
      <w:r w:rsidR="00B36411" w:rsidRPr="00921F18">
        <w:rPr>
          <w:rFonts w:cstheme="minorHAnsi"/>
          <w:szCs w:val="18"/>
          <w:lang w:val="en-CA"/>
        </w:rPr>
        <w:t xml:space="preserve"> the rectangular stub</w:t>
      </w:r>
      <w:r w:rsidR="00D221AB" w:rsidRPr="00921F18">
        <w:rPr>
          <w:rFonts w:cstheme="minorHAnsi"/>
          <w:szCs w:val="18"/>
          <w:lang w:val="en-CA"/>
        </w:rPr>
        <w:t xml:space="preserve"> </w:t>
      </w:r>
      <w:r w:rsidR="00B36411" w:rsidRPr="00921F18">
        <w:rPr>
          <w:rFonts w:cstheme="minorHAnsi"/>
          <w:szCs w:val="18"/>
          <w:lang w:val="en-CA"/>
        </w:rPr>
        <w:t>hole</w:t>
      </w:r>
      <w:r w:rsidR="00957D95" w:rsidRPr="00921F18">
        <w:rPr>
          <w:rFonts w:cstheme="minorHAnsi"/>
          <w:szCs w:val="18"/>
          <w:lang w:val="en-CA"/>
        </w:rPr>
        <w:t xml:space="preserve"> </w:t>
      </w:r>
      <w:r w:rsidR="00B36411" w:rsidRPr="00921F18">
        <w:rPr>
          <w:rFonts w:cstheme="minorHAnsi"/>
          <w:szCs w:val="18"/>
          <w:lang w:val="en-CA"/>
        </w:rPr>
        <w:t>are</w:t>
      </w:r>
      <w:r w:rsidR="00957D95" w:rsidRPr="00921F18">
        <w:rPr>
          <w:rFonts w:cstheme="minorHAnsi"/>
          <w:szCs w:val="18"/>
          <w:lang w:val="en-CA"/>
        </w:rPr>
        <w:t xml:space="preserve"> also proposed</w:t>
      </w:r>
      <w:r w:rsidR="00EB2821" w:rsidRPr="00921F18">
        <w:rPr>
          <w:rFonts w:cstheme="minorHAnsi"/>
          <w:szCs w:val="18"/>
          <w:lang w:val="en-CA"/>
        </w:rPr>
        <w:t xml:space="preserve"> (</w:t>
      </w:r>
      <w:r w:rsidR="00A8732F" w:rsidRPr="00921F18">
        <w:rPr>
          <w:rFonts w:cstheme="minorHAnsi"/>
          <w:szCs w:val="18"/>
          <w:lang w:val="en-CA"/>
        </w:rPr>
        <w:t xml:space="preserve">plane IV </w:t>
      </w:r>
      <w:r w:rsidR="00EB2821" w:rsidRPr="00921F18">
        <w:rPr>
          <w:rFonts w:cstheme="minorHAnsi"/>
          <w:szCs w:val="18"/>
          <w:lang w:val="en-CA"/>
        </w:rPr>
        <w:t xml:space="preserve">in </w:t>
      </w:r>
      <w:r w:rsidR="00A8732F" w:rsidRPr="00921F18">
        <w:rPr>
          <w:rFonts w:cstheme="minorHAnsi"/>
          <w:szCs w:val="18"/>
          <w:lang w:val="en-CA"/>
        </w:rPr>
        <w:t xml:space="preserve">Fig. </w:t>
      </w:r>
      <w:r w:rsidR="005533B0" w:rsidRPr="00921F18">
        <w:rPr>
          <w:rFonts w:cstheme="minorHAnsi"/>
          <w:szCs w:val="18"/>
          <w:lang w:val="en-CA"/>
        </w:rPr>
        <w:t>8</w:t>
      </w:r>
      <w:r w:rsidR="00A8732F" w:rsidRPr="00921F18">
        <w:rPr>
          <w:rFonts w:cstheme="minorHAnsi"/>
          <w:szCs w:val="18"/>
          <w:lang w:val="en-CA"/>
        </w:rPr>
        <w:t>)</w:t>
      </w:r>
      <w:r w:rsidR="00957D95" w:rsidRPr="00921F18">
        <w:rPr>
          <w:rFonts w:cstheme="minorHAnsi"/>
          <w:szCs w:val="18"/>
          <w:lang w:val="en-CA"/>
        </w:rPr>
        <w:t xml:space="preserve">. </w:t>
      </w:r>
      <w:r w:rsidR="00B36411" w:rsidRPr="00921F18">
        <w:rPr>
          <w:rFonts w:cstheme="minorHAnsi"/>
          <w:szCs w:val="18"/>
          <w:lang w:val="en-CA"/>
        </w:rPr>
        <w:t>T</w:t>
      </w:r>
      <w:r w:rsidR="00EB2821" w:rsidRPr="00921F18">
        <w:rPr>
          <w:rFonts w:cstheme="minorHAnsi"/>
          <w:szCs w:val="18"/>
          <w:lang w:val="en-CA"/>
        </w:rPr>
        <w:t>his approach</w:t>
      </w:r>
      <w:r w:rsidR="00B36411" w:rsidRPr="00921F18">
        <w:rPr>
          <w:rFonts w:cstheme="minorHAnsi"/>
          <w:szCs w:val="18"/>
          <w:lang w:val="en-CA"/>
        </w:rPr>
        <w:t xml:space="preserve"> </w:t>
      </w:r>
      <w:r w:rsidR="00391496" w:rsidRPr="00921F18">
        <w:rPr>
          <w:rFonts w:cstheme="minorHAnsi"/>
          <w:szCs w:val="18"/>
          <w:lang w:val="en-CA"/>
        </w:rPr>
        <w:t>allow</w:t>
      </w:r>
      <w:r w:rsidR="00EB2821" w:rsidRPr="00921F18">
        <w:rPr>
          <w:rFonts w:cstheme="minorHAnsi"/>
          <w:szCs w:val="18"/>
          <w:lang w:val="en-CA"/>
        </w:rPr>
        <w:t>s</w:t>
      </w:r>
      <w:r w:rsidR="00391496" w:rsidRPr="00921F18">
        <w:rPr>
          <w:rFonts w:cstheme="minorHAnsi"/>
          <w:szCs w:val="18"/>
          <w:lang w:val="en-CA"/>
        </w:rPr>
        <w:t xml:space="preserve"> </w:t>
      </w:r>
      <w:r w:rsidR="000E747D" w:rsidRPr="00921F18">
        <w:rPr>
          <w:rFonts w:cstheme="minorHAnsi"/>
          <w:szCs w:val="18"/>
          <w:lang w:val="en-CA"/>
        </w:rPr>
        <w:t xml:space="preserve">a reduction </w:t>
      </w:r>
      <w:r w:rsidR="00EB2821" w:rsidRPr="00921F18">
        <w:rPr>
          <w:rFonts w:cstheme="minorHAnsi"/>
          <w:szCs w:val="18"/>
          <w:lang w:val="en-CA"/>
        </w:rPr>
        <w:t>in</w:t>
      </w:r>
      <w:r w:rsidR="000E747D" w:rsidRPr="00921F18">
        <w:rPr>
          <w:rFonts w:cstheme="minorHAnsi"/>
          <w:szCs w:val="18"/>
          <w:lang w:val="en-CA"/>
        </w:rPr>
        <w:t xml:space="preserve"> energy los</w:t>
      </w:r>
      <w:r w:rsidR="00EB2821" w:rsidRPr="00921F18">
        <w:rPr>
          <w:rFonts w:cstheme="minorHAnsi"/>
          <w:szCs w:val="18"/>
          <w:lang w:val="en-CA"/>
        </w:rPr>
        <w:t>s</w:t>
      </w:r>
      <w:r w:rsidR="000E747D" w:rsidRPr="00921F18">
        <w:rPr>
          <w:rFonts w:cstheme="minorHAnsi"/>
          <w:szCs w:val="18"/>
          <w:lang w:val="en-CA"/>
        </w:rPr>
        <w:t xml:space="preserve"> </w:t>
      </w:r>
      <w:r w:rsidR="00EB2821" w:rsidRPr="00921F18">
        <w:rPr>
          <w:rFonts w:cstheme="minorHAnsi"/>
          <w:szCs w:val="18"/>
          <w:lang w:val="en-CA"/>
        </w:rPr>
        <w:t>due to</w:t>
      </w:r>
      <w:r w:rsidR="000E747D" w:rsidRPr="00921F18">
        <w:rPr>
          <w:rFonts w:cstheme="minorHAnsi"/>
          <w:szCs w:val="18"/>
          <w:lang w:val="en-CA"/>
        </w:rPr>
        <w:t xml:space="preserve"> a larger contact surface </w:t>
      </w:r>
      <w:r w:rsidR="00B36411" w:rsidRPr="00921F18">
        <w:rPr>
          <w:rFonts w:cstheme="minorHAnsi"/>
          <w:szCs w:val="18"/>
          <w:lang w:val="en-CA"/>
        </w:rPr>
        <w:t>and</w:t>
      </w:r>
      <w:r w:rsidR="000E747D" w:rsidRPr="00921F18">
        <w:rPr>
          <w:rFonts w:cstheme="minorHAnsi"/>
          <w:szCs w:val="18"/>
          <w:lang w:val="en-CA"/>
        </w:rPr>
        <w:t xml:space="preserve"> a better </w:t>
      </w:r>
      <w:r w:rsidR="00391496" w:rsidRPr="00921F18">
        <w:rPr>
          <w:rFonts w:cstheme="minorHAnsi"/>
          <w:szCs w:val="18"/>
          <w:lang w:val="en-CA"/>
        </w:rPr>
        <w:t xml:space="preserve">distribution </w:t>
      </w:r>
      <w:r w:rsidR="000E747D" w:rsidRPr="00921F18">
        <w:rPr>
          <w:rFonts w:cstheme="minorHAnsi"/>
          <w:szCs w:val="18"/>
          <w:lang w:val="en-CA"/>
        </w:rPr>
        <w:t>of the</w:t>
      </w:r>
      <w:r w:rsidR="00D221AB" w:rsidRPr="00921F18">
        <w:rPr>
          <w:rFonts w:cstheme="minorHAnsi"/>
          <w:szCs w:val="18"/>
          <w:lang w:val="en-CA"/>
        </w:rPr>
        <w:t xml:space="preserve"> </w:t>
      </w:r>
      <w:r w:rsidR="000E747D" w:rsidRPr="00921F18">
        <w:rPr>
          <w:rFonts w:cstheme="minorHAnsi"/>
          <w:szCs w:val="18"/>
          <w:lang w:val="en-CA"/>
        </w:rPr>
        <w:t xml:space="preserve">current in the anode. </w:t>
      </w:r>
      <w:r w:rsidR="00FC2496" w:rsidRPr="00921F18">
        <w:rPr>
          <w:rFonts w:cstheme="minorHAnsi"/>
          <w:szCs w:val="18"/>
          <w:lang w:val="en-CA"/>
        </w:rPr>
        <w:t>However, if</w:t>
      </w:r>
      <w:r w:rsidR="00D221AB" w:rsidRPr="00921F18">
        <w:rPr>
          <w:rFonts w:cstheme="minorHAnsi"/>
          <w:szCs w:val="18"/>
          <w:lang w:val="en-CA"/>
        </w:rPr>
        <w:t xml:space="preserve"> </w:t>
      </w:r>
      <w:r w:rsidR="00957D95" w:rsidRPr="00921F18">
        <w:rPr>
          <w:rFonts w:cstheme="minorHAnsi"/>
          <w:szCs w:val="18"/>
          <w:lang w:val="en-CA"/>
        </w:rPr>
        <w:t xml:space="preserve">the cooling rate of the pouring material </w:t>
      </w:r>
      <w:r w:rsidR="00FC2496" w:rsidRPr="00921F18">
        <w:rPr>
          <w:rFonts w:cstheme="minorHAnsi"/>
          <w:szCs w:val="18"/>
          <w:lang w:val="en-CA"/>
        </w:rPr>
        <w:t xml:space="preserve">is not controlled precisely </w:t>
      </w:r>
      <w:r w:rsidR="00957D95" w:rsidRPr="00921F18">
        <w:rPr>
          <w:rFonts w:cstheme="minorHAnsi"/>
          <w:szCs w:val="18"/>
          <w:lang w:val="en-CA"/>
        </w:rPr>
        <w:t xml:space="preserve">during sealing, </w:t>
      </w:r>
      <w:r w:rsidR="00FC2496" w:rsidRPr="00921F18">
        <w:rPr>
          <w:rFonts w:cstheme="minorHAnsi"/>
          <w:szCs w:val="18"/>
          <w:lang w:val="en-CA"/>
        </w:rPr>
        <w:t>it is possible</w:t>
      </w:r>
      <w:r w:rsidR="00957D95" w:rsidRPr="00921F18">
        <w:rPr>
          <w:rFonts w:cstheme="minorHAnsi"/>
          <w:szCs w:val="18"/>
          <w:lang w:val="en-CA"/>
        </w:rPr>
        <w:t xml:space="preserve"> that the non-</w:t>
      </w:r>
      <w:r w:rsidR="00FC2496" w:rsidRPr="00921F18">
        <w:rPr>
          <w:rFonts w:cstheme="minorHAnsi"/>
          <w:szCs w:val="18"/>
          <w:lang w:val="en-CA"/>
        </w:rPr>
        <w:t xml:space="preserve">the </w:t>
      </w:r>
      <w:r w:rsidR="00957D95" w:rsidRPr="00921F18">
        <w:rPr>
          <w:rFonts w:cstheme="minorHAnsi"/>
          <w:szCs w:val="18"/>
          <w:lang w:val="en-CA"/>
        </w:rPr>
        <w:t xml:space="preserve">uniform gap at the cast iron/carbon interface </w:t>
      </w:r>
      <w:r w:rsidR="00FC2496" w:rsidRPr="00921F18">
        <w:rPr>
          <w:rFonts w:cstheme="minorHAnsi"/>
          <w:szCs w:val="18"/>
          <w:lang w:val="en-CA"/>
        </w:rPr>
        <w:t xml:space="preserve">might decrease the contact area </w:t>
      </w:r>
      <w:r w:rsidR="00957D95" w:rsidRPr="00921F18">
        <w:rPr>
          <w:rFonts w:cstheme="minorHAnsi"/>
          <w:szCs w:val="18"/>
          <w:lang w:val="en-CA"/>
        </w:rPr>
        <w:t xml:space="preserve">after solidification.  </w:t>
      </w:r>
    </w:p>
    <w:p w14:paraId="6CCEB092" w14:textId="77777777" w:rsidR="004359A1" w:rsidRPr="00921F18" w:rsidRDefault="000E747D" w:rsidP="004359A1">
      <w:pPr>
        <w:jc w:val="center"/>
        <w:rPr>
          <w:b/>
          <w:lang w:val="en-CA"/>
        </w:rPr>
      </w:pPr>
      <w:r w:rsidRPr="00921F18">
        <w:rPr>
          <w:noProof/>
          <w:lang w:val="fr-CA" w:eastAsia="fr-CA"/>
        </w:rPr>
        <w:drawing>
          <wp:inline distT="0" distB="0" distL="0" distR="0" wp14:anchorId="5067C9F5" wp14:editId="38BB9CD0">
            <wp:extent cx="1465976" cy="2073704"/>
            <wp:effectExtent l="952" t="0" r="2223" b="2222"/>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75225" t="13736" r="10134" b="24725"/>
                    <a:stretch/>
                  </pic:blipFill>
                  <pic:spPr bwMode="auto">
                    <a:xfrm rot="5400000">
                      <a:off x="0" y="0"/>
                      <a:ext cx="1465976" cy="2073704"/>
                    </a:xfrm>
                    <a:prstGeom prst="rect">
                      <a:avLst/>
                    </a:prstGeom>
                    <a:ln>
                      <a:noFill/>
                    </a:ln>
                    <a:extLst>
                      <a:ext uri="{53640926-AAD7-44D8-BBD7-CCE9431645EC}">
                        <a14:shadowObscured xmlns:a14="http://schemas.microsoft.com/office/drawing/2010/main"/>
                      </a:ext>
                    </a:extLst>
                  </pic:spPr>
                </pic:pic>
              </a:graphicData>
            </a:graphic>
          </wp:inline>
        </w:drawing>
      </w:r>
    </w:p>
    <w:p w14:paraId="5058CCD2" w14:textId="77777777" w:rsidR="00B36411" w:rsidRPr="00921F18" w:rsidRDefault="00B36411" w:rsidP="00B36411">
      <w:pPr>
        <w:autoSpaceDE w:val="0"/>
        <w:autoSpaceDN w:val="0"/>
        <w:adjustRightInd w:val="0"/>
        <w:jc w:val="center"/>
        <w:rPr>
          <w:rFonts w:cstheme="minorHAnsi"/>
          <w:szCs w:val="18"/>
          <w:lang w:val="en-CA"/>
        </w:rPr>
      </w:pPr>
      <w:r w:rsidRPr="00921F18">
        <w:rPr>
          <w:rFonts w:cstheme="minorHAnsi"/>
          <w:szCs w:val="18"/>
          <w:lang w:val="en-CA"/>
        </w:rPr>
        <w:t xml:space="preserve">Fig. </w:t>
      </w:r>
      <w:r w:rsidR="005533B0" w:rsidRPr="00921F18">
        <w:rPr>
          <w:rFonts w:cstheme="minorHAnsi"/>
          <w:szCs w:val="18"/>
          <w:lang w:val="en-CA"/>
        </w:rPr>
        <w:t>8</w:t>
      </w:r>
      <w:r w:rsidR="00A318A6" w:rsidRPr="00921F18">
        <w:rPr>
          <w:rFonts w:cstheme="minorHAnsi"/>
          <w:szCs w:val="18"/>
          <w:lang w:val="en-CA"/>
        </w:rPr>
        <w:t xml:space="preserve"> </w:t>
      </w:r>
      <w:r w:rsidR="00FC2496" w:rsidRPr="00921F18">
        <w:rPr>
          <w:rFonts w:cstheme="minorHAnsi"/>
          <w:szCs w:val="18"/>
          <w:lang w:val="en-CA"/>
        </w:rPr>
        <w:t>–</w:t>
      </w:r>
      <w:r w:rsidR="00A318A6" w:rsidRPr="00921F18">
        <w:rPr>
          <w:rFonts w:cstheme="minorHAnsi"/>
          <w:szCs w:val="18"/>
          <w:lang w:val="en-CA"/>
        </w:rPr>
        <w:t xml:space="preserve"> </w:t>
      </w:r>
      <w:r w:rsidR="00FC2496" w:rsidRPr="00921F18">
        <w:rPr>
          <w:rFonts w:ascii="TimesNewRomanPSMT" w:hAnsi="TimesNewRomanPSMT" w:cs="TimesNewRomanPSMT"/>
          <w:szCs w:val="18"/>
          <w:lang w:val="en-CA" w:eastAsia="en-CA"/>
        </w:rPr>
        <w:t>Anode assembly proposed by</w:t>
      </w:r>
      <w:r w:rsidRPr="00921F18">
        <w:rPr>
          <w:rFonts w:ascii="TimesNewRomanPSMT" w:hAnsi="TimesNewRomanPSMT" w:cs="TimesNewRomanPSMT"/>
          <w:szCs w:val="18"/>
          <w:lang w:val="en-CA" w:eastAsia="en-CA"/>
        </w:rPr>
        <w:t xml:space="preserve"> Fafard </w:t>
      </w:r>
      <w:r w:rsidRPr="00921F18">
        <w:rPr>
          <w:rFonts w:ascii="TimesNewRomanPSMT" w:hAnsi="TimesNewRomanPSMT" w:cs="TimesNewRomanPSMT"/>
          <w:i/>
          <w:szCs w:val="18"/>
          <w:lang w:val="en-CA" w:eastAsia="en-CA"/>
        </w:rPr>
        <w:t>et al.</w:t>
      </w:r>
      <w:r w:rsidR="00E22C46" w:rsidRPr="00921F18">
        <w:rPr>
          <w:rFonts w:ascii="TimesNewRomanPSMT" w:hAnsi="TimesNewRomanPSMT" w:cs="TimesNewRomanPSMT"/>
          <w:i/>
          <w:szCs w:val="18"/>
          <w:lang w:val="en-CA" w:eastAsia="en-CA"/>
        </w:rPr>
        <w:t xml:space="preserve"> </w:t>
      </w:r>
      <w:r w:rsidRPr="00921F18">
        <w:rPr>
          <w:rFonts w:cstheme="minorHAnsi"/>
          <w:szCs w:val="18"/>
          <w:lang w:val="en-CA"/>
        </w:rPr>
        <w:t>[17]</w:t>
      </w:r>
    </w:p>
    <w:p w14:paraId="79B670D3" w14:textId="77777777" w:rsidR="009D43D7" w:rsidRPr="00921F18" w:rsidRDefault="009D43D7" w:rsidP="00B36411">
      <w:pPr>
        <w:autoSpaceDE w:val="0"/>
        <w:autoSpaceDN w:val="0"/>
        <w:adjustRightInd w:val="0"/>
        <w:jc w:val="center"/>
        <w:rPr>
          <w:rFonts w:cstheme="minorHAnsi"/>
          <w:szCs w:val="18"/>
          <w:lang w:val="en-CA"/>
        </w:rPr>
      </w:pPr>
    </w:p>
    <w:p w14:paraId="67133501" w14:textId="77777777" w:rsidR="001E0CC3" w:rsidRPr="00921F18" w:rsidRDefault="001E0CC3" w:rsidP="001E0CC3">
      <w:pPr>
        <w:jc w:val="center"/>
        <w:rPr>
          <w:rFonts w:cs="Arial"/>
          <w:b/>
          <w:bCs/>
          <w:kern w:val="32"/>
          <w:szCs w:val="32"/>
          <w:lang w:val="en-CA"/>
        </w:rPr>
      </w:pPr>
      <w:r w:rsidRPr="00921F18">
        <w:rPr>
          <w:rFonts w:cs="Arial"/>
          <w:b/>
          <w:bCs/>
          <w:kern w:val="32"/>
          <w:szCs w:val="32"/>
          <w:lang w:val="en-CA"/>
        </w:rPr>
        <w:t>Conceptual study</w:t>
      </w:r>
    </w:p>
    <w:p w14:paraId="66E545FF" w14:textId="77777777" w:rsidR="00DA5016" w:rsidRPr="00921F18" w:rsidRDefault="00DA5016" w:rsidP="006C5A11">
      <w:pPr>
        <w:jc w:val="left"/>
        <w:rPr>
          <w:rFonts w:cstheme="minorHAnsi"/>
          <w:szCs w:val="18"/>
          <w:lang w:val="en-CA"/>
        </w:rPr>
      </w:pPr>
      <w:r w:rsidRPr="00921F18">
        <w:rPr>
          <w:rFonts w:cstheme="minorHAnsi"/>
          <w:szCs w:val="18"/>
          <w:lang w:val="en-CA"/>
        </w:rPr>
        <w:t xml:space="preserve">To propose an optimal design, it is essential to identify </w:t>
      </w:r>
      <w:r w:rsidR="00BD686D" w:rsidRPr="00921F18">
        <w:rPr>
          <w:rFonts w:cstheme="minorHAnsi"/>
          <w:szCs w:val="18"/>
          <w:lang w:val="en-CA"/>
        </w:rPr>
        <w:t xml:space="preserve">the key parameters </w:t>
      </w:r>
      <w:r w:rsidR="00CD15AF" w:rsidRPr="00921F18">
        <w:rPr>
          <w:rFonts w:cstheme="minorHAnsi"/>
          <w:szCs w:val="18"/>
          <w:lang w:val="en-CA"/>
        </w:rPr>
        <w:t xml:space="preserve">previously found </w:t>
      </w:r>
      <w:r w:rsidR="00265BFD" w:rsidRPr="00921F18">
        <w:rPr>
          <w:rFonts w:cstheme="minorHAnsi"/>
          <w:szCs w:val="18"/>
          <w:lang w:val="en-CA"/>
        </w:rPr>
        <w:t xml:space="preserve">which </w:t>
      </w:r>
      <w:r w:rsidR="00BD686D" w:rsidRPr="00921F18">
        <w:rPr>
          <w:rFonts w:cstheme="minorHAnsi"/>
          <w:szCs w:val="18"/>
          <w:lang w:val="en-CA"/>
        </w:rPr>
        <w:t>lead to a</w:t>
      </w:r>
      <w:r w:rsidR="00CD15AF" w:rsidRPr="00921F18">
        <w:rPr>
          <w:rFonts w:cstheme="minorHAnsi"/>
          <w:szCs w:val="18"/>
          <w:lang w:val="en-CA"/>
        </w:rPr>
        <w:t>n</w:t>
      </w:r>
      <w:r w:rsidR="00BD686D" w:rsidRPr="00921F18">
        <w:rPr>
          <w:rFonts w:cstheme="minorHAnsi"/>
          <w:szCs w:val="18"/>
          <w:lang w:val="en-CA"/>
        </w:rPr>
        <w:t xml:space="preserve"> improvement of the electrical performance </w:t>
      </w:r>
      <w:r w:rsidR="002A15DB" w:rsidRPr="00921F18">
        <w:rPr>
          <w:rFonts w:cstheme="minorHAnsi"/>
          <w:szCs w:val="18"/>
          <w:lang w:val="en-CA"/>
        </w:rPr>
        <w:t xml:space="preserve">and the </w:t>
      </w:r>
      <w:r w:rsidR="00CD15AF" w:rsidRPr="00921F18">
        <w:rPr>
          <w:rFonts w:cstheme="minorHAnsi"/>
          <w:szCs w:val="18"/>
          <w:lang w:val="en-CA"/>
        </w:rPr>
        <w:t>reduction</w:t>
      </w:r>
      <w:r w:rsidR="002A15DB" w:rsidRPr="00921F18">
        <w:rPr>
          <w:rFonts w:cstheme="minorHAnsi"/>
          <w:szCs w:val="18"/>
          <w:lang w:val="en-CA"/>
        </w:rPr>
        <w:t xml:space="preserve"> of the cost related rodding operations.</w:t>
      </w:r>
    </w:p>
    <w:p w14:paraId="04BB314A" w14:textId="77777777" w:rsidR="00AB02FA" w:rsidRPr="00921F18" w:rsidRDefault="00AB02FA" w:rsidP="006C5A11">
      <w:pPr>
        <w:jc w:val="left"/>
        <w:rPr>
          <w:rFonts w:cstheme="minorHAnsi"/>
          <w:szCs w:val="18"/>
          <w:lang w:val="en-CA"/>
        </w:rPr>
      </w:pPr>
    </w:p>
    <w:p w14:paraId="1C5E9BB5" w14:textId="77777777" w:rsidR="00E32420" w:rsidRPr="00921F18" w:rsidRDefault="0094049C">
      <w:pPr>
        <w:rPr>
          <w:rFonts w:cstheme="minorHAnsi"/>
          <w:i/>
          <w:szCs w:val="18"/>
          <w:u w:val="single"/>
          <w:lang w:val="en-CA"/>
        </w:rPr>
      </w:pPr>
      <w:r w:rsidRPr="00921F18">
        <w:rPr>
          <w:rFonts w:cstheme="minorHAnsi"/>
          <w:i/>
          <w:szCs w:val="18"/>
          <w:u w:val="single"/>
          <w:lang w:val="en-CA"/>
        </w:rPr>
        <w:t xml:space="preserve">Resistance </w:t>
      </w:r>
      <w:r w:rsidR="003211F7" w:rsidRPr="00921F18">
        <w:rPr>
          <w:rFonts w:cstheme="minorHAnsi"/>
          <w:i/>
          <w:szCs w:val="18"/>
          <w:u w:val="single"/>
          <w:lang w:val="en-CA"/>
        </w:rPr>
        <w:t>at</w:t>
      </w:r>
      <w:r w:rsidRPr="00921F18">
        <w:rPr>
          <w:rFonts w:cstheme="minorHAnsi"/>
          <w:i/>
          <w:szCs w:val="18"/>
          <w:u w:val="single"/>
          <w:lang w:val="en-CA"/>
        </w:rPr>
        <w:t xml:space="preserve"> the connector/carbone interface</w:t>
      </w:r>
    </w:p>
    <w:p w14:paraId="74882E97" w14:textId="77777777" w:rsidR="00307781" w:rsidRPr="00921F18" w:rsidRDefault="00A8732F" w:rsidP="00307781">
      <w:pPr>
        <w:rPr>
          <w:rFonts w:cstheme="minorHAnsi"/>
          <w:szCs w:val="18"/>
          <w:lang w:val="en-CA"/>
        </w:rPr>
      </w:pPr>
      <w:r w:rsidRPr="00921F18">
        <w:rPr>
          <w:rFonts w:cstheme="minorHAnsi"/>
          <w:szCs w:val="18"/>
          <w:lang w:val="en-CA"/>
        </w:rPr>
        <w:t xml:space="preserve">The resistance at the connector/carbon interface is </w:t>
      </w:r>
      <w:r w:rsidR="00EB3B89" w:rsidRPr="00921F18">
        <w:rPr>
          <w:rFonts w:cstheme="minorHAnsi"/>
          <w:szCs w:val="18"/>
          <w:lang w:val="en-CA"/>
        </w:rPr>
        <w:t>dependant of</w:t>
      </w:r>
      <w:r w:rsidRPr="00921F18">
        <w:rPr>
          <w:rFonts w:cstheme="minorHAnsi"/>
          <w:szCs w:val="18"/>
          <w:lang w:val="en-CA"/>
        </w:rPr>
        <w:t>:</w:t>
      </w:r>
    </w:p>
    <w:p w14:paraId="27704DC5" w14:textId="77777777" w:rsidR="00A8732F" w:rsidRPr="00921F18" w:rsidRDefault="00EB3B89" w:rsidP="00F522DB">
      <w:pPr>
        <w:pStyle w:val="Paragraphedeliste"/>
        <w:numPr>
          <w:ilvl w:val="0"/>
          <w:numId w:val="26"/>
        </w:numPr>
        <w:ind w:left="567"/>
        <w:rPr>
          <w:rFonts w:cstheme="minorHAnsi"/>
          <w:szCs w:val="18"/>
          <w:lang w:val="en-CA"/>
        </w:rPr>
      </w:pPr>
      <w:r w:rsidRPr="00921F18">
        <w:rPr>
          <w:rFonts w:cstheme="minorHAnsi"/>
          <w:szCs w:val="18"/>
          <w:lang w:val="en-CA"/>
        </w:rPr>
        <w:t xml:space="preserve">the </w:t>
      </w:r>
      <w:r w:rsidR="00A8732F" w:rsidRPr="00921F18">
        <w:rPr>
          <w:rFonts w:cstheme="minorHAnsi"/>
          <w:szCs w:val="18"/>
          <w:lang w:val="en-CA"/>
        </w:rPr>
        <w:t>ECR;</w:t>
      </w:r>
    </w:p>
    <w:p w14:paraId="1A643C3C" w14:textId="77777777" w:rsidR="00A8732F" w:rsidRPr="00921F18" w:rsidRDefault="00A8732F" w:rsidP="00F522DB">
      <w:pPr>
        <w:pStyle w:val="Paragraphedeliste"/>
        <w:numPr>
          <w:ilvl w:val="0"/>
          <w:numId w:val="26"/>
        </w:numPr>
        <w:ind w:left="567"/>
        <w:rPr>
          <w:rFonts w:cstheme="minorHAnsi"/>
          <w:szCs w:val="18"/>
          <w:lang w:val="en-CA"/>
        </w:rPr>
      </w:pPr>
      <w:r w:rsidRPr="00921F18">
        <w:rPr>
          <w:rFonts w:cstheme="minorHAnsi"/>
          <w:szCs w:val="18"/>
          <w:lang w:val="en-CA"/>
        </w:rPr>
        <w:t>the nominal contact surface for a given ECR</w:t>
      </w:r>
      <w:r w:rsidR="002A122A" w:rsidRPr="00921F18">
        <w:rPr>
          <w:rFonts w:cstheme="minorHAnsi"/>
          <w:szCs w:val="18"/>
          <w:lang w:val="en-CA"/>
        </w:rPr>
        <w:t>;</w:t>
      </w:r>
    </w:p>
    <w:p w14:paraId="12679015" w14:textId="77777777" w:rsidR="00EB3B89" w:rsidRPr="00921F18" w:rsidRDefault="002A122A" w:rsidP="00F522DB">
      <w:pPr>
        <w:pStyle w:val="Paragraphedeliste"/>
        <w:numPr>
          <w:ilvl w:val="0"/>
          <w:numId w:val="26"/>
        </w:numPr>
        <w:ind w:left="567"/>
        <w:rPr>
          <w:rFonts w:cstheme="minorHAnsi"/>
          <w:szCs w:val="18"/>
          <w:lang w:val="en-CA"/>
        </w:rPr>
      </w:pPr>
      <w:r w:rsidRPr="00921F18">
        <w:rPr>
          <w:rFonts w:cstheme="minorHAnsi"/>
          <w:szCs w:val="18"/>
          <w:lang w:val="en-CA"/>
        </w:rPr>
        <w:t>t</w:t>
      </w:r>
      <w:r w:rsidR="00EB3B89" w:rsidRPr="00921F18">
        <w:rPr>
          <w:rFonts w:cstheme="minorHAnsi"/>
          <w:szCs w:val="18"/>
          <w:lang w:val="en-CA"/>
        </w:rPr>
        <w:t>he distribution of the real contact area at the interface;</w:t>
      </w:r>
    </w:p>
    <w:p w14:paraId="2A0F37A4" w14:textId="77777777" w:rsidR="005533B0" w:rsidRPr="00921F18" w:rsidRDefault="00546DDF">
      <w:pPr>
        <w:rPr>
          <w:rFonts w:cstheme="minorHAnsi"/>
          <w:szCs w:val="18"/>
          <w:lang w:val="en-CA"/>
        </w:rPr>
      </w:pPr>
      <w:r w:rsidRPr="00921F18">
        <w:rPr>
          <w:rFonts w:cstheme="minorHAnsi"/>
          <w:szCs w:val="18"/>
          <w:lang w:val="en-CA"/>
        </w:rPr>
        <w:t>Fig. 3 show</w:t>
      </w:r>
      <w:r w:rsidR="005D4546" w:rsidRPr="00921F18">
        <w:rPr>
          <w:rFonts w:cstheme="minorHAnsi"/>
          <w:szCs w:val="18"/>
          <w:lang w:val="en-CA"/>
        </w:rPr>
        <w:t>s</w:t>
      </w:r>
      <w:r w:rsidRPr="00921F18">
        <w:rPr>
          <w:rFonts w:cstheme="minorHAnsi"/>
          <w:szCs w:val="18"/>
          <w:lang w:val="en-CA"/>
        </w:rPr>
        <w:t xml:space="preserve"> that</w:t>
      </w:r>
      <w:r w:rsidR="00EB3B89" w:rsidRPr="00921F18">
        <w:rPr>
          <w:rFonts w:cstheme="minorHAnsi"/>
          <w:szCs w:val="18"/>
          <w:lang w:val="en-CA"/>
        </w:rPr>
        <w:t>,</w:t>
      </w:r>
      <w:r w:rsidRPr="00921F18">
        <w:rPr>
          <w:rFonts w:cstheme="minorHAnsi"/>
          <w:szCs w:val="18"/>
          <w:lang w:val="en-CA"/>
        </w:rPr>
        <w:t xml:space="preserve"> for a given temperature, the minimum </w:t>
      </w:r>
      <w:r w:rsidR="00307781" w:rsidRPr="00921F18">
        <w:rPr>
          <w:rFonts w:cstheme="minorHAnsi"/>
          <w:szCs w:val="18"/>
          <w:lang w:val="en-CA"/>
        </w:rPr>
        <w:t>ECR</w:t>
      </w:r>
      <w:r w:rsidRPr="00921F18">
        <w:rPr>
          <w:rFonts w:cstheme="minorHAnsi"/>
          <w:szCs w:val="18"/>
          <w:lang w:val="en-CA"/>
        </w:rPr>
        <w:t xml:space="preserve"> is achieve</w:t>
      </w:r>
      <w:r w:rsidR="005D4546" w:rsidRPr="00921F18">
        <w:rPr>
          <w:rFonts w:cstheme="minorHAnsi"/>
          <w:szCs w:val="18"/>
          <w:lang w:val="en-CA"/>
        </w:rPr>
        <w:t>d</w:t>
      </w:r>
      <w:r w:rsidRPr="00921F18">
        <w:rPr>
          <w:rFonts w:cstheme="minorHAnsi"/>
          <w:szCs w:val="18"/>
          <w:lang w:val="en-CA"/>
        </w:rPr>
        <w:t xml:space="preserve"> with a contact pressure of 10 M</w:t>
      </w:r>
      <w:r w:rsidR="003D78E6" w:rsidRPr="00921F18">
        <w:rPr>
          <w:rFonts w:cstheme="minorHAnsi"/>
          <w:szCs w:val="18"/>
          <w:lang w:val="en-CA"/>
        </w:rPr>
        <w:t>p</w:t>
      </w:r>
      <w:r w:rsidRPr="00921F18">
        <w:rPr>
          <w:rFonts w:cstheme="minorHAnsi"/>
          <w:szCs w:val="18"/>
          <w:lang w:val="en-CA"/>
        </w:rPr>
        <w:t>a</w:t>
      </w:r>
      <w:r w:rsidR="003D78E6" w:rsidRPr="00921F18">
        <w:rPr>
          <w:rFonts w:cstheme="minorHAnsi"/>
          <w:szCs w:val="18"/>
          <w:lang w:val="en-CA"/>
        </w:rPr>
        <w:t xml:space="preserve">. </w:t>
      </w:r>
      <w:r w:rsidR="00307781" w:rsidRPr="00921F18">
        <w:rPr>
          <w:rFonts w:cstheme="minorHAnsi"/>
          <w:szCs w:val="18"/>
          <w:lang w:val="en-CA"/>
        </w:rPr>
        <w:t>However</w:t>
      </w:r>
      <w:r w:rsidR="003D78E6" w:rsidRPr="00921F18">
        <w:rPr>
          <w:rFonts w:cstheme="minorHAnsi"/>
          <w:szCs w:val="18"/>
          <w:lang w:val="en-CA"/>
        </w:rPr>
        <w:t xml:space="preserve">, </w:t>
      </w:r>
      <w:r w:rsidR="00307781" w:rsidRPr="00921F18">
        <w:rPr>
          <w:rFonts w:cstheme="minorHAnsi"/>
          <w:szCs w:val="18"/>
          <w:lang w:val="en-CA"/>
        </w:rPr>
        <w:t xml:space="preserve">it is known that </w:t>
      </w:r>
      <w:r w:rsidR="00F31077" w:rsidRPr="00921F18">
        <w:rPr>
          <w:rFonts w:cstheme="minorHAnsi"/>
          <w:szCs w:val="18"/>
          <w:lang w:val="en-CA"/>
        </w:rPr>
        <w:t xml:space="preserve">an </w:t>
      </w:r>
      <w:r w:rsidR="003D78E6" w:rsidRPr="00921F18">
        <w:rPr>
          <w:rFonts w:cstheme="minorHAnsi"/>
          <w:szCs w:val="18"/>
          <w:lang w:val="en-CA"/>
        </w:rPr>
        <w:t xml:space="preserve">excessive contact pressure </w:t>
      </w:r>
      <w:r w:rsidR="00F31077" w:rsidRPr="00921F18">
        <w:rPr>
          <w:rFonts w:cstheme="minorHAnsi"/>
          <w:szCs w:val="18"/>
          <w:lang w:val="en-CA"/>
        </w:rPr>
        <w:t>might create a significant</w:t>
      </w:r>
      <w:r w:rsidR="003D78E6" w:rsidRPr="00921F18">
        <w:rPr>
          <w:rFonts w:cstheme="minorHAnsi"/>
          <w:szCs w:val="18"/>
          <w:lang w:val="en-CA"/>
        </w:rPr>
        <w:t xml:space="preserve"> stress in the carbon block </w:t>
      </w:r>
      <w:r w:rsidR="00F31077" w:rsidRPr="00921F18">
        <w:rPr>
          <w:rFonts w:cstheme="minorHAnsi"/>
          <w:szCs w:val="18"/>
          <w:lang w:val="en-CA"/>
        </w:rPr>
        <w:t xml:space="preserve">leading to </w:t>
      </w:r>
      <w:r w:rsidR="003D78E6" w:rsidRPr="00921F18">
        <w:rPr>
          <w:rFonts w:cstheme="minorHAnsi"/>
          <w:szCs w:val="18"/>
          <w:lang w:val="en-CA"/>
        </w:rPr>
        <w:t>cracking</w:t>
      </w:r>
      <w:r w:rsidR="00F31077" w:rsidRPr="00921F18">
        <w:rPr>
          <w:rFonts w:cstheme="minorHAnsi"/>
          <w:szCs w:val="18"/>
          <w:lang w:val="en-CA"/>
        </w:rPr>
        <w:t xml:space="preserve"> in anode</w:t>
      </w:r>
      <w:r w:rsidR="003D78E6" w:rsidRPr="00921F18">
        <w:rPr>
          <w:rFonts w:cstheme="minorHAnsi"/>
          <w:szCs w:val="18"/>
          <w:lang w:val="en-CA"/>
        </w:rPr>
        <w:t>.</w:t>
      </w:r>
      <w:r w:rsidR="00307781" w:rsidRPr="00921F18">
        <w:rPr>
          <w:rFonts w:cstheme="minorHAnsi"/>
          <w:szCs w:val="18"/>
          <w:lang w:val="en-CA"/>
        </w:rPr>
        <w:t xml:space="preserve"> Finally, </w:t>
      </w:r>
      <w:r w:rsidR="00307781" w:rsidRPr="00921F18">
        <w:rPr>
          <w:lang w:val="en-CA"/>
        </w:rPr>
        <w:t>another crucial element is to maximize the nominal contact surface considering a given ECR</w:t>
      </w:r>
      <w:r w:rsidR="002A122A" w:rsidRPr="00921F18">
        <w:rPr>
          <w:lang w:val="en-CA"/>
        </w:rPr>
        <w:t>.</w:t>
      </w:r>
    </w:p>
    <w:p w14:paraId="24D66965" w14:textId="77777777" w:rsidR="0094049C" w:rsidRPr="00921F18" w:rsidRDefault="00A92ED4" w:rsidP="003D78E6">
      <w:pPr>
        <w:rPr>
          <w:rFonts w:cstheme="minorHAnsi"/>
          <w:szCs w:val="18"/>
          <w:lang w:val="en-CA"/>
        </w:rPr>
      </w:pPr>
      <w:r w:rsidRPr="00921F18">
        <w:rPr>
          <w:rFonts w:cstheme="minorHAnsi"/>
          <w:szCs w:val="18"/>
          <w:lang w:val="en-CA"/>
        </w:rPr>
        <w:t>Since t</w:t>
      </w:r>
      <w:r w:rsidR="003D78E6" w:rsidRPr="00921F18">
        <w:rPr>
          <w:rFonts w:cstheme="minorHAnsi"/>
          <w:szCs w:val="18"/>
          <w:lang w:val="en-CA"/>
        </w:rPr>
        <w:t xml:space="preserve">he </w:t>
      </w:r>
      <w:r w:rsidR="00546DDF" w:rsidRPr="00921F18">
        <w:rPr>
          <w:rFonts w:cstheme="minorHAnsi"/>
          <w:szCs w:val="18"/>
          <w:lang w:val="en-CA"/>
        </w:rPr>
        <w:t xml:space="preserve">operational temperatures in the anode connection zone </w:t>
      </w:r>
      <w:r w:rsidRPr="00921F18">
        <w:rPr>
          <w:rFonts w:cstheme="minorHAnsi"/>
          <w:szCs w:val="18"/>
          <w:lang w:val="en-CA"/>
        </w:rPr>
        <w:t xml:space="preserve">is </w:t>
      </w:r>
      <w:r w:rsidR="00546DDF" w:rsidRPr="00921F18">
        <w:rPr>
          <w:rFonts w:cstheme="minorHAnsi"/>
          <w:szCs w:val="18"/>
          <w:lang w:val="en-CA"/>
        </w:rPr>
        <w:t>between 550</w:t>
      </w:r>
      <w:r w:rsidR="00546DDF" w:rsidRPr="00921F18">
        <w:rPr>
          <w:rFonts w:ascii="TimesNewRomanPSMT" w:hAnsi="TimesNewRomanPSMT" w:cs="TimesNewRomanPSMT"/>
          <w:szCs w:val="18"/>
          <w:lang w:val="en-CA" w:eastAsia="en-CA"/>
        </w:rPr>
        <w:t>°C</w:t>
      </w:r>
      <w:r w:rsidR="00546DDF" w:rsidRPr="00921F18">
        <w:rPr>
          <w:rFonts w:cstheme="minorHAnsi"/>
          <w:szCs w:val="18"/>
          <w:lang w:val="en-CA"/>
        </w:rPr>
        <w:t xml:space="preserve"> and 950</w:t>
      </w:r>
      <w:r w:rsidR="00546DDF" w:rsidRPr="00921F18">
        <w:rPr>
          <w:rFonts w:ascii="TimesNewRomanPSMT" w:hAnsi="TimesNewRomanPSMT" w:cs="TimesNewRomanPSMT"/>
          <w:szCs w:val="18"/>
          <w:lang w:val="en-CA" w:eastAsia="en-CA"/>
        </w:rPr>
        <w:t>°</w:t>
      </w:r>
      <w:r w:rsidR="003D78E6" w:rsidRPr="00921F18">
        <w:rPr>
          <w:rFonts w:cstheme="minorHAnsi"/>
          <w:szCs w:val="18"/>
          <w:lang w:val="en-CA"/>
        </w:rPr>
        <w:t xml:space="preserve">, the </w:t>
      </w:r>
      <w:r w:rsidRPr="00921F18">
        <w:rPr>
          <w:rFonts w:cstheme="minorHAnsi"/>
          <w:szCs w:val="18"/>
          <w:lang w:val="en-CA"/>
        </w:rPr>
        <w:t xml:space="preserve">ideal </w:t>
      </w:r>
      <w:r w:rsidR="003D78E6" w:rsidRPr="00921F18">
        <w:rPr>
          <w:rFonts w:cstheme="minorHAnsi"/>
          <w:szCs w:val="18"/>
          <w:lang w:val="en-CA"/>
        </w:rPr>
        <w:t>s</w:t>
      </w:r>
      <w:r w:rsidR="0001715A" w:rsidRPr="00921F18">
        <w:rPr>
          <w:rFonts w:cstheme="minorHAnsi"/>
          <w:szCs w:val="18"/>
          <w:lang w:val="en-CA"/>
        </w:rPr>
        <w:t xml:space="preserve">ituation </w:t>
      </w:r>
      <w:r w:rsidRPr="00921F18">
        <w:rPr>
          <w:rFonts w:cstheme="minorHAnsi"/>
          <w:szCs w:val="18"/>
          <w:lang w:val="en-CA"/>
        </w:rPr>
        <w:t xml:space="preserve">would be </w:t>
      </w:r>
      <w:r w:rsidR="0001715A" w:rsidRPr="00921F18">
        <w:rPr>
          <w:rFonts w:cstheme="minorHAnsi"/>
          <w:szCs w:val="18"/>
          <w:lang w:val="en-CA"/>
        </w:rPr>
        <w:t xml:space="preserve">to obtain a minimum ECR </w:t>
      </w:r>
      <w:r w:rsidR="000434FD" w:rsidRPr="00921F18">
        <w:rPr>
          <w:rFonts w:cstheme="minorHAnsi"/>
          <w:szCs w:val="18"/>
          <w:lang w:val="en-CA"/>
        </w:rPr>
        <w:t xml:space="preserve">(corresponding to 10 Mpa) </w:t>
      </w:r>
      <w:r w:rsidR="0001715A" w:rsidRPr="00921F18">
        <w:rPr>
          <w:rFonts w:cstheme="minorHAnsi"/>
          <w:szCs w:val="18"/>
          <w:lang w:val="en-CA"/>
        </w:rPr>
        <w:t xml:space="preserve">on the </w:t>
      </w:r>
      <w:r w:rsidR="00D01B89" w:rsidRPr="00921F18">
        <w:rPr>
          <w:rFonts w:cstheme="minorHAnsi"/>
          <w:szCs w:val="18"/>
          <w:lang w:val="en-CA"/>
        </w:rPr>
        <w:t>entire nominal</w:t>
      </w:r>
      <w:r w:rsidR="0001715A" w:rsidRPr="00921F18">
        <w:rPr>
          <w:rFonts w:cstheme="minorHAnsi"/>
          <w:szCs w:val="18"/>
          <w:lang w:val="en-CA"/>
        </w:rPr>
        <w:t xml:space="preserve"> contact</w:t>
      </w:r>
      <w:r w:rsidR="00D55760" w:rsidRPr="00921F18">
        <w:rPr>
          <w:rFonts w:cstheme="minorHAnsi"/>
          <w:szCs w:val="18"/>
          <w:lang w:val="en-CA"/>
        </w:rPr>
        <w:t xml:space="preserve"> surface</w:t>
      </w:r>
      <w:r w:rsidR="0001715A" w:rsidRPr="00921F18">
        <w:rPr>
          <w:rFonts w:cstheme="minorHAnsi"/>
          <w:szCs w:val="18"/>
          <w:lang w:val="en-CA"/>
        </w:rPr>
        <w:t xml:space="preserve"> at 550</w:t>
      </w:r>
      <w:r w:rsidR="00EF1295" w:rsidRPr="00921F18">
        <w:rPr>
          <w:rFonts w:cstheme="minorHAnsi"/>
          <w:szCs w:val="18"/>
          <w:lang w:val="en-CA"/>
        </w:rPr>
        <w:t>°C</w:t>
      </w:r>
      <w:r w:rsidR="0001715A" w:rsidRPr="00921F18">
        <w:rPr>
          <w:rFonts w:cstheme="minorHAnsi"/>
          <w:szCs w:val="18"/>
          <w:lang w:val="en-CA"/>
        </w:rPr>
        <w:t xml:space="preserve"> and maintain this electrical performance up to 950</w:t>
      </w:r>
      <w:r w:rsidR="00EF1295" w:rsidRPr="00921F18">
        <w:rPr>
          <w:rFonts w:cstheme="minorHAnsi"/>
          <w:szCs w:val="18"/>
          <w:lang w:val="en-CA"/>
        </w:rPr>
        <w:t>°C</w:t>
      </w:r>
      <w:r w:rsidR="0001715A" w:rsidRPr="00921F18">
        <w:rPr>
          <w:rFonts w:cstheme="minorHAnsi"/>
          <w:szCs w:val="18"/>
          <w:lang w:val="en-CA"/>
        </w:rPr>
        <w:t xml:space="preserve">. </w:t>
      </w:r>
      <w:r w:rsidRPr="00921F18">
        <w:rPr>
          <w:rFonts w:cstheme="minorHAnsi"/>
          <w:szCs w:val="18"/>
          <w:lang w:val="en-CA"/>
        </w:rPr>
        <w:t>Thus</w:t>
      </w:r>
      <w:r w:rsidR="0001715A" w:rsidRPr="00921F18">
        <w:rPr>
          <w:rFonts w:cstheme="minorHAnsi"/>
          <w:szCs w:val="18"/>
          <w:lang w:val="en-CA"/>
        </w:rPr>
        <w:t>, the thermal expansion of the connector should be minimized after 550</w:t>
      </w:r>
      <w:r w:rsidR="00EF1295" w:rsidRPr="00921F18">
        <w:rPr>
          <w:rFonts w:cstheme="minorHAnsi"/>
          <w:szCs w:val="18"/>
          <w:lang w:val="en-CA"/>
        </w:rPr>
        <w:t>°C</w:t>
      </w:r>
      <w:r w:rsidR="0001715A" w:rsidRPr="00921F18">
        <w:rPr>
          <w:rFonts w:cstheme="minorHAnsi"/>
          <w:szCs w:val="18"/>
          <w:lang w:val="en-CA"/>
        </w:rPr>
        <w:t xml:space="preserve"> </w:t>
      </w:r>
      <w:r w:rsidRPr="00921F18">
        <w:rPr>
          <w:rFonts w:cstheme="minorHAnsi"/>
          <w:szCs w:val="18"/>
          <w:lang w:val="en-CA"/>
        </w:rPr>
        <w:t xml:space="preserve">in order to avoid the </w:t>
      </w:r>
      <w:r w:rsidR="00D55760" w:rsidRPr="00921F18">
        <w:rPr>
          <w:rFonts w:cstheme="minorHAnsi"/>
          <w:szCs w:val="18"/>
          <w:lang w:val="en-CA"/>
        </w:rPr>
        <w:t xml:space="preserve">damage </w:t>
      </w:r>
      <w:r w:rsidRPr="00921F18">
        <w:rPr>
          <w:rFonts w:cstheme="minorHAnsi"/>
          <w:szCs w:val="18"/>
          <w:lang w:val="en-CA"/>
        </w:rPr>
        <w:t xml:space="preserve">to </w:t>
      </w:r>
      <w:r w:rsidR="00D55760" w:rsidRPr="00921F18">
        <w:rPr>
          <w:rFonts w:cstheme="minorHAnsi"/>
          <w:szCs w:val="18"/>
          <w:lang w:val="en-CA"/>
        </w:rPr>
        <w:t xml:space="preserve">the </w:t>
      </w:r>
      <w:r w:rsidR="0001715A" w:rsidRPr="00921F18">
        <w:rPr>
          <w:rFonts w:cstheme="minorHAnsi"/>
          <w:szCs w:val="18"/>
          <w:lang w:val="en-CA"/>
        </w:rPr>
        <w:t>carbon block</w:t>
      </w:r>
      <w:r w:rsidR="00D01B89" w:rsidRPr="00921F18">
        <w:rPr>
          <w:rFonts w:cstheme="minorHAnsi"/>
          <w:szCs w:val="18"/>
          <w:lang w:val="en-CA"/>
        </w:rPr>
        <w:t xml:space="preserve">. However, to obtain </w:t>
      </w:r>
      <w:r w:rsidR="0001715A" w:rsidRPr="00921F18">
        <w:rPr>
          <w:rFonts w:cstheme="minorHAnsi"/>
          <w:szCs w:val="18"/>
          <w:lang w:val="en-CA"/>
        </w:rPr>
        <w:t>significant contact pressure</w:t>
      </w:r>
      <w:r w:rsidR="00D01B89" w:rsidRPr="00921F18">
        <w:rPr>
          <w:rFonts w:cstheme="minorHAnsi"/>
          <w:szCs w:val="18"/>
          <w:lang w:val="en-CA"/>
        </w:rPr>
        <w:t>s at 550</w:t>
      </w:r>
      <w:r w:rsidR="00EF1295" w:rsidRPr="00921F18">
        <w:rPr>
          <w:rFonts w:cstheme="minorHAnsi"/>
          <w:szCs w:val="18"/>
          <w:lang w:val="en-CA"/>
        </w:rPr>
        <w:t>°C</w:t>
      </w:r>
      <w:r w:rsidR="00D01B89" w:rsidRPr="00921F18">
        <w:rPr>
          <w:rFonts w:cstheme="minorHAnsi"/>
          <w:szCs w:val="18"/>
          <w:lang w:val="en-CA"/>
        </w:rPr>
        <w:t xml:space="preserve"> on the entire nominal contact </w:t>
      </w:r>
      <w:r w:rsidR="00D55760" w:rsidRPr="00921F18">
        <w:rPr>
          <w:rFonts w:cstheme="minorHAnsi"/>
          <w:szCs w:val="18"/>
          <w:lang w:val="en-CA"/>
        </w:rPr>
        <w:t xml:space="preserve">surface </w:t>
      </w:r>
      <w:r w:rsidR="0001715A" w:rsidRPr="00921F18">
        <w:rPr>
          <w:rFonts w:cstheme="minorHAnsi"/>
          <w:szCs w:val="18"/>
          <w:lang w:val="en-CA"/>
        </w:rPr>
        <w:t xml:space="preserve">with a low thermal expansion of the connector, the </w:t>
      </w:r>
      <w:r w:rsidR="00D01B89" w:rsidRPr="00921F18">
        <w:rPr>
          <w:rFonts w:cstheme="minorHAnsi"/>
          <w:szCs w:val="18"/>
          <w:lang w:val="en-CA"/>
        </w:rPr>
        <w:t xml:space="preserve">gap at the connector/carbon interface must be minimal </w:t>
      </w:r>
      <w:r w:rsidR="0001715A" w:rsidRPr="00921F18">
        <w:rPr>
          <w:rFonts w:cstheme="minorHAnsi"/>
          <w:szCs w:val="18"/>
          <w:lang w:val="en-CA"/>
        </w:rPr>
        <w:t>and uniform</w:t>
      </w:r>
      <w:r w:rsidRPr="00921F18">
        <w:rPr>
          <w:rFonts w:cstheme="minorHAnsi"/>
          <w:szCs w:val="18"/>
          <w:lang w:val="en-CA"/>
        </w:rPr>
        <w:t xml:space="preserve"> before the operation</w:t>
      </w:r>
      <w:r w:rsidR="0001715A" w:rsidRPr="00921F18">
        <w:rPr>
          <w:rFonts w:cstheme="minorHAnsi"/>
          <w:szCs w:val="18"/>
          <w:lang w:val="en-CA"/>
        </w:rPr>
        <w:t>.</w:t>
      </w:r>
    </w:p>
    <w:p w14:paraId="509600DC" w14:textId="77777777" w:rsidR="0001715A" w:rsidRPr="00921F18" w:rsidRDefault="0001715A" w:rsidP="0094049C">
      <w:pPr>
        <w:rPr>
          <w:rFonts w:cstheme="minorHAnsi"/>
          <w:szCs w:val="18"/>
          <w:lang w:val="en-CA"/>
        </w:rPr>
      </w:pPr>
    </w:p>
    <w:p w14:paraId="25ABE877" w14:textId="77777777" w:rsidR="0094049C" w:rsidRPr="00921F18" w:rsidRDefault="008B469A" w:rsidP="0094049C">
      <w:pPr>
        <w:rPr>
          <w:i/>
          <w:u w:val="single"/>
          <w:lang w:val="en-CA"/>
        </w:rPr>
      </w:pPr>
      <w:r w:rsidRPr="00921F18">
        <w:rPr>
          <w:i/>
          <w:u w:val="single"/>
          <w:lang w:val="en-CA"/>
        </w:rPr>
        <w:t>Resistance of the carbon block</w:t>
      </w:r>
    </w:p>
    <w:p w14:paraId="4F01F053" w14:textId="77777777" w:rsidR="000063AF" w:rsidRPr="00921F18" w:rsidRDefault="008B469A" w:rsidP="0094049C">
      <w:pPr>
        <w:rPr>
          <w:lang w:val="en-CA"/>
        </w:rPr>
      </w:pPr>
      <w:r w:rsidRPr="00921F18">
        <w:rPr>
          <w:rFonts w:cstheme="minorHAnsi"/>
          <w:szCs w:val="18"/>
          <w:lang w:val="en-CA"/>
        </w:rPr>
        <w:t xml:space="preserve">Li </w:t>
      </w:r>
      <w:r w:rsidRPr="00921F18">
        <w:rPr>
          <w:rFonts w:cstheme="minorHAnsi"/>
          <w:i/>
          <w:szCs w:val="18"/>
          <w:lang w:val="en-CA"/>
        </w:rPr>
        <w:t>et al.</w:t>
      </w:r>
      <w:r w:rsidRPr="00921F18">
        <w:rPr>
          <w:rFonts w:cstheme="minorHAnsi"/>
          <w:szCs w:val="18"/>
          <w:lang w:val="en-CA"/>
        </w:rPr>
        <w:t xml:space="preserve"> [13] </w:t>
      </w:r>
      <w:r w:rsidR="00E95BE5" w:rsidRPr="00921F18">
        <w:rPr>
          <w:rFonts w:cstheme="minorHAnsi"/>
          <w:szCs w:val="18"/>
          <w:lang w:val="en-CA"/>
        </w:rPr>
        <w:t xml:space="preserve">showed </w:t>
      </w:r>
      <w:r w:rsidRPr="00921F18">
        <w:rPr>
          <w:rFonts w:cstheme="minorHAnsi"/>
          <w:szCs w:val="18"/>
          <w:lang w:val="en-CA"/>
        </w:rPr>
        <w:t>that</w:t>
      </w:r>
      <w:r w:rsidR="002B0099" w:rsidRPr="00921F18">
        <w:rPr>
          <w:rFonts w:cstheme="minorHAnsi"/>
          <w:szCs w:val="18"/>
          <w:lang w:val="en-CA"/>
        </w:rPr>
        <w:t xml:space="preserve"> </w:t>
      </w:r>
      <w:r w:rsidRPr="00921F18">
        <w:rPr>
          <w:rFonts w:cstheme="minorHAnsi"/>
          <w:szCs w:val="18"/>
          <w:lang w:val="en-CA"/>
        </w:rPr>
        <w:t xml:space="preserve">a </w:t>
      </w:r>
      <w:r w:rsidR="00913925" w:rsidRPr="00921F18">
        <w:rPr>
          <w:rFonts w:cstheme="minorHAnsi"/>
          <w:szCs w:val="18"/>
          <w:lang w:val="en-CA"/>
        </w:rPr>
        <w:t>significant improvement can be attained</w:t>
      </w:r>
      <w:r w:rsidR="00506000" w:rsidRPr="00921F18">
        <w:rPr>
          <w:rFonts w:cstheme="minorHAnsi"/>
          <w:szCs w:val="18"/>
          <w:lang w:val="en-CA"/>
        </w:rPr>
        <w:t xml:space="preserve"> </w:t>
      </w:r>
      <w:r w:rsidR="00C74F64" w:rsidRPr="00921F18">
        <w:rPr>
          <w:rFonts w:cstheme="minorHAnsi"/>
          <w:szCs w:val="18"/>
          <w:lang w:val="en-CA"/>
        </w:rPr>
        <w:t>by increasing the number of stubs which lead</w:t>
      </w:r>
      <w:r w:rsidR="00913925" w:rsidRPr="00921F18">
        <w:rPr>
          <w:rFonts w:cstheme="minorHAnsi"/>
          <w:szCs w:val="18"/>
          <w:lang w:val="en-CA"/>
        </w:rPr>
        <w:t>s</w:t>
      </w:r>
      <w:r w:rsidR="00C74F64" w:rsidRPr="00921F18">
        <w:rPr>
          <w:rFonts w:cstheme="minorHAnsi"/>
          <w:szCs w:val="18"/>
          <w:lang w:val="en-CA"/>
        </w:rPr>
        <w:t xml:space="preserve"> to improvement of</w:t>
      </w:r>
      <w:r w:rsidR="00506000" w:rsidRPr="00921F18">
        <w:rPr>
          <w:rFonts w:cstheme="minorHAnsi"/>
          <w:szCs w:val="18"/>
          <w:lang w:val="en-CA"/>
        </w:rPr>
        <w:t xml:space="preserve"> the current distribution in the anode. This means that </w:t>
      </w:r>
      <w:r w:rsidR="00913925" w:rsidRPr="00921F18">
        <w:rPr>
          <w:rFonts w:cstheme="minorHAnsi"/>
          <w:szCs w:val="18"/>
          <w:lang w:val="en-CA"/>
        </w:rPr>
        <w:t>uniform</w:t>
      </w:r>
      <w:r w:rsidR="00506000" w:rsidRPr="00921F18">
        <w:rPr>
          <w:rFonts w:cstheme="minorHAnsi"/>
          <w:szCs w:val="18"/>
          <w:lang w:val="en-CA"/>
        </w:rPr>
        <w:t xml:space="preserve"> current</w:t>
      </w:r>
      <w:r w:rsidR="00913925" w:rsidRPr="00921F18">
        <w:rPr>
          <w:rFonts w:cstheme="minorHAnsi"/>
          <w:szCs w:val="18"/>
          <w:lang w:val="en-CA"/>
        </w:rPr>
        <w:t xml:space="preserve"> distribution</w:t>
      </w:r>
      <w:r w:rsidR="00506000" w:rsidRPr="00921F18">
        <w:rPr>
          <w:rFonts w:cstheme="minorHAnsi"/>
          <w:szCs w:val="18"/>
          <w:lang w:val="en-CA"/>
        </w:rPr>
        <w:t xml:space="preserve"> at the top </w:t>
      </w:r>
      <w:r w:rsidR="00AE71D1" w:rsidRPr="00921F18">
        <w:rPr>
          <w:rFonts w:cstheme="minorHAnsi"/>
          <w:szCs w:val="18"/>
          <w:lang w:val="en-CA"/>
        </w:rPr>
        <w:t>surface</w:t>
      </w:r>
      <w:r w:rsidR="00506000" w:rsidRPr="00921F18">
        <w:rPr>
          <w:rFonts w:cstheme="minorHAnsi"/>
          <w:szCs w:val="18"/>
          <w:lang w:val="en-CA"/>
        </w:rPr>
        <w:t xml:space="preserve"> of the anode</w:t>
      </w:r>
      <w:r w:rsidR="00635CE6" w:rsidRPr="00921F18">
        <w:rPr>
          <w:rFonts w:cstheme="minorHAnsi"/>
          <w:szCs w:val="18"/>
          <w:lang w:val="en-CA"/>
        </w:rPr>
        <w:t xml:space="preserve"> </w:t>
      </w:r>
      <w:r w:rsidR="00913925" w:rsidRPr="00921F18">
        <w:rPr>
          <w:rFonts w:cstheme="minorHAnsi"/>
          <w:szCs w:val="18"/>
          <w:lang w:val="en-CA"/>
        </w:rPr>
        <w:t xml:space="preserve">would </w:t>
      </w:r>
      <w:r w:rsidR="00506000" w:rsidRPr="00921F18">
        <w:rPr>
          <w:rFonts w:cstheme="minorHAnsi"/>
          <w:szCs w:val="18"/>
          <w:lang w:val="en-CA"/>
        </w:rPr>
        <w:t xml:space="preserve">allow the current to travel </w:t>
      </w:r>
      <w:r w:rsidR="00D55760" w:rsidRPr="00921F18">
        <w:rPr>
          <w:rFonts w:cstheme="minorHAnsi"/>
          <w:szCs w:val="18"/>
          <w:lang w:val="en-CA"/>
        </w:rPr>
        <w:t xml:space="preserve">along </w:t>
      </w:r>
      <w:r w:rsidR="00506000" w:rsidRPr="00921F18">
        <w:rPr>
          <w:rFonts w:cstheme="minorHAnsi"/>
          <w:szCs w:val="18"/>
          <w:lang w:val="en-CA"/>
        </w:rPr>
        <w:t>a vertical path directly to the base of the carbon block</w:t>
      </w:r>
      <w:r w:rsidR="00635CE6" w:rsidRPr="00921F18">
        <w:rPr>
          <w:rFonts w:cstheme="minorHAnsi"/>
          <w:szCs w:val="18"/>
          <w:lang w:val="en-CA"/>
        </w:rPr>
        <w:t xml:space="preserve"> (thus a shorter path) </w:t>
      </w:r>
      <w:r w:rsidR="00506000" w:rsidRPr="00921F18">
        <w:rPr>
          <w:rFonts w:cstheme="minorHAnsi"/>
          <w:szCs w:val="18"/>
          <w:lang w:val="en-CA"/>
        </w:rPr>
        <w:t xml:space="preserve">leading to a lower resistance. </w:t>
      </w:r>
    </w:p>
    <w:p w14:paraId="186D8ADA" w14:textId="77777777" w:rsidR="000063AF" w:rsidRPr="00921F18" w:rsidRDefault="000063AF" w:rsidP="0094049C">
      <w:pPr>
        <w:rPr>
          <w:i/>
          <w:u w:val="single"/>
          <w:lang w:val="en-CA"/>
        </w:rPr>
      </w:pPr>
    </w:p>
    <w:p w14:paraId="3D7499D9" w14:textId="77777777" w:rsidR="0094049C" w:rsidRPr="00921F18" w:rsidRDefault="00970A56" w:rsidP="0094049C">
      <w:pPr>
        <w:rPr>
          <w:i/>
          <w:u w:val="single"/>
          <w:lang w:val="en-CA"/>
        </w:rPr>
      </w:pPr>
      <w:r w:rsidRPr="00921F18">
        <w:rPr>
          <w:i/>
          <w:u w:val="single"/>
          <w:lang w:val="en-CA"/>
        </w:rPr>
        <w:t xml:space="preserve">Resistance of </w:t>
      </w:r>
      <w:r w:rsidR="002B0099" w:rsidRPr="00921F18">
        <w:rPr>
          <w:i/>
          <w:u w:val="single"/>
          <w:lang w:val="en-CA"/>
        </w:rPr>
        <w:t xml:space="preserve">the </w:t>
      </w:r>
      <w:r w:rsidR="00AE71D1" w:rsidRPr="00921F18">
        <w:rPr>
          <w:i/>
          <w:u w:val="single"/>
          <w:lang w:val="en-CA"/>
        </w:rPr>
        <w:t>crossbar</w:t>
      </w:r>
    </w:p>
    <w:p w14:paraId="3D3EECB4" w14:textId="77777777" w:rsidR="005A3C15" w:rsidRPr="00921F18" w:rsidRDefault="00D96A28" w:rsidP="005A3C15">
      <w:pPr>
        <w:rPr>
          <w:lang w:val="en-CA"/>
        </w:rPr>
      </w:pPr>
      <w:r w:rsidRPr="00921F18">
        <w:rPr>
          <w:lang w:val="en-CA"/>
        </w:rPr>
        <w:t xml:space="preserve">This is mostly </w:t>
      </w:r>
      <w:r w:rsidR="00E63DDD" w:rsidRPr="00921F18">
        <w:rPr>
          <w:lang w:val="en-CA"/>
        </w:rPr>
        <w:t xml:space="preserve">affected </w:t>
      </w:r>
      <w:r w:rsidRPr="00921F18">
        <w:rPr>
          <w:lang w:val="en-CA"/>
        </w:rPr>
        <w:t>by the cross</w:t>
      </w:r>
      <w:r w:rsidR="003000FF" w:rsidRPr="00921F18">
        <w:rPr>
          <w:lang w:val="en-CA"/>
        </w:rPr>
        <w:t xml:space="preserve"> </w:t>
      </w:r>
      <w:r w:rsidRPr="00921F18">
        <w:rPr>
          <w:lang w:val="en-CA"/>
        </w:rPr>
        <w:t>section</w:t>
      </w:r>
      <w:r w:rsidR="00E63DDD" w:rsidRPr="00921F18">
        <w:rPr>
          <w:lang w:val="en-CA"/>
        </w:rPr>
        <w:t>al</w:t>
      </w:r>
      <w:r w:rsidRPr="00921F18">
        <w:rPr>
          <w:lang w:val="en-CA"/>
        </w:rPr>
        <w:t xml:space="preserve"> area of the </w:t>
      </w:r>
      <w:r w:rsidR="0076742A" w:rsidRPr="00921F18">
        <w:rPr>
          <w:lang w:val="en-CA"/>
        </w:rPr>
        <w:t xml:space="preserve">crossbar </w:t>
      </w:r>
      <w:r w:rsidR="005A3C15" w:rsidRPr="00921F18">
        <w:rPr>
          <w:lang w:val="en-CA"/>
        </w:rPr>
        <w:t>(</w:t>
      </w:r>
      <w:r w:rsidR="003204E2" w:rsidRPr="00921F18">
        <w:rPr>
          <w:lang w:val="en-CA"/>
        </w:rPr>
        <w:t xml:space="preserve">cutting </w:t>
      </w:r>
      <w:r w:rsidR="005A3C15" w:rsidRPr="00921F18">
        <w:rPr>
          <w:lang w:val="en-CA"/>
        </w:rPr>
        <w:t xml:space="preserve">plane perpendicular to current lines) </w:t>
      </w:r>
      <w:r w:rsidR="0076742A" w:rsidRPr="00921F18">
        <w:rPr>
          <w:lang w:val="en-CA"/>
        </w:rPr>
        <w:t>and</w:t>
      </w:r>
      <w:r w:rsidRPr="00921F18">
        <w:rPr>
          <w:lang w:val="en-CA"/>
        </w:rPr>
        <w:t xml:space="preserve"> </w:t>
      </w:r>
      <w:r w:rsidR="0076742A" w:rsidRPr="00921F18">
        <w:rPr>
          <w:lang w:val="en-CA"/>
        </w:rPr>
        <w:t xml:space="preserve">the material </w:t>
      </w:r>
      <w:r w:rsidRPr="00921F18">
        <w:rPr>
          <w:lang w:val="en-CA"/>
        </w:rPr>
        <w:t>resistivity</w:t>
      </w:r>
      <w:r w:rsidR="0076742A" w:rsidRPr="00921F18">
        <w:rPr>
          <w:lang w:val="en-CA"/>
        </w:rPr>
        <w:t xml:space="preserve"> </w:t>
      </w:r>
      <w:r w:rsidR="003000FF" w:rsidRPr="00921F18">
        <w:rPr>
          <w:lang w:val="en-CA"/>
        </w:rPr>
        <w:t>itself</w:t>
      </w:r>
      <w:r w:rsidRPr="00921F18">
        <w:rPr>
          <w:lang w:val="en-CA"/>
        </w:rPr>
        <w:t xml:space="preserve">. </w:t>
      </w:r>
      <w:r w:rsidR="0076742A" w:rsidRPr="00921F18">
        <w:rPr>
          <w:lang w:val="en-CA"/>
        </w:rPr>
        <w:t xml:space="preserve"> </w:t>
      </w:r>
      <w:r w:rsidR="00E63DDD" w:rsidRPr="00921F18">
        <w:rPr>
          <w:lang w:val="en-CA"/>
        </w:rPr>
        <w:t>Evidently</w:t>
      </w:r>
      <w:r w:rsidR="0034540F" w:rsidRPr="00921F18">
        <w:rPr>
          <w:lang w:val="en-CA"/>
        </w:rPr>
        <w:t>, the cross</w:t>
      </w:r>
      <w:r w:rsidR="00471D98" w:rsidRPr="00921F18">
        <w:rPr>
          <w:lang w:val="en-CA"/>
        </w:rPr>
        <w:t xml:space="preserve"> </w:t>
      </w:r>
      <w:r w:rsidR="0034540F" w:rsidRPr="00921F18">
        <w:rPr>
          <w:lang w:val="en-CA"/>
        </w:rPr>
        <w:t>section area of the crossbar ha</w:t>
      </w:r>
      <w:r w:rsidR="00202202" w:rsidRPr="00921F18">
        <w:rPr>
          <w:lang w:val="en-CA"/>
        </w:rPr>
        <w:t>s</w:t>
      </w:r>
      <w:r w:rsidR="0034540F" w:rsidRPr="00921F18">
        <w:rPr>
          <w:lang w:val="en-CA"/>
        </w:rPr>
        <w:t xml:space="preserve"> to be maximize</w:t>
      </w:r>
      <w:r w:rsidR="00202202" w:rsidRPr="00921F18">
        <w:rPr>
          <w:lang w:val="en-CA"/>
        </w:rPr>
        <w:t>d</w:t>
      </w:r>
      <w:r w:rsidR="0034540F" w:rsidRPr="00921F18">
        <w:rPr>
          <w:lang w:val="en-CA"/>
        </w:rPr>
        <w:t xml:space="preserve"> </w:t>
      </w:r>
      <w:r w:rsidR="009C0D57" w:rsidRPr="00921F18">
        <w:rPr>
          <w:lang w:val="en-CA"/>
        </w:rPr>
        <w:t xml:space="preserve">in order to </w:t>
      </w:r>
      <w:r w:rsidR="0034540F" w:rsidRPr="00921F18">
        <w:rPr>
          <w:lang w:val="en-CA"/>
        </w:rPr>
        <w:t xml:space="preserve">be able to </w:t>
      </w:r>
      <w:r w:rsidR="009C0D57" w:rsidRPr="00921F18">
        <w:rPr>
          <w:lang w:val="en-CA"/>
        </w:rPr>
        <w:t xml:space="preserve">uniformly </w:t>
      </w:r>
      <w:r w:rsidR="0034540F" w:rsidRPr="00921F18">
        <w:rPr>
          <w:lang w:val="en-CA"/>
        </w:rPr>
        <w:t>distribute the current to the stubs</w:t>
      </w:r>
      <w:r w:rsidR="003204E2" w:rsidRPr="00921F18">
        <w:rPr>
          <w:lang w:val="en-CA"/>
        </w:rPr>
        <w:t>.</w:t>
      </w:r>
    </w:p>
    <w:p w14:paraId="320B8B2F" w14:textId="77777777" w:rsidR="0094049C" w:rsidRPr="00921F18" w:rsidRDefault="0094049C" w:rsidP="005A3C15">
      <w:pPr>
        <w:rPr>
          <w:lang w:val="en-CA"/>
        </w:rPr>
      </w:pPr>
    </w:p>
    <w:p w14:paraId="7FE76316" w14:textId="77777777" w:rsidR="00B37CAC" w:rsidRPr="00921F18" w:rsidRDefault="00550F13" w:rsidP="0094049C">
      <w:pPr>
        <w:rPr>
          <w:i/>
          <w:u w:val="single"/>
          <w:lang w:val="en-CA"/>
        </w:rPr>
      </w:pPr>
      <w:r w:rsidRPr="00921F18">
        <w:rPr>
          <w:i/>
          <w:u w:val="single"/>
          <w:lang w:val="en-CA"/>
        </w:rPr>
        <w:t>Maintenance and rodding operations</w:t>
      </w:r>
    </w:p>
    <w:p w14:paraId="6AD13B1A" w14:textId="77777777" w:rsidR="0094049C" w:rsidRPr="00921F18" w:rsidRDefault="00DB29B8" w:rsidP="0094049C">
      <w:pPr>
        <w:rPr>
          <w:lang w:val="en-CA"/>
        </w:rPr>
      </w:pPr>
      <w:r w:rsidRPr="00921F18">
        <w:rPr>
          <w:lang w:val="en-CA"/>
        </w:rPr>
        <w:t>Decreasing</w:t>
      </w:r>
      <w:r w:rsidR="000E246A" w:rsidRPr="00921F18">
        <w:rPr>
          <w:lang w:val="en-CA"/>
        </w:rPr>
        <w:t xml:space="preserve"> the number of parts and </w:t>
      </w:r>
      <w:r w:rsidR="007C1124" w:rsidRPr="00921F18">
        <w:rPr>
          <w:lang w:val="en-CA"/>
        </w:rPr>
        <w:t xml:space="preserve">modifying </w:t>
      </w:r>
      <w:r w:rsidR="000E246A" w:rsidRPr="00921F18">
        <w:rPr>
          <w:lang w:val="en-CA"/>
        </w:rPr>
        <w:t>the</w:t>
      </w:r>
      <w:r w:rsidR="0093595D" w:rsidRPr="00921F18">
        <w:rPr>
          <w:lang w:val="en-CA"/>
        </w:rPr>
        <w:t>ir</w:t>
      </w:r>
      <w:r w:rsidR="000E246A" w:rsidRPr="00921F18">
        <w:rPr>
          <w:lang w:val="en-CA"/>
        </w:rPr>
        <w:t xml:space="preserve"> geometr</w:t>
      </w:r>
      <w:r w:rsidR="0093595D" w:rsidRPr="00921F18">
        <w:rPr>
          <w:lang w:val="en-CA"/>
        </w:rPr>
        <w:t>ies</w:t>
      </w:r>
      <w:r w:rsidR="000E246A" w:rsidRPr="00921F18">
        <w:rPr>
          <w:lang w:val="en-CA"/>
        </w:rPr>
        <w:t xml:space="preserve"> </w:t>
      </w:r>
      <w:r w:rsidR="007C1124" w:rsidRPr="00921F18">
        <w:rPr>
          <w:lang w:val="en-CA"/>
        </w:rPr>
        <w:t xml:space="preserve">might </w:t>
      </w:r>
      <w:r w:rsidR="0093595D" w:rsidRPr="00921F18">
        <w:rPr>
          <w:lang w:val="en-CA"/>
        </w:rPr>
        <w:t xml:space="preserve">decrease </w:t>
      </w:r>
      <w:r w:rsidR="000E246A" w:rsidRPr="00921F18">
        <w:rPr>
          <w:lang w:val="en-CA"/>
        </w:rPr>
        <w:t xml:space="preserve">significantly the cost </w:t>
      </w:r>
      <w:r w:rsidR="007C1124" w:rsidRPr="00921F18">
        <w:rPr>
          <w:lang w:val="en-CA"/>
        </w:rPr>
        <w:t>of</w:t>
      </w:r>
      <w:r w:rsidR="000E246A" w:rsidRPr="00921F18">
        <w:rPr>
          <w:lang w:val="en-CA"/>
        </w:rPr>
        <w:t xml:space="preserve"> </w:t>
      </w:r>
      <w:r w:rsidR="007C1124" w:rsidRPr="00921F18">
        <w:rPr>
          <w:lang w:val="en-CA"/>
        </w:rPr>
        <w:t xml:space="preserve">the </w:t>
      </w:r>
      <w:r w:rsidR="000E246A" w:rsidRPr="00921F18">
        <w:rPr>
          <w:lang w:val="en-CA"/>
        </w:rPr>
        <w:t xml:space="preserve">maintenance and the </w:t>
      </w:r>
      <w:r w:rsidR="00B37CAC" w:rsidRPr="00921F18">
        <w:rPr>
          <w:lang w:val="en-CA"/>
        </w:rPr>
        <w:t>rodding operations</w:t>
      </w:r>
      <w:r w:rsidR="0093595D" w:rsidRPr="00921F18">
        <w:rPr>
          <w:lang w:val="en-CA"/>
        </w:rPr>
        <w:t xml:space="preserve"> of the anode assembly</w:t>
      </w:r>
      <w:r w:rsidR="000E246A" w:rsidRPr="00921F18">
        <w:rPr>
          <w:lang w:val="en-CA"/>
        </w:rPr>
        <w:t>.</w:t>
      </w:r>
      <w:r w:rsidRPr="00921F18">
        <w:rPr>
          <w:lang w:val="en-CA"/>
        </w:rPr>
        <w:t xml:space="preserve"> </w:t>
      </w:r>
    </w:p>
    <w:p w14:paraId="77D534E0" w14:textId="77777777" w:rsidR="00AD1BF0" w:rsidRPr="00921F18" w:rsidRDefault="00AD1BF0" w:rsidP="0094049C">
      <w:pPr>
        <w:rPr>
          <w:lang w:val="en-CA"/>
        </w:rPr>
      </w:pPr>
    </w:p>
    <w:p w14:paraId="495A6CE3" w14:textId="77777777" w:rsidR="00323F8B" w:rsidRPr="00921F18" w:rsidRDefault="00FC4F55" w:rsidP="00323F8B">
      <w:pPr>
        <w:jc w:val="center"/>
        <w:rPr>
          <w:rFonts w:cs="Arial"/>
          <w:b/>
          <w:bCs/>
          <w:kern w:val="32"/>
          <w:szCs w:val="32"/>
          <w:lang w:val="en-CA"/>
        </w:rPr>
      </w:pPr>
      <w:r w:rsidRPr="00921F18">
        <w:rPr>
          <w:rFonts w:cs="Arial"/>
          <w:b/>
          <w:bCs/>
          <w:kern w:val="32"/>
          <w:szCs w:val="32"/>
          <w:lang w:val="en-CA"/>
        </w:rPr>
        <w:t xml:space="preserve">Interrelation of </w:t>
      </w:r>
      <w:r w:rsidR="00550F13" w:rsidRPr="00921F18">
        <w:rPr>
          <w:rFonts w:cs="Arial"/>
          <w:b/>
          <w:bCs/>
          <w:kern w:val="32"/>
          <w:szCs w:val="32"/>
          <w:lang w:val="en-CA"/>
        </w:rPr>
        <w:t>key parameters</w:t>
      </w:r>
    </w:p>
    <w:p w14:paraId="2D100F84" w14:textId="77777777" w:rsidR="00ED232A" w:rsidRPr="00921F18" w:rsidRDefault="003C7D0D">
      <w:pPr>
        <w:rPr>
          <w:lang w:val="en-CA"/>
        </w:rPr>
      </w:pPr>
      <w:r w:rsidRPr="00921F18">
        <w:rPr>
          <w:lang w:val="en-CA"/>
        </w:rPr>
        <w:t xml:space="preserve">A </w:t>
      </w:r>
      <w:r w:rsidR="00550F13" w:rsidRPr="00921F18">
        <w:rPr>
          <w:lang w:val="en-CA"/>
        </w:rPr>
        <w:t xml:space="preserve">conceptual study has </w:t>
      </w:r>
      <w:r w:rsidR="00ED232A" w:rsidRPr="00921F18">
        <w:rPr>
          <w:lang w:val="en-CA"/>
        </w:rPr>
        <w:t>identif</w:t>
      </w:r>
      <w:r w:rsidR="0093595D" w:rsidRPr="00921F18">
        <w:rPr>
          <w:lang w:val="en-CA"/>
        </w:rPr>
        <w:t>ied</w:t>
      </w:r>
      <w:r w:rsidR="00146BC7" w:rsidRPr="00921F18">
        <w:rPr>
          <w:lang w:val="en-CA"/>
        </w:rPr>
        <w:t xml:space="preserve"> the </w:t>
      </w:r>
      <w:r w:rsidR="00550F13" w:rsidRPr="00921F18">
        <w:rPr>
          <w:lang w:val="en-CA"/>
        </w:rPr>
        <w:t xml:space="preserve">key </w:t>
      </w:r>
      <w:r w:rsidR="00146BC7" w:rsidRPr="00921F18">
        <w:rPr>
          <w:lang w:val="en-CA"/>
        </w:rPr>
        <w:t xml:space="preserve">parameters, </w:t>
      </w:r>
      <w:r w:rsidR="00FE4428" w:rsidRPr="00921F18">
        <w:rPr>
          <w:lang w:val="en-CA"/>
        </w:rPr>
        <w:t xml:space="preserve">factors affecting them </w:t>
      </w:r>
      <w:r w:rsidR="00146BC7" w:rsidRPr="00921F18">
        <w:rPr>
          <w:lang w:val="en-CA"/>
        </w:rPr>
        <w:t xml:space="preserve">and </w:t>
      </w:r>
      <w:r w:rsidR="0093595D" w:rsidRPr="00921F18">
        <w:rPr>
          <w:lang w:val="en-CA"/>
        </w:rPr>
        <w:t>the element</w:t>
      </w:r>
      <w:r w:rsidR="00EF3D4F" w:rsidRPr="00921F18">
        <w:rPr>
          <w:lang w:val="en-CA"/>
        </w:rPr>
        <w:t>s</w:t>
      </w:r>
      <w:r w:rsidR="0093595D" w:rsidRPr="00921F18">
        <w:rPr>
          <w:lang w:val="en-CA"/>
        </w:rPr>
        <w:t xml:space="preserve"> that can be </w:t>
      </w:r>
      <w:r w:rsidR="00EF3D4F" w:rsidRPr="00921F18">
        <w:rPr>
          <w:lang w:val="en-CA"/>
        </w:rPr>
        <w:t xml:space="preserve">adjusted </w:t>
      </w:r>
      <w:r w:rsidR="0093595D" w:rsidRPr="00921F18">
        <w:rPr>
          <w:lang w:val="en-CA"/>
        </w:rPr>
        <w:t>to optimize</w:t>
      </w:r>
      <w:r w:rsidR="00550F13" w:rsidRPr="00921F18">
        <w:rPr>
          <w:lang w:val="en-CA"/>
        </w:rPr>
        <w:t xml:space="preserve"> the</w:t>
      </w:r>
      <w:r w:rsidR="00EF3D4F" w:rsidRPr="00921F18">
        <w:rPr>
          <w:lang w:val="en-CA"/>
        </w:rPr>
        <w:t>se</w:t>
      </w:r>
      <w:r w:rsidR="00550F13" w:rsidRPr="00921F18">
        <w:rPr>
          <w:lang w:val="en-CA"/>
        </w:rPr>
        <w:t xml:space="preserve"> parameter</w:t>
      </w:r>
      <w:r w:rsidR="00EF3D4F" w:rsidRPr="00921F18">
        <w:rPr>
          <w:lang w:val="en-CA"/>
        </w:rPr>
        <w:t>s</w:t>
      </w:r>
      <w:r w:rsidR="00146BC7" w:rsidRPr="00921F18">
        <w:rPr>
          <w:lang w:val="en-CA"/>
        </w:rPr>
        <w:t>. F</w:t>
      </w:r>
      <w:r w:rsidR="00C54B56" w:rsidRPr="00921F18">
        <w:rPr>
          <w:lang w:val="en-CA"/>
        </w:rPr>
        <w:t>ig.</w:t>
      </w:r>
      <w:r w:rsidR="00146BC7" w:rsidRPr="00921F18">
        <w:rPr>
          <w:lang w:val="en-CA"/>
        </w:rPr>
        <w:t xml:space="preserve"> </w:t>
      </w:r>
      <w:r w:rsidR="005533B0" w:rsidRPr="00921F18">
        <w:rPr>
          <w:lang w:val="en-CA"/>
        </w:rPr>
        <w:t>9</w:t>
      </w:r>
      <w:r w:rsidR="00146BC7" w:rsidRPr="00921F18">
        <w:rPr>
          <w:lang w:val="en-CA"/>
        </w:rPr>
        <w:t xml:space="preserve"> </w:t>
      </w:r>
      <w:r w:rsidR="0093595D" w:rsidRPr="00921F18">
        <w:rPr>
          <w:lang w:val="en-CA"/>
        </w:rPr>
        <w:t>presents</w:t>
      </w:r>
      <w:r w:rsidR="00146BC7" w:rsidRPr="00921F18">
        <w:rPr>
          <w:lang w:val="en-CA"/>
        </w:rPr>
        <w:t xml:space="preserve"> a diagram of </w:t>
      </w:r>
      <w:r w:rsidR="0093595D" w:rsidRPr="00921F18">
        <w:rPr>
          <w:lang w:val="en-CA"/>
        </w:rPr>
        <w:t xml:space="preserve">the interrelation of the key parameters </w:t>
      </w:r>
      <w:r w:rsidR="00146BC7" w:rsidRPr="00921F18">
        <w:rPr>
          <w:lang w:val="en-CA"/>
        </w:rPr>
        <w:t>w</w:t>
      </w:r>
      <w:r w:rsidR="00ED232A" w:rsidRPr="00921F18">
        <w:rPr>
          <w:lang w:val="en-CA"/>
        </w:rPr>
        <w:t>h</w:t>
      </w:r>
      <w:r w:rsidR="00146BC7" w:rsidRPr="00921F18">
        <w:rPr>
          <w:lang w:val="en-CA"/>
        </w:rPr>
        <w:t xml:space="preserve">ich </w:t>
      </w:r>
      <w:r w:rsidR="002C721C" w:rsidRPr="00921F18">
        <w:rPr>
          <w:lang w:val="en-CA"/>
        </w:rPr>
        <w:t xml:space="preserve">are </w:t>
      </w:r>
      <w:r w:rsidR="00EF3D4F" w:rsidRPr="00921F18">
        <w:rPr>
          <w:lang w:val="en-CA"/>
        </w:rPr>
        <w:t xml:space="preserve">taken into consideration for </w:t>
      </w:r>
      <w:r w:rsidR="00146BC7" w:rsidRPr="00921F18">
        <w:rPr>
          <w:lang w:val="en-CA"/>
        </w:rPr>
        <w:t>develop</w:t>
      </w:r>
      <w:r w:rsidR="00EF3D4F" w:rsidRPr="00921F18">
        <w:rPr>
          <w:lang w:val="en-CA"/>
        </w:rPr>
        <w:t>ing</w:t>
      </w:r>
      <w:r w:rsidR="00146BC7" w:rsidRPr="00921F18">
        <w:rPr>
          <w:lang w:val="en-CA"/>
        </w:rPr>
        <w:t xml:space="preserve"> </w:t>
      </w:r>
      <w:r w:rsidR="000E3FD8" w:rsidRPr="00921F18">
        <w:rPr>
          <w:lang w:val="en-CA"/>
        </w:rPr>
        <w:t>the</w:t>
      </w:r>
      <w:r w:rsidR="00026A5F" w:rsidRPr="00921F18">
        <w:rPr>
          <w:lang w:val="en-CA"/>
        </w:rPr>
        <w:t xml:space="preserve"> </w:t>
      </w:r>
      <w:r w:rsidR="00146BC7" w:rsidRPr="00921F18">
        <w:rPr>
          <w:lang w:val="en-CA"/>
        </w:rPr>
        <w:t xml:space="preserve">new anode assembly. The red boxes </w:t>
      </w:r>
      <w:r w:rsidR="002C721C" w:rsidRPr="00921F18">
        <w:rPr>
          <w:lang w:val="en-CA"/>
        </w:rPr>
        <w:t xml:space="preserve">indicate </w:t>
      </w:r>
      <w:r w:rsidR="00CF7049" w:rsidRPr="00921F18">
        <w:rPr>
          <w:lang w:val="en-CA"/>
        </w:rPr>
        <w:t xml:space="preserve">TEM </w:t>
      </w:r>
      <w:r w:rsidR="0093595D" w:rsidRPr="00921F18">
        <w:rPr>
          <w:lang w:val="en-CA"/>
        </w:rPr>
        <w:t xml:space="preserve">key </w:t>
      </w:r>
      <w:r w:rsidR="00146BC7" w:rsidRPr="00921F18">
        <w:rPr>
          <w:lang w:val="en-CA"/>
        </w:rPr>
        <w:t xml:space="preserve">parameters </w:t>
      </w:r>
      <w:r w:rsidR="00026A5F" w:rsidRPr="00921F18">
        <w:rPr>
          <w:lang w:val="en-CA"/>
        </w:rPr>
        <w:t xml:space="preserve">whereas </w:t>
      </w:r>
      <w:r w:rsidR="00CF7049" w:rsidRPr="00921F18">
        <w:rPr>
          <w:lang w:val="en-CA"/>
        </w:rPr>
        <w:t>the green boxes</w:t>
      </w:r>
      <w:r w:rsidR="00026A5F" w:rsidRPr="00921F18">
        <w:rPr>
          <w:lang w:val="en-CA"/>
        </w:rPr>
        <w:t xml:space="preserve"> give </w:t>
      </w:r>
      <w:r w:rsidR="00CF7049" w:rsidRPr="00921F18">
        <w:rPr>
          <w:lang w:val="en-CA"/>
        </w:rPr>
        <w:t xml:space="preserve">TE </w:t>
      </w:r>
      <w:r w:rsidR="0093595D" w:rsidRPr="00921F18">
        <w:rPr>
          <w:lang w:val="en-CA"/>
        </w:rPr>
        <w:t xml:space="preserve">key </w:t>
      </w:r>
      <w:r w:rsidR="00CF7049" w:rsidRPr="00921F18">
        <w:rPr>
          <w:lang w:val="en-CA"/>
        </w:rPr>
        <w:t>parameters</w:t>
      </w:r>
      <w:r w:rsidR="00146BC7" w:rsidRPr="00921F18">
        <w:rPr>
          <w:lang w:val="en-CA"/>
        </w:rPr>
        <w:t>.</w:t>
      </w:r>
    </w:p>
    <w:p w14:paraId="5C3006A1" w14:textId="77777777" w:rsidR="00E32420" w:rsidRPr="00921F18" w:rsidRDefault="0076742A" w:rsidP="00C60FAE">
      <w:pPr>
        <w:jc w:val="center"/>
        <w:rPr>
          <w:rFonts w:cs="Arial"/>
          <w:b/>
          <w:bCs/>
          <w:kern w:val="32"/>
          <w:szCs w:val="32"/>
          <w:lang w:val="en-CA"/>
        </w:rPr>
      </w:pPr>
      <w:r w:rsidRPr="00921F18">
        <w:rPr>
          <w:noProof/>
          <w:lang w:val="fr-CA" w:eastAsia="fr-CA"/>
        </w:rPr>
        <w:drawing>
          <wp:inline distT="0" distB="0" distL="0" distR="0" wp14:anchorId="107BA51E" wp14:editId="727A234C">
            <wp:extent cx="3105398" cy="23290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9979" t="18024" r="56367" b="6976"/>
                    <a:stretch/>
                  </pic:blipFill>
                  <pic:spPr bwMode="auto">
                    <a:xfrm>
                      <a:off x="0" y="0"/>
                      <a:ext cx="3131425" cy="2348568"/>
                    </a:xfrm>
                    <a:prstGeom prst="rect">
                      <a:avLst/>
                    </a:prstGeom>
                    <a:ln>
                      <a:noFill/>
                    </a:ln>
                    <a:extLst>
                      <a:ext uri="{53640926-AAD7-44D8-BBD7-CCE9431645EC}">
                        <a14:shadowObscured xmlns:a14="http://schemas.microsoft.com/office/drawing/2010/main"/>
                      </a:ext>
                    </a:extLst>
                  </pic:spPr>
                </pic:pic>
              </a:graphicData>
            </a:graphic>
          </wp:inline>
        </w:drawing>
      </w:r>
    </w:p>
    <w:p w14:paraId="397B39DC" w14:textId="77777777" w:rsidR="00A02629" w:rsidRPr="00921F18" w:rsidRDefault="00A02629" w:rsidP="00A02629">
      <w:pPr>
        <w:autoSpaceDE w:val="0"/>
        <w:autoSpaceDN w:val="0"/>
        <w:adjustRightInd w:val="0"/>
        <w:jc w:val="center"/>
        <w:rPr>
          <w:rFonts w:cs="Arial"/>
          <w:b/>
          <w:bCs/>
          <w:kern w:val="32"/>
          <w:szCs w:val="32"/>
          <w:lang w:val="en-CA"/>
        </w:rPr>
      </w:pPr>
      <w:r w:rsidRPr="00921F18">
        <w:rPr>
          <w:rFonts w:cs="Arial"/>
          <w:bCs/>
          <w:kern w:val="32"/>
          <w:szCs w:val="32"/>
          <w:lang w:val="en-CA"/>
        </w:rPr>
        <w:t xml:space="preserve">Fig. </w:t>
      </w:r>
      <w:r w:rsidR="005533B0" w:rsidRPr="00921F18">
        <w:rPr>
          <w:rFonts w:cs="Arial"/>
          <w:bCs/>
          <w:kern w:val="32"/>
          <w:szCs w:val="32"/>
          <w:lang w:val="en-CA"/>
        </w:rPr>
        <w:t>9</w:t>
      </w:r>
      <w:r w:rsidR="005534E7" w:rsidRPr="00921F18">
        <w:rPr>
          <w:rFonts w:cs="Arial"/>
          <w:bCs/>
          <w:kern w:val="32"/>
          <w:szCs w:val="32"/>
          <w:lang w:val="en-CA"/>
        </w:rPr>
        <w:t xml:space="preserve"> </w:t>
      </w:r>
      <w:r w:rsidR="00AA48F1" w:rsidRPr="00921F18">
        <w:rPr>
          <w:rFonts w:cstheme="minorHAnsi"/>
          <w:szCs w:val="18"/>
          <w:lang w:val="en-CA"/>
        </w:rPr>
        <w:t>–</w:t>
      </w:r>
      <w:r w:rsidRPr="00921F18">
        <w:rPr>
          <w:rFonts w:cs="Arial"/>
          <w:bCs/>
          <w:kern w:val="32"/>
          <w:szCs w:val="32"/>
          <w:lang w:val="en-CA"/>
        </w:rPr>
        <w:t xml:space="preserve"> </w:t>
      </w:r>
      <w:r w:rsidR="00C60FAE" w:rsidRPr="00921F18">
        <w:rPr>
          <w:rFonts w:cs="Arial"/>
          <w:bCs/>
          <w:kern w:val="32"/>
          <w:szCs w:val="32"/>
          <w:lang w:val="en-CA"/>
        </w:rPr>
        <w:t>I</w:t>
      </w:r>
      <w:r w:rsidR="002C721C" w:rsidRPr="00921F18">
        <w:rPr>
          <w:rFonts w:cs="Arial"/>
          <w:bCs/>
          <w:kern w:val="32"/>
          <w:szCs w:val="32"/>
          <w:lang w:val="en-CA"/>
        </w:rPr>
        <w:t xml:space="preserve">nterrelation </w:t>
      </w:r>
      <w:r w:rsidR="00C60FAE" w:rsidRPr="00921F18">
        <w:rPr>
          <w:lang w:val="en-CA"/>
        </w:rPr>
        <w:t>of key parameters</w:t>
      </w:r>
    </w:p>
    <w:p w14:paraId="476791ED" w14:textId="77777777" w:rsidR="00E32420" w:rsidRPr="00921F18" w:rsidRDefault="004C638A">
      <w:pPr>
        <w:rPr>
          <w:rFonts w:cstheme="minorHAnsi"/>
          <w:szCs w:val="18"/>
          <w:lang w:val="en-CA"/>
        </w:rPr>
      </w:pPr>
      <w:r w:rsidRPr="00921F18">
        <w:rPr>
          <w:rFonts w:cstheme="minorHAnsi"/>
          <w:szCs w:val="18"/>
          <w:lang w:val="en-CA"/>
        </w:rPr>
        <w:lastRenderedPageBreak/>
        <w:t>It is also essential to consider the economic aspects related to the manufacture, operation, maintenance (degradation) and cleaning of the assembly.</w:t>
      </w:r>
    </w:p>
    <w:p w14:paraId="6B56053D" w14:textId="77777777" w:rsidR="004C638A" w:rsidRPr="00921F18" w:rsidRDefault="004C638A">
      <w:pPr>
        <w:rPr>
          <w:rFonts w:cstheme="minorHAnsi"/>
          <w:szCs w:val="18"/>
          <w:lang w:val="en-CA"/>
        </w:rPr>
      </w:pPr>
    </w:p>
    <w:p w14:paraId="5E13F4B0" w14:textId="77777777" w:rsidR="00E32420" w:rsidRPr="00921F18" w:rsidRDefault="007C6708">
      <w:pPr>
        <w:jc w:val="center"/>
        <w:rPr>
          <w:rFonts w:cs="Arial"/>
          <w:b/>
          <w:bCs/>
          <w:kern w:val="32"/>
          <w:szCs w:val="32"/>
          <w:lang w:val="en-CA"/>
        </w:rPr>
      </w:pPr>
      <w:r w:rsidRPr="00921F18">
        <w:rPr>
          <w:rFonts w:cs="Arial"/>
          <w:b/>
          <w:bCs/>
          <w:kern w:val="32"/>
          <w:szCs w:val="32"/>
          <w:lang w:val="en-CA"/>
        </w:rPr>
        <w:t xml:space="preserve">Development of </w:t>
      </w:r>
      <w:r w:rsidR="002C721C" w:rsidRPr="00921F18">
        <w:rPr>
          <w:rFonts w:cs="Arial"/>
          <w:b/>
          <w:bCs/>
          <w:kern w:val="32"/>
          <w:szCs w:val="32"/>
          <w:lang w:val="en-CA"/>
        </w:rPr>
        <w:t>the</w:t>
      </w:r>
      <w:r w:rsidRPr="00921F18">
        <w:rPr>
          <w:rFonts w:cs="Arial"/>
          <w:b/>
          <w:bCs/>
          <w:kern w:val="32"/>
          <w:szCs w:val="32"/>
          <w:lang w:val="en-CA"/>
        </w:rPr>
        <w:t xml:space="preserve"> new anode assembly</w:t>
      </w:r>
    </w:p>
    <w:p w14:paraId="3E9EE3C5" w14:textId="77777777" w:rsidR="00A02629" w:rsidRPr="00921F18" w:rsidRDefault="00A02629">
      <w:pPr>
        <w:rPr>
          <w:rFonts w:cs="Arial"/>
          <w:b/>
          <w:bCs/>
          <w:kern w:val="32"/>
          <w:szCs w:val="32"/>
          <w:lang w:val="en-CA"/>
        </w:rPr>
      </w:pPr>
      <w:bookmarkStart w:id="5" w:name="OLE_LINK19"/>
      <w:bookmarkStart w:id="6" w:name="OLE_LINK20"/>
      <w:r w:rsidRPr="00921F18">
        <w:rPr>
          <w:rFonts w:cstheme="minorHAnsi"/>
          <w:szCs w:val="18"/>
          <w:lang w:val="en-CA"/>
        </w:rPr>
        <w:t>The next step is to determine, using F</w:t>
      </w:r>
      <w:r w:rsidR="00C54B56" w:rsidRPr="00921F18">
        <w:rPr>
          <w:rFonts w:cstheme="minorHAnsi"/>
          <w:szCs w:val="18"/>
          <w:lang w:val="en-CA"/>
        </w:rPr>
        <w:t>ig.</w:t>
      </w:r>
      <w:r w:rsidRPr="00921F18">
        <w:rPr>
          <w:rFonts w:cstheme="minorHAnsi"/>
          <w:szCs w:val="18"/>
          <w:lang w:val="en-CA"/>
        </w:rPr>
        <w:t xml:space="preserve"> </w:t>
      </w:r>
      <w:r w:rsidR="009C6EC5" w:rsidRPr="00921F18">
        <w:rPr>
          <w:rFonts w:cstheme="minorHAnsi"/>
          <w:szCs w:val="18"/>
          <w:lang w:val="en-CA"/>
        </w:rPr>
        <w:t>9</w:t>
      </w:r>
      <w:r w:rsidRPr="00921F18">
        <w:rPr>
          <w:rFonts w:cstheme="minorHAnsi"/>
          <w:szCs w:val="18"/>
          <w:lang w:val="en-CA"/>
        </w:rPr>
        <w:t xml:space="preserve">, the </w:t>
      </w:r>
      <w:r w:rsidR="0025565F" w:rsidRPr="00921F18">
        <w:rPr>
          <w:rFonts w:cstheme="minorHAnsi"/>
          <w:szCs w:val="18"/>
          <w:lang w:val="en-CA"/>
        </w:rPr>
        <w:t xml:space="preserve">adjustable </w:t>
      </w:r>
      <w:r w:rsidR="008E3754" w:rsidRPr="00921F18">
        <w:rPr>
          <w:rFonts w:cstheme="minorHAnsi"/>
          <w:szCs w:val="18"/>
          <w:lang w:val="en-CA"/>
        </w:rPr>
        <w:t>elements</w:t>
      </w:r>
      <w:r w:rsidRPr="00921F18">
        <w:rPr>
          <w:rFonts w:cstheme="minorHAnsi"/>
          <w:szCs w:val="18"/>
          <w:lang w:val="en-CA"/>
        </w:rPr>
        <w:t xml:space="preserve"> that </w:t>
      </w:r>
      <w:r w:rsidR="008E3754" w:rsidRPr="00921F18">
        <w:rPr>
          <w:rFonts w:cstheme="minorHAnsi"/>
          <w:szCs w:val="18"/>
          <w:lang w:val="en-CA"/>
        </w:rPr>
        <w:t xml:space="preserve">optimize </w:t>
      </w:r>
      <w:r w:rsidR="00067715" w:rsidRPr="00921F18">
        <w:rPr>
          <w:rFonts w:cstheme="minorHAnsi"/>
          <w:szCs w:val="18"/>
          <w:lang w:val="en-CA"/>
        </w:rPr>
        <w:t xml:space="preserve">the </w:t>
      </w:r>
      <w:r w:rsidR="008E3754" w:rsidRPr="00921F18">
        <w:rPr>
          <w:rFonts w:cstheme="minorHAnsi"/>
          <w:szCs w:val="18"/>
          <w:lang w:val="en-CA"/>
        </w:rPr>
        <w:t xml:space="preserve">key parameters </w:t>
      </w:r>
      <w:r w:rsidR="00067715" w:rsidRPr="00921F18">
        <w:rPr>
          <w:rFonts w:cstheme="minorHAnsi"/>
          <w:szCs w:val="18"/>
          <w:lang w:val="en-CA"/>
        </w:rPr>
        <w:t xml:space="preserve">via their </w:t>
      </w:r>
      <w:r w:rsidR="008E3754" w:rsidRPr="00921F18">
        <w:rPr>
          <w:rFonts w:cstheme="minorHAnsi"/>
          <w:szCs w:val="18"/>
          <w:lang w:val="en-CA"/>
        </w:rPr>
        <w:t>dependant factors considering the industrial pra</w:t>
      </w:r>
      <w:r w:rsidR="0025565F" w:rsidRPr="00921F18">
        <w:rPr>
          <w:rFonts w:cstheme="minorHAnsi"/>
          <w:szCs w:val="18"/>
          <w:lang w:val="en-CA"/>
        </w:rPr>
        <w:t>c</w:t>
      </w:r>
      <w:r w:rsidR="008E3754" w:rsidRPr="00921F18">
        <w:rPr>
          <w:rFonts w:cstheme="minorHAnsi"/>
          <w:szCs w:val="18"/>
          <w:lang w:val="en-CA"/>
        </w:rPr>
        <w:t>tice.</w:t>
      </w:r>
      <w:bookmarkEnd w:id="5"/>
      <w:bookmarkEnd w:id="6"/>
    </w:p>
    <w:p w14:paraId="7094E29E" w14:textId="77777777" w:rsidR="00C55DAC" w:rsidRPr="00921F18" w:rsidRDefault="00D31116" w:rsidP="00C55DAC">
      <w:pPr>
        <w:rPr>
          <w:rFonts w:cstheme="minorHAnsi"/>
          <w:szCs w:val="18"/>
          <w:lang w:val="en-CA"/>
        </w:rPr>
      </w:pPr>
      <w:bookmarkStart w:id="7" w:name="OLE_LINK21"/>
      <w:r w:rsidRPr="00921F18">
        <w:rPr>
          <w:rFonts w:cstheme="minorHAnsi"/>
          <w:szCs w:val="18"/>
          <w:lang w:val="en-CA"/>
        </w:rPr>
        <w:t xml:space="preserve">The proposed approach is to introduce multiple thin rectangular </w:t>
      </w:r>
      <w:r w:rsidR="00A72564" w:rsidRPr="00921F18">
        <w:rPr>
          <w:rFonts w:cstheme="minorHAnsi"/>
          <w:szCs w:val="18"/>
          <w:lang w:val="en-CA"/>
        </w:rPr>
        <w:t xml:space="preserve">steel </w:t>
      </w:r>
      <w:r w:rsidRPr="00921F18">
        <w:rPr>
          <w:rFonts w:cstheme="minorHAnsi"/>
          <w:szCs w:val="18"/>
          <w:lang w:val="en-CA"/>
        </w:rPr>
        <w:t xml:space="preserve">connection elements </w:t>
      </w:r>
      <w:r w:rsidR="005D7D64" w:rsidRPr="00921F18">
        <w:rPr>
          <w:rFonts w:cstheme="minorHAnsi"/>
          <w:szCs w:val="18"/>
          <w:lang w:val="en-CA"/>
        </w:rPr>
        <w:t xml:space="preserve">to the anode </w:t>
      </w:r>
      <w:r w:rsidRPr="00921F18">
        <w:rPr>
          <w:rFonts w:cstheme="minorHAnsi"/>
          <w:szCs w:val="18"/>
          <w:lang w:val="en-CA"/>
        </w:rPr>
        <w:t xml:space="preserve">during the </w:t>
      </w:r>
      <w:r w:rsidR="00805630" w:rsidRPr="00921F18">
        <w:rPr>
          <w:rFonts w:cstheme="minorHAnsi"/>
          <w:szCs w:val="18"/>
          <w:lang w:val="en-CA"/>
        </w:rPr>
        <w:t xml:space="preserve">forming </w:t>
      </w:r>
      <w:r w:rsidRPr="00921F18">
        <w:rPr>
          <w:rFonts w:cstheme="minorHAnsi"/>
          <w:szCs w:val="18"/>
          <w:lang w:val="en-CA"/>
        </w:rPr>
        <w:t xml:space="preserve">step </w:t>
      </w:r>
      <w:r w:rsidR="007F2B30" w:rsidRPr="00921F18">
        <w:rPr>
          <w:rFonts w:cstheme="minorHAnsi"/>
          <w:szCs w:val="18"/>
          <w:lang w:val="en-CA"/>
        </w:rPr>
        <w:t xml:space="preserve"> (</w:t>
      </w:r>
      <w:r w:rsidR="00CB4E49" w:rsidRPr="00921F18">
        <w:rPr>
          <w:rFonts w:cstheme="minorHAnsi"/>
          <w:szCs w:val="18"/>
          <w:lang w:val="en-CA"/>
        </w:rPr>
        <w:t>Fig</w:t>
      </w:r>
      <w:r w:rsidR="00C54B56" w:rsidRPr="00921F18">
        <w:rPr>
          <w:rFonts w:cstheme="minorHAnsi"/>
          <w:szCs w:val="18"/>
          <w:lang w:val="en-CA"/>
        </w:rPr>
        <w:t>.</w:t>
      </w:r>
      <w:r w:rsidR="007F2B30" w:rsidRPr="00921F18">
        <w:rPr>
          <w:rFonts w:cstheme="minorHAnsi"/>
          <w:szCs w:val="18"/>
          <w:lang w:val="en-CA"/>
        </w:rPr>
        <w:t xml:space="preserve"> </w:t>
      </w:r>
      <w:r w:rsidR="009C6EC5" w:rsidRPr="00921F18">
        <w:rPr>
          <w:rFonts w:cstheme="minorHAnsi"/>
          <w:szCs w:val="18"/>
          <w:lang w:val="en-CA"/>
        </w:rPr>
        <w:t>10</w:t>
      </w:r>
      <w:r w:rsidR="007446FB" w:rsidRPr="00921F18">
        <w:rPr>
          <w:rFonts w:cstheme="minorHAnsi"/>
          <w:szCs w:val="18"/>
          <w:lang w:val="en-CA"/>
        </w:rPr>
        <w:t>a</w:t>
      </w:r>
      <w:r w:rsidR="007F2B30" w:rsidRPr="00921F18">
        <w:rPr>
          <w:rFonts w:cstheme="minorHAnsi"/>
          <w:szCs w:val="18"/>
          <w:lang w:val="en-CA"/>
        </w:rPr>
        <w:t>)</w:t>
      </w:r>
      <w:r w:rsidRPr="00921F18">
        <w:rPr>
          <w:rFonts w:cstheme="minorHAnsi"/>
          <w:szCs w:val="18"/>
          <w:lang w:val="en-CA"/>
        </w:rPr>
        <w:t xml:space="preserve">. After baking, cast iron </w:t>
      </w:r>
      <w:r w:rsidR="00825699" w:rsidRPr="00921F18">
        <w:rPr>
          <w:rFonts w:cstheme="minorHAnsi"/>
          <w:szCs w:val="18"/>
          <w:lang w:val="en-CA"/>
        </w:rPr>
        <w:t>is</w:t>
      </w:r>
      <w:r w:rsidR="0065685D" w:rsidRPr="00921F18">
        <w:rPr>
          <w:rFonts w:cstheme="minorHAnsi"/>
          <w:szCs w:val="18"/>
          <w:lang w:val="en-CA"/>
        </w:rPr>
        <w:t xml:space="preserve"> pour</w:t>
      </w:r>
      <w:r w:rsidR="006107DE" w:rsidRPr="00921F18">
        <w:rPr>
          <w:rFonts w:cstheme="minorHAnsi"/>
          <w:szCs w:val="18"/>
          <w:lang w:val="en-CA"/>
        </w:rPr>
        <w:t>ed</w:t>
      </w:r>
      <w:r w:rsidR="0065685D" w:rsidRPr="00921F18">
        <w:rPr>
          <w:rFonts w:cstheme="minorHAnsi"/>
          <w:szCs w:val="18"/>
          <w:lang w:val="en-CA"/>
        </w:rPr>
        <w:t xml:space="preserve"> </w:t>
      </w:r>
      <w:r w:rsidRPr="00921F18">
        <w:rPr>
          <w:rFonts w:cstheme="minorHAnsi"/>
          <w:szCs w:val="18"/>
          <w:lang w:val="en-CA"/>
        </w:rPr>
        <w:t>between th</w:t>
      </w:r>
      <w:r w:rsidR="0065685D" w:rsidRPr="00921F18">
        <w:rPr>
          <w:rFonts w:cstheme="minorHAnsi"/>
          <w:szCs w:val="18"/>
          <w:lang w:val="en-CA"/>
        </w:rPr>
        <w:t>e crossbar and connection elements to allow the current to travel from the crossbar to the connect</w:t>
      </w:r>
      <w:r w:rsidR="00825699" w:rsidRPr="00921F18">
        <w:rPr>
          <w:rFonts w:cstheme="minorHAnsi"/>
          <w:szCs w:val="18"/>
          <w:lang w:val="en-CA"/>
        </w:rPr>
        <w:t>or</w:t>
      </w:r>
      <w:r w:rsidR="0065685D" w:rsidRPr="00921F18">
        <w:rPr>
          <w:rFonts w:cstheme="minorHAnsi"/>
          <w:szCs w:val="18"/>
          <w:lang w:val="en-CA"/>
        </w:rPr>
        <w:t xml:space="preserve"> elements</w:t>
      </w:r>
      <w:r w:rsidR="00813E33" w:rsidRPr="00921F18">
        <w:rPr>
          <w:rFonts w:cstheme="minorHAnsi"/>
          <w:szCs w:val="18"/>
          <w:lang w:val="en-CA"/>
        </w:rPr>
        <w:t xml:space="preserve"> </w:t>
      </w:r>
      <w:r w:rsidR="007446FB" w:rsidRPr="00921F18">
        <w:rPr>
          <w:rFonts w:cstheme="minorHAnsi"/>
          <w:szCs w:val="18"/>
          <w:lang w:val="en-CA"/>
        </w:rPr>
        <w:t>(</w:t>
      </w:r>
      <w:r w:rsidR="00813E33" w:rsidRPr="00921F18">
        <w:rPr>
          <w:rFonts w:cstheme="minorHAnsi"/>
          <w:szCs w:val="18"/>
          <w:lang w:val="en-CA"/>
        </w:rPr>
        <w:t>F</w:t>
      </w:r>
      <w:r w:rsidR="00C54B56" w:rsidRPr="00921F18">
        <w:rPr>
          <w:rFonts w:cstheme="minorHAnsi"/>
          <w:szCs w:val="18"/>
          <w:lang w:val="en-CA"/>
        </w:rPr>
        <w:t>ig.</w:t>
      </w:r>
      <w:r w:rsidR="007446FB" w:rsidRPr="00921F18">
        <w:rPr>
          <w:rFonts w:cstheme="minorHAnsi"/>
          <w:szCs w:val="18"/>
          <w:lang w:val="en-CA"/>
        </w:rPr>
        <w:t xml:space="preserve"> </w:t>
      </w:r>
      <w:r w:rsidR="009C6EC5" w:rsidRPr="00921F18">
        <w:rPr>
          <w:rFonts w:cstheme="minorHAnsi"/>
          <w:szCs w:val="18"/>
          <w:lang w:val="en-CA"/>
        </w:rPr>
        <w:t>10</w:t>
      </w:r>
      <w:r w:rsidR="007446FB" w:rsidRPr="00921F18">
        <w:rPr>
          <w:rFonts w:cstheme="minorHAnsi"/>
          <w:szCs w:val="18"/>
          <w:lang w:val="en-CA"/>
        </w:rPr>
        <w:t>b)</w:t>
      </w:r>
      <w:r w:rsidR="00813E33" w:rsidRPr="00921F18">
        <w:rPr>
          <w:rFonts w:cstheme="minorHAnsi"/>
          <w:szCs w:val="18"/>
          <w:lang w:val="en-CA"/>
        </w:rPr>
        <w:t xml:space="preserve"> </w:t>
      </w:r>
      <w:r w:rsidR="00E360CC" w:rsidRPr="00921F18">
        <w:rPr>
          <w:rFonts w:cstheme="minorHAnsi"/>
          <w:szCs w:val="18"/>
          <w:lang w:val="en-CA"/>
        </w:rPr>
        <w:t>and also to support the anode via a preformed groove (</w:t>
      </w:r>
      <w:r w:rsidR="006B66E5" w:rsidRPr="00921F18">
        <w:rPr>
          <w:rFonts w:cstheme="minorHAnsi"/>
          <w:szCs w:val="18"/>
          <w:lang w:val="en-CA"/>
        </w:rPr>
        <w:t xml:space="preserve">not </w:t>
      </w:r>
      <w:bookmarkEnd w:id="7"/>
      <w:r w:rsidR="00EE3B84" w:rsidRPr="00921F18">
        <w:rPr>
          <w:rFonts w:cstheme="minorHAnsi"/>
          <w:szCs w:val="18"/>
          <w:lang w:val="en-CA"/>
        </w:rPr>
        <w:t xml:space="preserve">shown </w:t>
      </w:r>
      <w:r w:rsidR="006B66E5" w:rsidRPr="00921F18">
        <w:rPr>
          <w:rFonts w:cstheme="minorHAnsi"/>
          <w:szCs w:val="18"/>
          <w:lang w:val="en-CA"/>
        </w:rPr>
        <w:t>in F</w:t>
      </w:r>
      <w:r w:rsidR="00C54B56" w:rsidRPr="00921F18">
        <w:rPr>
          <w:rFonts w:cstheme="minorHAnsi"/>
          <w:szCs w:val="18"/>
          <w:lang w:val="en-CA"/>
        </w:rPr>
        <w:t>ig.</w:t>
      </w:r>
      <w:r w:rsidR="006B66E5" w:rsidRPr="00921F18">
        <w:rPr>
          <w:rFonts w:cstheme="minorHAnsi"/>
          <w:szCs w:val="18"/>
          <w:lang w:val="en-CA"/>
        </w:rPr>
        <w:t xml:space="preserve"> </w:t>
      </w:r>
      <w:r w:rsidR="009C6EC5" w:rsidRPr="00921F18">
        <w:rPr>
          <w:rFonts w:cstheme="minorHAnsi"/>
          <w:szCs w:val="18"/>
          <w:lang w:val="en-CA"/>
        </w:rPr>
        <w:t>10</w:t>
      </w:r>
      <w:r w:rsidR="006B66E5" w:rsidRPr="00921F18">
        <w:rPr>
          <w:rFonts w:cstheme="minorHAnsi"/>
          <w:szCs w:val="18"/>
          <w:lang w:val="en-CA"/>
        </w:rPr>
        <w:t>).</w:t>
      </w:r>
      <w:r w:rsidR="00E360CC" w:rsidRPr="00921F18">
        <w:rPr>
          <w:rFonts w:cstheme="minorHAnsi"/>
          <w:szCs w:val="18"/>
          <w:lang w:val="en-CA"/>
        </w:rPr>
        <w:t xml:space="preserve"> </w:t>
      </w:r>
      <w:r w:rsidR="0045447F" w:rsidRPr="00921F18">
        <w:rPr>
          <w:rFonts w:cstheme="minorHAnsi"/>
          <w:szCs w:val="18"/>
          <w:lang w:val="en-CA"/>
        </w:rPr>
        <w:t>In this configuration</w:t>
      </w:r>
      <w:r w:rsidR="00E360CC" w:rsidRPr="00921F18">
        <w:rPr>
          <w:rFonts w:cstheme="minorHAnsi"/>
          <w:szCs w:val="18"/>
          <w:lang w:val="en-CA"/>
        </w:rPr>
        <w:t>, the side surfaces of the connection elements distribute the current to the anode block.</w:t>
      </w:r>
      <w:r w:rsidR="006B66E5" w:rsidRPr="00921F18">
        <w:rPr>
          <w:rFonts w:cstheme="minorHAnsi"/>
          <w:szCs w:val="18"/>
          <w:lang w:val="en-CA"/>
        </w:rPr>
        <w:t xml:space="preserve"> </w:t>
      </w:r>
    </w:p>
    <w:p w14:paraId="1AC6B060" w14:textId="77777777" w:rsidR="00F82DC2" w:rsidRPr="00921F18" w:rsidRDefault="00F82DC2" w:rsidP="00C55DAC">
      <w:pPr>
        <w:rPr>
          <w:rFonts w:cstheme="minorHAnsi"/>
          <w:szCs w:val="18"/>
          <w:lang w:val="en-CA"/>
        </w:rPr>
      </w:pPr>
    </w:p>
    <w:p w14:paraId="536918C8" w14:textId="77777777" w:rsidR="00E32420" w:rsidRPr="00921F18" w:rsidRDefault="007446FB" w:rsidP="007446FB">
      <w:pPr>
        <w:jc w:val="center"/>
        <w:rPr>
          <w:rFonts w:cstheme="minorHAnsi"/>
          <w:szCs w:val="18"/>
          <w:lang w:val="en-CA"/>
        </w:rPr>
      </w:pPr>
      <w:r w:rsidRPr="00921F18">
        <w:rPr>
          <w:noProof/>
          <w:lang w:val="fr-CA" w:eastAsia="fr-CA"/>
        </w:rPr>
        <w:drawing>
          <wp:inline distT="0" distB="0" distL="0" distR="0" wp14:anchorId="52A90BAD" wp14:editId="3A31C96F">
            <wp:extent cx="1454727" cy="1478313"/>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8302" t="34266" r="74430" b="13591"/>
                    <a:stretch/>
                  </pic:blipFill>
                  <pic:spPr bwMode="auto">
                    <a:xfrm>
                      <a:off x="0" y="0"/>
                      <a:ext cx="1454727" cy="1478313"/>
                    </a:xfrm>
                    <a:prstGeom prst="rect">
                      <a:avLst/>
                    </a:prstGeom>
                    <a:ln>
                      <a:noFill/>
                    </a:ln>
                    <a:extLst>
                      <a:ext uri="{53640926-AAD7-44D8-BBD7-CCE9431645EC}">
                        <a14:shadowObscured xmlns:a14="http://schemas.microsoft.com/office/drawing/2010/main"/>
                      </a:ext>
                    </a:extLst>
                  </pic:spPr>
                </pic:pic>
              </a:graphicData>
            </a:graphic>
          </wp:inline>
        </w:drawing>
      </w:r>
      <w:r w:rsidRPr="00921F18">
        <w:rPr>
          <w:noProof/>
          <w:lang w:val="fr-CA" w:eastAsia="fr-CA"/>
        </w:rPr>
        <w:drawing>
          <wp:inline distT="0" distB="0" distL="0" distR="0" wp14:anchorId="23097C25" wp14:editId="3DEC6298">
            <wp:extent cx="1478478" cy="1500382"/>
            <wp:effectExtent l="0" t="0" r="762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0551" t="31282" r="72450" b="17460"/>
                    <a:stretch/>
                  </pic:blipFill>
                  <pic:spPr bwMode="auto">
                    <a:xfrm>
                      <a:off x="0" y="0"/>
                      <a:ext cx="1478478" cy="1500382"/>
                    </a:xfrm>
                    <a:prstGeom prst="rect">
                      <a:avLst/>
                    </a:prstGeom>
                    <a:ln>
                      <a:noFill/>
                    </a:ln>
                    <a:extLst>
                      <a:ext uri="{53640926-AAD7-44D8-BBD7-CCE9431645EC}">
                        <a14:shadowObscured xmlns:a14="http://schemas.microsoft.com/office/drawing/2010/main"/>
                      </a:ext>
                    </a:extLst>
                  </pic:spPr>
                </pic:pic>
              </a:graphicData>
            </a:graphic>
          </wp:inline>
        </w:drawing>
      </w:r>
    </w:p>
    <w:p w14:paraId="01E89C8F" w14:textId="77777777" w:rsidR="00E360CC" w:rsidRPr="00921F18" w:rsidRDefault="00E360CC" w:rsidP="00E360CC">
      <w:pPr>
        <w:pStyle w:val="Paragraphedeliste"/>
        <w:numPr>
          <w:ilvl w:val="0"/>
          <w:numId w:val="28"/>
        </w:numPr>
        <w:rPr>
          <w:rFonts w:cstheme="minorHAnsi"/>
          <w:szCs w:val="18"/>
          <w:lang w:val="en-CA"/>
        </w:rPr>
      </w:pPr>
      <w:r w:rsidRPr="00921F18">
        <w:rPr>
          <w:rFonts w:cstheme="minorHAnsi"/>
          <w:szCs w:val="18"/>
          <w:lang w:val="en-CA"/>
        </w:rPr>
        <w:t xml:space="preserve">                                         b)</w:t>
      </w:r>
    </w:p>
    <w:p w14:paraId="53CABCA4" w14:textId="77777777" w:rsidR="00E32420" w:rsidRPr="00921F18" w:rsidRDefault="007446FB" w:rsidP="007446FB">
      <w:pPr>
        <w:jc w:val="center"/>
        <w:rPr>
          <w:rFonts w:cstheme="minorHAnsi"/>
          <w:szCs w:val="18"/>
          <w:lang w:val="en-CA"/>
        </w:rPr>
      </w:pPr>
      <w:r w:rsidRPr="00921F18">
        <w:rPr>
          <w:rFonts w:cstheme="minorHAnsi"/>
          <w:szCs w:val="18"/>
          <w:lang w:val="en-CA"/>
        </w:rPr>
        <w:t xml:space="preserve">Fig. </w:t>
      </w:r>
      <w:r w:rsidR="00B36829" w:rsidRPr="00921F18">
        <w:rPr>
          <w:rFonts w:cstheme="minorHAnsi"/>
          <w:szCs w:val="18"/>
          <w:lang w:val="en-CA"/>
        </w:rPr>
        <w:t>10</w:t>
      </w:r>
      <w:r w:rsidRPr="00921F18">
        <w:rPr>
          <w:rFonts w:cstheme="minorHAnsi"/>
          <w:szCs w:val="18"/>
          <w:lang w:val="en-CA"/>
        </w:rPr>
        <w:t xml:space="preserve"> </w:t>
      </w:r>
      <w:r w:rsidR="00FC0179" w:rsidRPr="00921F18">
        <w:rPr>
          <w:rFonts w:cstheme="minorHAnsi"/>
          <w:szCs w:val="18"/>
          <w:lang w:val="en-CA"/>
        </w:rPr>
        <w:t>- A</w:t>
      </w:r>
      <w:r w:rsidRPr="00921F18">
        <w:rPr>
          <w:rFonts w:cstheme="minorHAnsi"/>
          <w:szCs w:val="18"/>
          <w:lang w:val="en-CA"/>
        </w:rPr>
        <w:t xml:space="preserve">ssembly procedure of the </w:t>
      </w:r>
      <w:r w:rsidR="00F82DC2" w:rsidRPr="00921F18">
        <w:rPr>
          <w:rFonts w:cstheme="minorHAnsi"/>
          <w:szCs w:val="18"/>
          <w:lang w:val="en-CA"/>
        </w:rPr>
        <w:t>new concept</w:t>
      </w:r>
    </w:p>
    <w:p w14:paraId="23B3BD3E" w14:textId="77777777" w:rsidR="00C02F0A" w:rsidRPr="00921F18" w:rsidRDefault="00C02F0A" w:rsidP="00C02F0A">
      <w:pPr>
        <w:rPr>
          <w:lang w:val="en-CA"/>
        </w:rPr>
      </w:pPr>
    </w:p>
    <w:p w14:paraId="416FBFF3" w14:textId="77777777" w:rsidR="00776515" w:rsidRPr="00921F18" w:rsidRDefault="00E06CA2" w:rsidP="00C02F0A">
      <w:pPr>
        <w:rPr>
          <w:i/>
          <w:u w:val="single"/>
          <w:lang w:val="en-CA"/>
        </w:rPr>
      </w:pPr>
      <w:bookmarkStart w:id="8" w:name="OLE_LINK57"/>
      <w:bookmarkStart w:id="9" w:name="OLE_LINK58"/>
      <w:bookmarkStart w:id="10" w:name="OLE_LINK59"/>
      <w:bookmarkStart w:id="11" w:name="OLE_LINK60"/>
      <w:r w:rsidRPr="00921F18">
        <w:rPr>
          <w:i/>
          <w:u w:val="single"/>
          <w:lang w:val="en-CA"/>
        </w:rPr>
        <w:t xml:space="preserve"> Assumptions concerning </w:t>
      </w:r>
      <w:r w:rsidR="00042C88" w:rsidRPr="00921F18">
        <w:rPr>
          <w:i/>
          <w:u w:val="single"/>
          <w:lang w:val="en-CA"/>
        </w:rPr>
        <w:t>the TE</w:t>
      </w:r>
      <w:r w:rsidRPr="00921F18">
        <w:rPr>
          <w:i/>
          <w:u w:val="single"/>
          <w:lang w:val="en-CA"/>
        </w:rPr>
        <w:t xml:space="preserve"> key parameters</w:t>
      </w:r>
    </w:p>
    <w:p w14:paraId="7723B19A" w14:textId="77777777" w:rsidR="00776515" w:rsidRPr="00921F18" w:rsidRDefault="00D35E4F" w:rsidP="00C02F0A">
      <w:pPr>
        <w:rPr>
          <w:lang w:val="en-CA"/>
        </w:rPr>
      </w:pPr>
      <w:bookmarkStart w:id="12" w:name="OLE_LINK55"/>
      <w:bookmarkStart w:id="13" w:name="OLE_LINK56"/>
      <w:bookmarkEnd w:id="8"/>
      <w:bookmarkEnd w:id="9"/>
      <w:bookmarkEnd w:id="10"/>
      <w:bookmarkEnd w:id="11"/>
      <w:r w:rsidRPr="00921F18">
        <w:rPr>
          <w:lang w:val="en-CA"/>
        </w:rPr>
        <w:t xml:space="preserve">The </w:t>
      </w:r>
      <w:r w:rsidR="00776515" w:rsidRPr="00921F18">
        <w:rPr>
          <w:lang w:val="en-CA"/>
        </w:rPr>
        <w:t xml:space="preserve">larger </w:t>
      </w:r>
      <w:r w:rsidRPr="00921F18">
        <w:rPr>
          <w:lang w:val="en-CA"/>
        </w:rPr>
        <w:t xml:space="preserve">nominal contact </w:t>
      </w:r>
      <w:r w:rsidR="00182BC3" w:rsidRPr="00921F18">
        <w:rPr>
          <w:lang w:val="en-CA"/>
        </w:rPr>
        <w:t xml:space="preserve">surface </w:t>
      </w:r>
      <w:r w:rsidRPr="00921F18">
        <w:rPr>
          <w:lang w:val="en-CA"/>
        </w:rPr>
        <w:t>and the</w:t>
      </w:r>
      <w:r w:rsidR="00A40036" w:rsidRPr="00921F18">
        <w:rPr>
          <w:lang w:val="en-CA"/>
        </w:rPr>
        <w:t xml:space="preserve"> </w:t>
      </w:r>
      <w:r w:rsidRPr="00921F18">
        <w:rPr>
          <w:lang w:val="en-CA"/>
        </w:rPr>
        <w:t>more uniform current distribution</w:t>
      </w:r>
      <w:r w:rsidR="00A40036" w:rsidRPr="00921F18">
        <w:rPr>
          <w:lang w:val="en-CA"/>
        </w:rPr>
        <w:t xml:space="preserve"> </w:t>
      </w:r>
      <w:r w:rsidRPr="00921F18">
        <w:rPr>
          <w:lang w:val="en-CA"/>
        </w:rPr>
        <w:t xml:space="preserve">of the </w:t>
      </w:r>
      <w:r w:rsidR="009722E2" w:rsidRPr="00921F18">
        <w:rPr>
          <w:lang w:val="en-CA"/>
        </w:rPr>
        <w:t>new concept</w:t>
      </w:r>
      <w:r w:rsidR="00A40036" w:rsidRPr="00921F18">
        <w:rPr>
          <w:lang w:val="en-CA"/>
        </w:rPr>
        <w:t xml:space="preserve"> </w:t>
      </w:r>
      <w:r w:rsidR="00E06CA2" w:rsidRPr="00921F18">
        <w:rPr>
          <w:lang w:val="en-CA"/>
        </w:rPr>
        <w:t xml:space="preserve">will significantly </w:t>
      </w:r>
      <w:r w:rsidR="00A40036" w:rsidRPr="00921F18">
        <w:rPr>
          <w:lang w:val="en-CA"/>
        </w:rPr>
        <w:t xml:space="preserve">reduce the total resistance of </w:t>
      </w:r>
      <w:r w:rsidR="00E06CA2" w:rsidRPr="00921F18">
        <w:rPr>
          <w:lang w:val="en-CA"/>
        </w:rPr>
        <w:t>the</w:t>
      </w:r>
      <w:r w:rsidR="00813E33" w:rsidRPr="00921F18">
        <w:rPr>
          <w:lang w:val="en-CA"/>
        </w:rPr>
        <w:t xml:space="preserve"> </w:t>
      </w:r>
      <w:r w:rsidR="00A40036" w:rsidRPr="00921F18">
        <w:rPr>
          <w:lang w:val="en-CA"/>
        </w:rPr>
        <w:t>anode assembly</w:t>
      </w:r>
      <w:r w:rsidR="00E06CA2" w:rsidRPr="00921F18">
        <w:rPr>
          <w:lang w:val="en-CA"/>
        </w:rPr>
        <w:t xml:space="preserve"> compared to that of the actual assembly used in industry</w:t>
      </w:r>
      <w:r w:rsidR="00A40036" w:rsidRPr="00921F18">
        <w:rPr>
          <w:lang w:val="en-CA"/>
        </w:rPr>
        <w:t>.</w:t>
      </w:r>
      <w:r w:rsidR="00776515" w:rsidRPr="00921F18">
        <w:rPr>
          <w:lang w:val="en-CA"/>
        </w:rPr>
        <w:t xml:space="preserve"> </w:t>
      </w:r>
    </w:p>
    <w:bookmarkEnd w:id="12"/>
    <w:bookmarkEnd w:id="13"/>
    <w:p w14:paraId="2F616977" w14:textId="77777777" w:rsidR="00776515" w:rsidRPr="00921F18" w:rsidRDefault="00776515" w:rsidP="00C02F0A">
      <w:pPr>
        <w:rPr>
          <w:i/>
          <w:u w:val="single"/>
          <w:lang w:val="en-CA"/>
        </w:rPr>
      </w:pPr>
    </w:p>
    <w:p w14:paraId="4717D245" w14:textId="77777777" w:rsidR="00292A77" w:rsidRPr="00921F18" w:rsidRDefault="00042C88" w:rsidP="00292A77">
      <w:pPr>
        <w:rPr>
          <w:i/>
          <w:u w:val="single"/>
          <w:lang w:val="en-CA"/>
        </w:rPr>
      </w:pPr>
      <w:r w:rsidRPr="00921F18">
        <w:rPr>
          <w:i/>
          <w:u w:val="single"/>
          <w:lang w:val="en-CA"/>
        </w:rPr>
        <w:t>Assumptions</w:t>
      </w:r>
      <w:r w:rsidR="00E06CA2" w:rsidRPr="00921F18">
        <w:rPr>
          <w:i/>
          <w:u w:val="single"/>
          <w:lang w:val="en-CA"/>
        </w:rPr>
        <w:t xml:space="preserve"> concerning </w:t>
      </w:r>
      <w:bookmarkStart w:id="14" w:name="OLE_LINK79"/>
      <w:bookmarkStart w:id="15" w:name="OLE_LINK80"/>
      <w:bookmarkStart w:id="16" w:name="OLE_LINK81"/>
      <w:r w:rsidR="00292A77" w:rsidRPr="00921F18">
        <w:rPr>
          <w:i/>
          <w:u w:val="single"/>
          <w:lang w:val="en-CA"/>
        </w:rPr>
        <w:t xml:space="preserve">the TEM </w:t>
      </w:r>
      <w:r w:rsidR="00A1146B" w:rsidRPr="00921F18">
        <w:rPr>
          <w:i/>
          <w:u w:val="single"/>
          <w:lang w:val="en-CA"/>
        </w:rPr>
        <w:t xml:space="preserve">key </w:t>
      </w:r>
      <w:r w:rsidR="00292A77" w:rsidRPr="00921F18">
        <w:rPr>
          <w:i/>
          <w:u w:val="single"/>
          <w:lang w:val="en-CA"/>
        </w:rPr>
        <w:t>parameters</w:t>
      </w:r>
      <w:bookmarkEnd w:id="14"/>
      <w:bookmarkEnd w:id="15"/>
      <w:bookmarkEnd w:id="16"/>
    </w:p>
    <w:p w14:paraId="77EA8B50" w14:textId="77777777" w:rsidR="009411BC" w:rsidRPr="00921F18" w:rsidRDefault="00813E33" w:rsidP="00B860D5">
      <w:pPr>
        <w:rPr>
          <w:lang w:val="en-CA"/>
        </w:rPr>
      </w:pPr>
      <w:bookmarkStart w:id="17" w:name="OLE_LINK65"/>
      <w:bookmarkStart w:id="18" w:name="OLE_LINK66"/>
      <w:bookmarkStart w:id="19" w:name="OLE_LINK67"/>
      <w:bookmarkStart w:id="20" w:name="OLE_LINK77"/>
      <w:bookmarkStart w:id="21" w:name="OLE_LINK78"/>
      <w:r w:rsidRPr="00921F18">
        <w:rPr>
          <w:lang w:val="en-CA"/>
        </w:rPr>
        <w:t xml:space="preserve">The proposed procedure of </w:t>
      </w:r>
      <w:r w:rsidR="00292A77" w:rsidRPr="00921F18">
        <w:rPr>
          <w:lang w:val="en-CA"/>
        </w:rPr>
        <w:t>assembly is based on the fact that the densification of the anode during the baking process leads</w:t>
      </w:r>
      <w:r w:rsidR="00E06CA2" w:rsidRPr="00921F18">
        <w:rPr>
          <w:lang w:val="en-CA"/>
        </w:rPr>
        <w:t xml:space="preserve"> to</w:t>
      </w:r>
      <w:r w:rsidR="00B80B1F" w:rsidRPr="00921F18">
        <w:rPr>
          <w:lang w:val="en-CA"/>
        </w:rPr>
        <w:t xml:space="preserve"> possibly </w:t>
      </w:r>
      <w:r w:rsidR="00292A77" w:rsidRPr="00921F18">
        <w:rPr>
          <w:lang w:val="en-CA"/>
        </w:rPr>
        <w:t xml:space="preserve">to a larger </w:t>
      </w:r>
      <w:r w:rsidR="00A1146B" w:rsidRPr="00921F18">
        <w:rPr>
          <w:lang w:val="en-CA"/>
        </w:rPr>
        <w:t xml:space="preserve">contraction </w:t>
      </w:r>
      <w:r w:rsidR="00292A77" w:rsidRPr="00921F18">
        <w:rPr>
          <w:lang w:val="en-CA"/>
        </w:rPr>
        <w:t xml:space="preserve">than </w:t>
      </w:r>
      <w:r w:rsidR="00E06CA2" w:rsidRPr="00921F18">
        <w:rPr>
          <w:lang w:val="en-CA"/>
        </w:rPr>
        <w:t xml:space="preserve">that </w:t>
      </w:r>
      <w:r w:rsidR="00292A77" w:rsidRPr="00921F18">
        <w:rPr>
          <w:lang w:val="en-CA"/>
        </w:rPr>
        <w:t xml:space="preserve">caused by the cooling of the steel </w:t>
      </w:r>
      <w:r w:rsidR="00B80B1F" w:rsidRPr="00921F18">
        <w:rPr>
          <w:lang w:val="en-CA"/>
        </w:rPr>
        <w:t xml:space="preserve">connection </w:t>
      </w:r>
      <w:r w:rsidR="00292A77" w:rsidRPr="00921F18">
        <w:rPr>
          <w:lang w:val="en-CA"/>
        </w:rPr>
        <w:t>elements</w:t>
      </w:r>
      <w:r w:rsidR="00B80B1F" w:rsidRPr="00921F18">
        <w:rPr>
          <w:lang w:val="en-CA"/>
        </w:rPr>
        <w:t xml:space="preserve"> after the baking process</w:t>
      </w:r>
      <w:r w:rsidR="00292A77" w:rsidRPr="00921F18">
        <w:rPr>
          <w:lang w:val="en-CA"/>
        </w:rPr>
        <w:t>.</w:t>
      </w:r>
      <w:r w:rsidR="00B80B1F" w:rsidRPr="00921F18">
        <w:rPr>
          <w:lang w:val="en-CA"/>
        </w:rPr>
        <w:t xml:space="preserve"> </w:t>
      </w:r>
      <w:bookmarkEnd w:id="17"/>
      <w:bookmarkEnd w:id="18"/>
      <w:bookmarkEnd w:id="19"/>
      <w:r w:rsidRPr="00921F18">
        <w:rPr>
          <w:lang w:val="en-CA"/>
        </w:rPr>
        <w:t>Also</w:t>
      </w:r>
      <w:r w:rsidR="00B80B1F" w:rsidRPr="00921F18">
        <w:rPr>
          <w:lang w:val="en-CA"/>
        </w:rPr>
        <w:t xml:space="preserve">, the low expansion of </w:t>
      </w:r>
      <w:r w:rsidRPr="00921F18">
        <w:rPr>
          <w:lang w:val="en-CA"/>
        </w:rPr>
        <w:t xml:space="preserve">the </w:t>
      </w:r>
      <w:r w:rsidR="00B80B1F" w:rsidRPr="00921F18">
        <w:rPr>
          <w:lang w:val="en-CA"/>
        </w:rPr>
        <w:t>thin connection elements</w:t>
      </w:r>
      <w:r w:rsidR="00E06CA2" w:rsidRPr="00921F18">
        <w:rPr>
          <w:lang w:val="en-CA"/>
        </w:rPr>
        <w:t xml:space="preserve"> proposed in the new design</w:t>
      </w:r>
      <w:r w:rsidR="00B80B1F" w:rsidRPr="00921F18">
        <w:rPr>
          <w:lang w:val="en-CA"/>
        </w:rPr>
        <w:t xml:space="preserve"> </w:t>
      </w:r>
      <w:r w:rsidR="00E06CA2" w:rsidRPr="00921F18">
        <w:rPr>
          <w:lang w:val="en-CA"/>
        </w:rPr>
        <w:t>will not</w:t>
      </w:r>
      <w:r w:rsidRPr="00921F18">
        <w:rPr>
          <w:lang w:val="en-CA"/>
        </w:rPr>
        <w:t xml:space="preserve"> cause any </w:t>
      </w:r>
      <w:r w:rsidR="00B80B1F" w:rsidRPr="00921F18">
        <w:rPr>
          <w:lang w:val="en-CA"/>
        </w:rPr>
        <w:t xml:space="preserve">damage </w:t>
      </w:r>
      <w:r w:rsidR="005D396B" w:rsidRPr="00921F18">
        <w:rPr>
          <w:lang w:val="en-CA"/>
        </w:rPr>
        <w:t xml:space="preserve">to </w:t>
      </w:r>
      <w:r w:rsidR="00B80B1F" w:rsidRPr="00921F18">
        <w:rPr>
          <w:lang w:val="en-CA"/>
        </w:rPr>
        <w:t>the carbon</w:t>
      </w:r>
      <w:r w:rsidR="00E06CA2" w:rsidRPr="00921F18">
        <w:rPr>
          <w:lang w:val="en-CA"/>
        </w:rPr>
        <w:t xml:space="preserve"> anode during the baking process</w:t>
      </w:r>
      <w:r w:rsidR="00B80B1F" w:rsidRPr="00921F18">
        <w:rPr>
          <w:lang w:val="en-CA"/>
        </w:rPr>
        <w:t xml:space="preserve">. </w:t>
      </w:r>
      <w:bookmarkStart w:id="22" w:name="OLE_LINK72"/>
      <w:bookmarkStart w:id="23" w:name="OLE_LINK73"/>
      <w:r w:rsidR="009411BC" w:rsidRPr="00921F18">
        <w:rPr>
          <w:lang w:val="en-CA"/>
        </w:rPr>
        <w:t>Fina</w:t>
      </w:r>
      <w:r w:rsidR="00D35E4F" w:rsidRPr="00921F18">
        <w:rPr>
          <w:lang w:val="en-CA"/>
        </w:rPr>
        <w:t>l</w:t>
      </w:r>
      <w:r w:rsidR="009411BC" w:rsidRPr="00921F18">
        <w:rPr>
          <w:lang w:val="en-CA"/>
        </w:rPr>
        <w:t>ly</w:t>
      </w:r>
      <w:r w:rsidR="00B860D5" w:rsidRPr="00921F18">
        <w:rPr>
          <w:lang w:val="en-CA"/>
        </w:rPr>
        <w:t xml:space="preserve">, </w:t>
      </w:r>
      <w:r w:rsidR="009411BC" w:rsidRPr="00921F18">
        <w:rPr>
          <w:lang w:val="en-CA"/>
        </w:rPr>
        <w:t xml:space="preserve">considering the two previous </w:t>
      </w:r>
      <w:r w:rsidR="00D35E4F" w:rsidRPr="00921F18">
        <w:rPr>
          <w:lang w:val="en-CA"/>
        </w:rPr>
        <w:t>assumptions</w:t>
      </w:r>
      <w:r w:rsidR="009411BC" w:rsidRPr="00921F18">
        <w:rPr>
          <w:lang w:val="en-CA"/>
        </w:rPr>
        <w:t xml:space="preserve">, the approach would </w:t>
      </w:r>
      <w:r w:rsidR="00D35E4F" w:rsidRPr="00921F18">
        <w:rPr>
          <w:lang w:val="en-CA"/>
        </w:rPr>
        <w:t>allow</w:t>
      </w:r>
      <w:r w:rsidR="009411BC" w:rsidRPr="00921F18">
        <w:rPr>
          <w:lang w:val="en-CA"/>
        </w:rPr>
        <w:t xml:space="preserve"> a low ECR for a range </w:t>
      </w:r>
      <w:r w:rsidR="00D35E4F" w:rsidRPr="00921F18">
        <w:rPr>
          <w:lang w:val="en-CA"/>
        </w:rPr>
        <w:t xml:space="preserve">of </w:t>
      </w:r>
      <w:r w:rsidR="005D396B" w:rsidRPr="00921F18">
        <w:rPr>
          <w:lang w:val="en-CA"/>
        </w:rPr>
        <w:t>thickness</w:t>
      </w:r>
      <w:r w:rsidR="00042C88" w:rsidRPr="00921F18">
        <w:rPr>
          <w:lang w:val="en-CA"/>
        </w:rPr>
        <w:t>es of</w:t>
      </w:r>
      <w:r w:rsidR="005D396B" w:rsidRPr="00921F18">
        <w:rPr>
          <w:lang w:val="en-CA"/>
        </w:rPr>
        <w:t xml:space="preserve"> the </w:t>
      </w:r>
      <w:r w:rsidR="00D35E4F" w:rsidRPr="00921F18">
        <w:rPr>
          <w:lang w:val="en-CA"/>
        </w:rPr>
        <w:t>connection element</w:t>
      </w:r>
      <w:r w:rsidR="00A1146B" w:rsidRPr="00921F18">
        <w:rPr>
          <w:lang w:val="en-CA"/>
        </w:rPr>
        <w:t>s</w:t>
      </w:r>
      <w:r w:rsidR="00D35E4F" w:rsidRPr="00921F18">
        <w:rPr>
          <w:lang w:val="en-CA"/>
        </w:rPr>
        <w:t xml:space="preserve">. This </w:t>
      </w:r>
      <w:r w:rsidR="00042C88" w:rsidRPr="00921F18">
        <w:rPr>
          <w:lang w:val="en-CA"/>
        </w:rPr>
        <w:t xml:space="preserve">will accordingly </w:t>
      </w:r>
      <w:r w:rsidR="00D35E4F" w:rsidRPr="00921F18">
        <w:rPr>
          <w:lang w:val="en-CA"/>
        </w:rPr>
        <w:t xml:space="preserve">result in a robust electrical performance through the </w:t>
      </w:r>
      <w:r w:rsidR="00A1146B" w:rsidRPr="00921F18">
        <w:rPr>
          <w:lang w:val="en-CA"/>
        </w:rPr>
        <w:t xml:space="preserve">anode </w:t>
      </w:r>
      <w:r w:rsidR="00D35E4F" w:rsidRPr="00921F18">
        <w:rPr>
          <w:lang w:val="en-CA"/>
        </w:rPr>
        <w:t>cycles.</w:t>
      </w:r>
    </w:p>
    <w:p w14:paraId="7BEF6BA1" w14:textId="77777777" w:rsidR="00A1146B" w:rsidRPr="00921F18" w:rsidRDefault="00A1146B" w:rsidP="00B860D5">
      <w:pPr>
        <w:rPr>
          <w:lang w:val="en-CA"/>
        </w:rPr>
      </w:pPr>
    </w:p>
    <w:p w14:paraId="2B00EB29" w14:textId="77777777" w:rsidR="00C91314" w:rsidRPr="00921F18" w:rsidRDefault="00776515" w:rsidP="00222927">
      <w:pPr>
        <w:rPr>
          <w:rFonts w:cstheme="minorHAnsi"/>
          <w:i/>
          <w:szCs w:val="18"/>
          <w:u w:val="single"/>
          <w:lang w:val="en-CA"/>
        </w:rPr>
      </w:pPr>
      <w:bookmarkStart w:id="24" w:name="OLE_LINK52"/>
      <w:bookmarkStart w:id="25" w:name="OLE_LINK53"/>
      <w:bookmarkStart w:id="26" w:name="OLE_LINK54"/>
      <w:bookmarkStart w:id="27" w:name="OLE_LINK31"/>
      <w:bookmarkStart w:id="28" w:name="OLE_LINK32"/>
      <w:bookmarkStart w:id="29" w:name="OLE_LINK33"/>
      <w:bookmarkStart w:id="30" w:name="OLE_LINK29"/>
      <w:bookmarkStart w:id="31" w:name="OLE_LINK30"/>
      <w:bookmarkStart w:id="32" w:name="OLE_LINK34"/>
      <w:bookmarkStart w:id="33" w:name="OLE_LINK35"/>
      <w:bookmarkStart w:id="34" w:name="OLE_LINK36"/>
      <w:bookmarkEnd w:id="20"/>
      <w:bookmarkEnd w:id="21"/>
      <w:bookmarkEnd w:id="22"/>
      <w:bookmarkEnd w:id="23"/>
      <w:r w:rsidRPr="00921F18">
        <w:rPr>
          <w:rFonts w:cstheme="minorHAnsi"/>
          <w:i/>
          <w:szCs w:val="18"/>
          <w:u w:val="single"/>
          <w:lang w:val="en-CA"/>
        </w:rPr>
        <w:t xml:space="preserve">Industrial practice </w:t>
      </w:r>
      <w:bookmarkEnd w:id="24"/>
      <w:bookmarkEnd w:id="25"/>
      <w:bookmarkEnd w:id="26"/>
      <w:r w:rsidRPr="00921F18">
        <w:rPr>
          <w:rFonts w:cstheme="minorHAnsi"/>
          <w:i/>
          <w:szCs w:val="18"/>
          <w:u w:val="single"/>
          <w:lang w:val="en-CA"/>
        </w:rPr>
        <w:t>a</w:t>
      </w:r>
      <w:r w:rsidR="00222927" w:rsidRPr="00921F18">
        <w:rPr>
          <w:rFonts w:cstheme="minorHAnsi"/>
          <w:i/>
          <w:szCs w:val="18"/>
          <w:u w:val="single"/>
          <w:lang w:val="en-CA"/>
        </w:rPr>
        <w:t>dvantage</w:t>
      </w:r>
      <w:r w:rsidR="00654169" w:rsidRPr="00921F18">
        <w:rPr>
          <w:rFonts w:cstheme="minorHAnsi"/>
          <w:i/>
          <w:szCs w:val="18"/>
          <w:u w:val="single"/>
          <w:lang w:val="en-CA"/>
        </w:rPr>
        <w:t>s</w:t>
      </w:r>
      <w:r w:rsidR="00C91314" w:rsidRPr="00921F18">
        <w:rPr>
          <w:rFonts w:cstheme="minorHAnsi"/>
          <w:i/>
          <w:szCs w:val="18"/>
          <w:u w:val="single"/>
          <w:lang w:val="en-CA"/>
        </w:rPr>
        <w:t xml:space="preserve"> and disadvantages</w:t>
      </w:r>
    </w:p>
    <w:bookmarkEnd w:id="27"/>
    <w:bookmarkEnd w:id="28"/>
    <w:bookmarkEnd w:id="29"/>
    <w:p w14:paraId="5D4A5E7B" w14:textId="77777777" w:rsidR="00C91314" w:rsidRPr="00921F18" w:rsidRDefault="00CD550B" w:rsidP="00A72564">
      <w:pPr>
        <w:rPr>
          <w:rFonts w:cstheme="minorHAnsi"/>
          <w:szCs w:val="18"/>
          <w:lang w:val="en-CA"/>
        </w:rPr>
      </w:pPr>
      <w:r w:rsidRPr="00921F18">
        <w:rPr>
          <w:rFonts w:cstheme="minorHAnsi"/>
          <w:szCs w:val="18"/>
          <w:lang w:val="en-CA"/>
        </w:rPr>
        <w:t>The</w:t>
      </w:r>
      <w:r w:rsidR="006C2A0D" w:rsidRPr="00921F18">
        <w:rPr>
          <w:rFonts w:cstheme="minorHAnsi"/>
          <w:szCs w:val="18"/>
          <w:lang w:val="en-CA"/>
        </w:rPr>
        <w:t xml:space="preserve"> </w:t>
      </w:r>
      <w:r w:rsidR="00C91314" w:rsidRPr="00921F18">
        <w:rPr>
          <w:rFonts w:cstheme="minorHAnsi"/>
          <w:szCs w:val="18"/>
          <w:lang w:val="en-CA"/>
        </w:rPr>
        <w:t xml:space="preserve"> advantages</w:t>
      </w:r>
      <w:r w:rsidRPr="00921F18">
        <w:rPr>
          <w:rFonts w:cstheme="minorHAnsi"/>
          <w:szCs w:val="18"/>
          <w:lang w:val="en-CA"/>
        </w:rPr>
        <w:t xml:space="preserve"> of the new design</w:t>
      </w:r>
      <w:r w:rsidR="00C91314" w:rsidRPr="00921F18">
        <w:rPr>
          <w:rFonts w:cstheme="minorHAnsi"/>
          <w:szCs w:val="18"/>
          <w:lang w:val="en-CA"/>
        </w:rPr>
        <w:t xml:space="preserve"> can be listed</w:t>
      </w:r>
      <w:r w:rsidR="006C2A0D" w:rsidRPr="00921F18">
        <w:rPr>
          <w:rFonts w:cstheme="minorHAnsi"/>
          <w:szCs w:val="18"/>
          <w:lang w:val="en-CA"/>
        </w:rPr>
        <w:t xml:space="preserve"> </w:t>
      </w:r>
      <w:r w:rsidR="00C91314" w:rsidRPr="00921F18">
        <w:rPr>
          <w:rFonts w:cstheme="minorHAnsi"/>
          <w:szCs w:val="18"/>
          <w:lang w:val="en-CA"/>
        </w:rPr>
        <w:t>as follows:</w:t>
      </w:r>
    </w:p>
    <w:p w14:paraId="091785AE" w14:textId="77777777" w:rsidR="00222927" w:rsidRPr="00921F18" w:rsidRDefault="00FD6764" w:rsidP="00F522DB">
      <w:pPr>
        <w:pStyle w:val="Paragraphedeliste"/>
        <w:numPr>
          <w:ilvl w:val="0"/>
          <w:numId w:val="29"/>
        </w:numPr>
        <w:ind w:left="567"/>
        <w:rPr>
          <w:rFonts w:cstheme="minorHAnsi"/>
          <w:szCs w:val="18"/>
          <w:lang w:val="en-CA"/>
        </w:rPr>
      </w:pPr>
      <w:r w:rsidRPr="00921F18">
        <w:rPr>
          <w:rFonts w:cstheme="minorHAnsi"/>
          <w:szCs w:val="18"/>
          <w:lang w:val="en-CA"/>
        </w:rPr>
        <w:t>t</w:t>
      </w:r>
      <w:r w:rsidR="00222927" w:rsidRPr="00921F18">
        <w:rPr>
          <w:rFonts w:cstheme="minorHAnsi"/>
          <w:szCs w:val="18"/>
          <w:lang w:val="en-CA"/>
        </w:rPr>
        <w:t xml:space="preserve">he modified crossbar </w:t>
      </w:r>
      <w:r w:rsidR="00CD550B" w:rsidRPr="00921F18">
        <w:rPr>
          <w:rFonts w:cstheme="minorHAnsi"/>
          <w:szCs w:val="18"/>
          <w:lang w:val="en-CA"/>
        </w:rPr>
        <w:t>will prolong the anode</w:t>
      </w:r>
      <w:r w:rsidR="00222927" w:rsidRPr="00921F18">
        <w:rPr>
          <w:rFonts w:cstheme="minorHAnsi"/>
          <w:szCs w:val="18"/>
          <w:lang w:val="en-CA"/>
        </w:rPr>
        <w:t xml:space="preserve"> lifetime </w:t>
      </w:r>
      <w:r w:rsidR="00CD550B" w:rsidRPr="00921F18">
        <w:rPr>
          <w:rFonts w:cstheme="minorHAnsi"/>
          <w:szCs w:val="18"/>
          <w:lang w:val="en-CA"/>
        </w:rPr>
        <w:t xml:space="preserve">due to </w:t>
      </w:r>
      <w:r w:rsidR="00222927" w:rsidRPr="00921F18">
        <w:rPr>
          <w:rFonts w:cstheme="minorHAnsi"/>
          <w:szCs w:val="18"/>
          <w:lang w:val="en-CA"/>
        </w:rPr>
        <w:t xml:space="preserve">the </w:t>
      </w:r>
      <w:r w:rsidR="00CD550B" w:rsidRPr="00921F18">
        <w:rPr>
          <w:rFonts w:cstheme="minorHAnsi"/>
          <w:szCs w:val="18"/>
          <w:lang w:val="en-CA"/>
        </w:rPr>
        <w:t xml:space="preserve">larger </w:t>
      </w:r>
      <w:r w:rsidR="00222927" w:rsidRPr="00921F18">
        <w:rPr>
          <w:rFonts w:cstheme="minorHAnsi"/>
          <w:szCs w:val="18"/>
          <w:lang w:val="en-CA"/>
        </w:rPr>
        <w:t>cross-section</w:t>
      </w:r>
      <w:r w:rsidR="00CD550B" w:rsidRPr="00921F18">
        <w:rPr>
          <w:rFonts w:cstheme="minorHAnsi"/>
          <w:szCs w:val="18"/>
          <w:lang w:val="en-CA"/>
        </w:rPr>
        <w:t>al</w:t>
      </w:r>
      <w:r w:rsidR="00222927" w:rsidRPr="00921F18">
        <w:rPr>
          <w:rFonts w:cstheme="minorHAnsi"/>
          <w:szCs w:val="18"/>
          <w:lang w:val="en-CA"/>
        </w:rPr>
        <w:t xml:space="preserve"> area compare</w:t>
      </w:r>
      <w:r w:rsidR="00CD550B" w:rsidRPr="00921F18">
        <w:rPr>
          <w:rFonts w:cstheme="minorHAnsi"/>
          <w:szCs w:val="18"/>
          <w:lang w:val="en-CA"/>
        </w:rPr>
        <w:t>d</w:t>
      </w:r>
      <w:r w:rsidR="00222927" w:rsidRPr="00921F18">
        <w:rPr>
          <w:rFonts w:cstheme="minorHAnsi"/>
          <w:szCs w:val="18"/>
          <w:lang w:val="en-CA"/>
        </w:rPr>
        <w:t xml:space="preserve"> to the stubs</w:t>
      </w:r>
      <w:r w:rsidR="006C2A0D" w:rsidRPr="00921F18">
        <w:rPr>
          <w:rFonts w:cstheme="minorHAnsi"/>
          <w:szCs w:val="18"/>
          <w:lang w:val="en-CA"/>
        </w:rPr>
        <w:t xml:space="preserve"> of the actual design</w:t>
      </w:r>
      <w:r w:rsidR="00222927" w:rsidRPr="00921F18">
        <w:rPr>
          <w:rFonts w:cstheme="minorHAnsi"/>
          <w:szCs w:val="18"/>
          <w:lang w:val="en-CA"/>
        </w:rPr>
        <w:t>;</w:t>
      </w:r>
    </w:p>
    <w:p w14:paraId="66701463" w14:textId="77777777" w:rsidR="00222927" w:rsidRPr="00921F18" w:rsidRDefault="00FD6764" w:rsidP="00F522DB">
      <w:pPr>
        <w:pStyle w:val="Paragraphedeliste"/>
        <w:numPr>
          <w:ilvl w:val="0"/>
          <w:numId w:val="29"/>
        </w:numPr>
        <w:ind w:left="567"/>
        <w:rPr>
          <w:rFonts w:cstheme="minorHAnsi"/>
          <w:szCs w:val="18"/>
          <w:lang w:val="en-CA"/>
        </w:rPr>
      </w:pPr>
      <w:r w:rsidRPr="00921F18">
        <w:rPr>
          <w:rFonts w:cstheme="minorHAnsi"/>
          <w:szCs w:val="18"/>
          <w:lang w:val="en-CA"/>
        </w:rPr>
        <w:t>t</w:t>
      </w:r>
      <w:r w:rsidR="00222927" w:rsidRPr="00921F18">
        <w:rPr>
          <w:rFonts w:cstheme="minorHAnsi"/>
          <w:szCs w:val="18"/>
          <w:lang w:val="en-CA"/>
        </w:rPr>
        <w:t xml:space="preserve">he maintenance of the </w:t>
      </w:r>
      <w:r w:rsidR="006C2A0D" w:rsidRPr="00921F18">
        <w:rPr>
          <w:rFonts w:cstheme="minorHAnsi"/>
          <w:szCs w:val="18"/>
          <w:lang w:val="en-CA"/>
        </w:rPr>
        <w:t xml:space="preserve">crossbar </w:t>
      </w:r>
      <w:r w:rsidR="00222927" w:rsidRPr="00921F18">
        <w:rPr>
          <w:rFonts w:cstheme="minorHAnsi"/>
          <w:szCs w:val="18"/>
          <w:lang w:val="en-CA"/>
        </w:rPr>
        <w:t>is less costly considering the three welds between the stubs and the crossbar</w:t>
      </w:r>
      <w:r w:rsidR="006C2A0D" w:rsidRPr="00921F18">
        <w:rPr>
          <w:rFonts w:cstheme="minorHAnsi"/>
          <w:szCs w:val="18"/>
          <w:lang w:val="en-CA"/>
        </w:rPr>
        <w:t xml:space="preserve"> of the actual design</w:t>
      </w:r>
      <w:r w:rsidR="00222927" w:rsidRPr="00921F18">
        <w:rPr>
          <w:rFonts w:cstheme="minorHAnsi"/>
          <w:szCs w:val="18"/>
          <w:lang w:val="en-CA"/>
        </w:rPr>
        <w:t>;</w:t>
      </w:r>
    </w:p>
    <w:p w14:paraId="74CB124C" w14:textId="77777777" w:rsidR="00222927" w:rsidRPr="00921F18" w:rsidRDefault="00FD6764" w:rsidP="00F522DB">
      <w:pPr>
        <w:pStyle w:val="Paragraphedeliste"/>
        <w:numPr>
          <w:ilvl w:val="0"/>
          <w:numId w:val="29"/>
        </w:numPr>
        <w:ind w:left="567"/>
        <w:rPr>
          <w:rFonts w:cstheme="minorHAnsi"/>
          <w:szCs w:val="18"/>
          <w:lang w:val="en-CA"/>
        </w:rPr>
      </w:pPr>
      <w:r w:rsidRPr="00921F18">
        <w:rPr>
          <w:rFonts w:cstheme="minorHAnsi"/>
          <w:szCs w:val="18"/>
          <w:lang w:val="en-CA"/>
        </w:rPr>
        <w:t>t</w:t>
      </w:r>
      <w:r w:rsidR="00222927" w:rsidRPr="00921F18">
        <w:rPr>
          <w:rFonts w:cstheme="minorHAnsi"/>
          <w:szCs w:val="18"/>
          <w:lang w:val="en-CA"/>
        </w:rPr>
        <w:t xml:space="preserve">he </w:t>
      </w:r>
      <w:r w:rsidR="006C2A0D" w:rsidRPr="00921F18">
        <w:rPr>
          <w:rFonts w:cstheme="minorHAnsi"/>
          <w:szCs w:val="18"/>
          <w:lang w:val="en-CA"/>
        </w:rPr>
        <w:t xml:space="preserve">modified crossbar </w:t>
      </w:r>
      <w:r w:rsidR="00CD550B" w:rsidRPr="00921F18">
        <w:rPr>
          <w:rFonts w:cstheme="minorHAnsi"/>
          <w:szCs w:val="18"/>
          <w:lang w:val="en-CA"/>
        </w:rPr>
        <w:t xml:space="preserve">and </w:t>
      </w:r>
      <w:r w:rsidR="006C2A0D" w:rsidRPr="00921F18">
        <w:rPr>
          <w:rFonts w:cstheme="minorHAnsi"/>
          <w:szCs w:val="18"/>
          <w:lang w:val="en-CA"/>
        </w:rPr>
        <w:t xml:space="preserve">the connection elements </w:t>
      </w:r>
      <w:r w:rsidR="00222927" w:rsidRPr="00921F18">
        <w:rPr>
          <w:rFonts w:cstheme="minorHAnsi"/>
          <w:szCs w:val="18"/>
          <w:lang w:val="en-CA"/>
        </w:rPr>
        <w:t>can expand freely in the</w:t>
      </w:r>
      <w:r w:rsidR="006C2A0D" w:rsidRPr="00921F18">
        <w:rPr>
          <w:rFonts w:cstheme="minorHAnsi"/>
          <w:szCs w:val="18"/>
          <w:lang w:val="en-CA"/>
        </w:rPr>
        <w:t>ir</w:t>
      </w:r>
      <w:r w:rsidR="00222927" w:rsidRPr="00921F18">
        <w:rPr>
          <w:rFonts w:cstheme="minorHAnsi"/>
          <w:szCs w:val="18"/>
          <w:lang w:val="en-CA"/>
        </w:rPr>
        <w:t xml:space="preserve"> longitudinal direction avoiding </w:t>
      </w:r>
      <w:r w:rsidR="00CD550B" w:rsidRPr="00921F18">
        <w:rPr>
          <w:rFonts w:cstheme="minorHAnsi"/>
          <w:szCs w:val="18"/>
          <w:lang w:val="en-CA"/>
        </w:rPr>
        <w:t xml:space="preserve"> the creation of significant </w:t>
      </w:r>
      <w:r w:rsidR="00222927" w:rsidRPr="00921F18">
        <w:rPr>
          <w:rFonts w:cstheme="minorHAnsi"/>
          <w:szCs w:val="18"/>
          <w:lang w:val="en-CA"/>
        </w:rPr>
        <w:t>stress in the anode</w:t>
      </w:r>
      <w:r w:rsidR="008539E5" w:rsidRPr="00921F18">
        <w:rPr>
          <w:rFonts w:cstheme="minorHAnsi"/>
          <w:szCs w:val="18"/>
          <w:lang w:val="en-CA"/>
        </w:rPr>
        <w:t xml:space="preserve"> and the crossbar;</w:t>
      </w:r>
    </w:p>
    <w:p w14:paraId="2D89E2E0" w14:textId="77777777" w:rsidR="00222927" w:rsidRPr="00921F18" w:rsidRDefault="00FD6764" w:rsidP="00F522DB">
      <w:pPr>
        <w:pStyle w:val="Paragraphedeliste"/>
        <w:numPr>
          <w:ilvl w:val="0"/>
          <w:numId w:val="29"/>
        </w:numPr>
        <w:ind w:left="567"/>
        <w:rPr>
          <w:rFonts w:cstheme="minorHAnsi"/>
          <w:szCs w:val="18"/>
          <w:lang w:val="en-CA"/>
        </w:rPr>
      </w:pPr>
      <w:r w:rsidRPr="00921F18">
        <w:rPr>
          <w:rFonts w:cstheme="minorHAnsi"/>
          <w:szCs w:val="18"/>
          <w:lang w:val="en-CA"/>
        </w:rPr>
        <w:t>t</w:t>
      </w:r>
      <w:r w:rsidR="00222927" w:rsidRPr="00921F18">
        <w:rPr>
          <w:rFonts w:cstheme="minorHAnsi"/>
          <w:szCs w:val="18"/>
          <w:lang w:val="en-CA"/>
        </w:rPr>
        <w:t>he cleaning of the bath is easier considering the simple geometry;</w:t>
      </w:r>
    </w:p>
    <w:p w14:paraId="1DD16931" w14:textId="77777777" w:rsidR="00A72564" w:rsidRPr="00921F18" w:rsidRDefault="00FD6764" w:rsidP="00921F18">
      <w:pPr>
        <w:pStyle w:val="Paragraphedeliste"/>
        <w:numPr>
          <w:ilvl w:val="0"/>
          <w:numId w:val="29"/>
        </w:numPr>
        <w:ind w:left="567"/>
        <w:rPr>
          <w:rFonts w:cstheme="minorHAnsi"/>
          <w:szCs w:val="18"/>
          <w:lang w:val="en-CA"/>
        </w:rPr>
      </w:pPr>
      <w:r w:rsidRPr="00921F18">
        <w:rPr>
          <w:rFonts w:cstheme="minorHAnsi"/>
          <w:szCs w:val="18"/>
          <w:lang w:val="en-CA"/>
        </w:rPr>
        <w:t>p</w:t>
      </w:r>
      <w:r w:rsidR="008539E5" w:rsidRPr="00921F18">
        <w:rPr>
          <w:rFonts w:cstheme="minorHAnsi"/>
          <w:szCs w:val="18"/>
          <w:lang w:val="en-CA"/>
        </w:rPr>
        <w:t>ossibl</w:t>
      </w:r>
      <w:r w:rsidR="00CD550B" w:rsidRPr="00921F18">
        <w:rPr>
          <w:rFonts w:cstheme="minorHAnsi"/>
          <w:szCs w:val="18"/>
          <w:lang w:val="en-CA"/>
        </w:rPr>
        <w:t>y it will</w:t>
      </w:r>
      <w:r w:rsidR="008539E5" w:rsidRPr="00921F18">
        <w:rPr>
          <w:rFonts w:cstheme="minorHAnsi"/>
          <w:szCs w:val="18"/>
          <w:lang w:val="en-CA"/>
        </w:rPr>
        <w:t xml:space="preserve"> result in a more uniform </w:t>
      </w:r>
      <w:r w:rsidRPr="00921F18">
        <w:rPr>
          <w:rFonts w:cstheme="minorHAnsi"/>
          <w:szCs w:val="18"/>
          <w:lang w:val="en-CA"/>
        </w:rPr>
        <w:t xml:space="preserve">carbon </w:t>
      </w:r>
      <w:r w:rsidR="008539E5" w:rsidRPr="00921F18">
        <w:rPr>
          <w:rFonts w:cstheme="minorHAnsi"/>
          <w:szCs w:val="18"/>
          <w:lang w:val="en-CA"/>
        </w:rPr>
        <w:t>density around the connection in the anode.</w:t>
      </w:r>
    </w:p>
    <w:p w14:paraId="05BD5106" w14:textId="77777777" w:rsidR="00B07CE1" w:rsidRPr="00921F18" w:rsidRDefault="00C91314">
      <w:pPr>
        <w:rPr>
          <w:rFonts w:cstheme="minorHAnsi"/>
          <w:szCs w:val="18"/>
          <w:lang w:val="en-CA"/>
        </w:rPr>
      </w:pPr>
      <w:bookmarkStart w:id="35" w:name="OLE_LINK42"/>
      <w:bookmarkEnd w:id="30"/>
      <w:bookmarkEnd w:id="31"/>
      <w:bookmarkEnd w:id="32"/>
      <w:bookmarkEnd w:id="33"/>
      <w:bookmarkEnd w:id="34"/>
      <w:r w:rsidRPr="00921F18">
        <w:rPr>
          <w:rFonts w:cstheme="minorHAnsi"/>
          <w:szCs w:val="18"/>
          <w:lang w:val="en-CA"/>
        </w:rPr>
        <w:t>On the other hand, some disadvantages are also identified such as:</w:t>
      </w:r>
    </w:p>
    <w:p w14:paraId="4ADA0CF3" w14:textId="77777777" w:rsidR="008539E5" w:rsidRPr="00921F18" w:rsidRDefault="004106DD" w:rsidP="00F522DB">
      <w:pPr>
        <w:pStyle w:val="Paragraphedeliste"/>
        <w:numPr>
          <w:ilvl w:val="0"/>
          <w:numId w:val="30"/>
        </w:numPr>
        <w:ind w:left="567"/>
        <w:rPr>
          <w:rFonts w:cstheme="minorHAnsi"/>
          <w:szCs w:val="18"/>
          <w:lang w:val="en-CA"/>
        </w:rPr>
      </w:pPr>
      <w:r w:rsidRPr="00921F18">
        <w:rPr>
          <w:rFonts w:cstheme="minorHAnsi"/>
          <w:szCs w:val="18"/>
          <w:lang w:val="en-CA"/>
        </w:rPr>
        <w:t>makes</w:t>
      </w:r>
      <w:r w:rsidR="008539E5" w:rsidRPr="00921F18">
        <w:rPr>
          <w:rFonts w:cstheme="minorHAnsi"/>
          <w:szCs w:val="18"/>
          <w:lang w:val="en-CA"/>
        </w:rPr>
        <w:t xml:space="preserve"> the vibro-compact</w:t>
      </w:r>
      <w:r w:rsidR="00CD550B" w:rsidRPr="00921F18">
        <w:rPr>
          <w:rFonts w:cstheme="minorHAnsi"/>
          <w:szCs w:val="18"/>
          <w:lang w:val="en-CA"/>
        </w:rPr>
        <w:t>ion</w:t>
      </w:r>
      <w:r w:rsidR="00986CD5" w:rsidRPr="00921F18">
        <w:rPr>
          <w:rFonts w:cstheme="minorHAnsi"/>
          <w:szCs w:val="18"/>
          <w:lang w:val="en-CA"/>
        </w:rPr>
        <w:t xml:space="preserve"> </w:t>
      </w:r>
      <w:r w:rsidRPr="00921F18">
        <w:rPr>
          <w:rFonts w:cstheme="minorHAnsi"/>
          <w:szCs w:val="18"/>
          <w:lang w:val="en-CA"/>
        </w:rPr>
        <w:t>operation more complex</w:t>
      </w:r>
      <w:r w:rsidR="008539E5" w:rsidRPr="00921F18">
        <w:rPr>
          <w:rFonts w:cstheme="minorHAnsi"/>
          <w:szCs w:val="18"/>
          <w:lang w:val="en-CA"/>
        </w:rPr>
        <w:t>;</w:t>
      </w:r>
    </w:p>
    <w:p w14:paraId="2A2FA1D7" w14:textId="77777777" w:rsidR="008539E5" w:rsidRPr="00921F18" w:rsidRDefault="00CD550B" w:rsidP="00F522DB">
      <w:pPr>
        <w:pStyle w:val="Paragraphedeliste"/>
        <w:numPr>
          <w:ilvl w:val="0"/>
          <w:numId w:val="30"/>
        </w:numPr>
        <w:ind w:left="567"/>
        <w:rPr>
          <w:rFonts w:cstheme="minorHAnsi"/>
          <w:szCs w:val="18"/>
          <w:lang w:val="en-CA"/>
        </w:rPr>
      </w:pPr>
      <w:bookmarkStart w:id="36" w:name="OLE_LINK40"/>
      <w:bookmarkStart w:id="37" w:name="OLE_LINK41"/>
      <w:r w:rsidRPr="00921F18">
        <w:rPr>
          <w:rFonts w:cstheme="minorHAnsi"/>
          <w:szCs w:val="18"/>
          <w:lang w:val="en-CA"/>
        </w:rPr>
        <w:t xml:space="preserve">requires </w:t>
      </w:r>
      <w:r w:rsidR="00C02F0A" w:rsidRPr="00921F18">
        <w:rPr>
          <w:rFonts w:cstheme="minorHAnsi"/>
          <w:szCs w:val="18"/>
          <w:lang w:val="en-CA"/>
        </w:rPr>
        <w:t xml:space="preserve">an </w:t>
      </w:r>
      <w:r w:rsidR="008539E5" w:rsidRPr="00921F18">
        <w:rPr>
          <w:rFonts w:cstheme="minorHAnsi"/>
          <w:szCs w:val="18"/>
          <w:lang w:val="en-CA"/>
        </w:rPr>
        <w:t xml:space="preserve">important modification </w:t>
      </w:r>
      <w:r w:rsidRPr="00921F18">
        <w:rPr>
          <w:rFonts w:cstheme="minorHAnsi"/>
          <w:szCs w:val="18"/>
          <w:lang w:val="en-CA"/>
        </w:rPr>
        <w:t xml:space="preserve">in </w:t>
      </w:r>
      <w:r w:rsidR="008539E5" w:rsidRPr="00921F18">
        <w:rPr>
          <w:rFonts w:cstheme="minorHAnsi"/>
          <w:szCs w:val="18"/>
          <w:lang w:val="en-CA"/>
        </w:rPr>
        <w:t>the rodding process</w:t>
      </w:r>
      <w:r w:rsidR="00C91314" w:rsidRPr="00921F18">
        <w:rPr>
          <w:rFonts w:cstheme="minorHAnsi"/>
          <w:szCs w:val="18"/>
          <w:lang w:val="en-CA"/>
        </w:rPr>
        <w:t>es</w:t>
      </w:r>
      <w:r w:rsidR="00F435CA" w:rsidRPr="00921F18">
        <w:rPr>
          <w:rFonts w:cstheme="minorHAnsi"/>
          <w:szCs w:val="18"/>
          <w:lang w:val="en-CA"/>
        </w:rPr>
        <w:t>.</w:t>
      </w:r>
    </w:p>
    <w:bookmarkEnd w:id="35"/>
    <w:bookmarkEnd w:id="36"/>
    <w:bookmarkEnd w:id="37"/>
    <w:p w14:paraId="00608D9A" w14:textId="77777777" w:rsidR="008539E5" w:rsidRPr="00921F18" w:rsidRDefault="008539E5">
      <w:pPr>
        <w:rPr>
          <w:rFonts w:cstheme="minorHAnsi"/>
          <w:szCs w:val="18"/>
          <w:lang w:val="en-CA"/>
        </w:rPr>
      </w:pPr>
    </w:p>
    <w:p w14:paraId="1324EDEB" w14:textId="77777777" w:rsidR="008D78E2" w:rsidRPr="00921F18" w:rsidRDefault="008D78E2" w:rsidP="008D78E2">
      <w:pPr>
        <w:jc w:val="center"/>
        <w:rPr>
          <w:rFonts w:cs="Arial"/>
          <w:b/>
          <w:bCs/>
          <w:kern w:val="32"/>
          <w:szCs w:val="32"/>
          <w:lang w:val="en-CA"/>
        </w:rPr>
      </w:pPr>
      <w:r w:rsidRPr="00921F18">
        <w:rPr>
          <w:rFonts w:cs="Arial"/>
          <w:b/>
          <w:bCs/>
          <w:kern w:val="32"/>
          <w:szCs w:val="32"/>
          <w:lang w:val="en-CA"/>
        </w:rPr>
        <w:t xml:space="preserve">Evaluation of the </w:t>
      </w:r>
      <w:r w:rsidR="00656CB9" w:rsidRPr="00921F18">
        <w:rPr>
          <w:rFonts w:cs="Arial"/>
          <w:b/>
          <w:bCs/>
          <w:kern w:val="32"/>
          <w:szCs w:val="32"/>
          <w:lang w:val="en-CA"/>
        </w:rPr>
        <w:t>electrical performance</w:t>
      </w:r>
    </w:p>
    <w:p w14:paraId="0AC800DB" w14:textId="77777777" w:rsidR="008D78E2" w:rsidRPr="00921F18" w:rsidRDefault="00656CB9">
      <w:pPr>
        <w:rPr>
          <w:rFonts w:cstheme="minorHAnsi"/>
          <w:szCs w:val="18"/>
          <w:lang w:val="en-CA"/>
        </w:rPr>
      </w:pPr>
      <w:r w:rsidRPr="00921F18">
        <w:rPr>
          <w:rFonts w:cstheme="minorHAnsi"/>
          <w:szCs w:val="18"/>
          <w:lang w:val="en-CA"/>
        </w:rPr>
        <w:t xml:space="preserve">The potential of </w:t>
      </w:r>
      <w:r w:rsidR="00527903" w:rsidRPr="00921F18">
        <w:rPr>
          <w:rFonts w:cstheme="minorHAnsi"/>
          <w:szCs w:val="18"/>
          <w:lang w:val="en-CA"/>
        </w:rPr>
        <w:t xml:space="preserve">the </w:t>
      </w:r>
      <w:r w:rsidRPr="00921F18">
        <w:rPr>
          <w:rFonts w:cstheme="minorHAnsi"/>
          <w:szCs w:val="18"/>
          <w:lang w:val="en-CA"/>
        </w:rPr>
        <w:t xml:space="preserve">new concept is evaluated using two </w:t>
      </w:r>
      <w:r w:rsidR="003D6798" w:rsidRPr="00921F18">
        <w:rPr>
          <w:rFonts w:cstheme="minorHAnsi"/>
          <w:szCs w:val="18"/>
          <w:lang w:val="en-CA"/>
        </w:rPr>
        <w:t xml:space="preserve">different </w:t>
      </w:r>
      <w:r w:rsidRPr="00921F18">
        <w:rPr>
          <w:rFonts w:cstheme="minorHAnsi"/>
          <w:szCs w:val="18"/>
          <w:lang w:val="en-CA"/>
        </w:rPr>
        <w:t xml:space="preserve">methods. Firstly, the TE key parameters </w:t>
      </w:r>
      <w:r w:rsidR="00527903" w:rsidRPr="00921F18">
        <w:rPr>
          <w:rFonts w:cstheme="minorHAnsi"/>
          <w:szCs w:val="18"/>
          <w:lang w:val="en-CA"/>
        </w:rPr>
        <w:t xml:space="preserve">are estimated using a true scale representation of the new concept and the actual design in a </w:t>
      </w:r>
      <w:r w:rsidRPr="00921F18">
        <w:rPr>
          <w:rFonts w:cstheme="minorHAnsi"/>
          <w:szCs w:val="18"/>
          <w:lang w:val="en-CA"/>
        </w:rPr>
        <w:t>thermo electrical model</w:t>
      </w:r>
      <w:r w:rsidR="00527903" w:rsidRPr="00921F18">
        <w:rPr>
          <w:rFonts w:cstheme="minorHAnsi"/>
          <w:szCs w:val="18"/>
          <w:lang w:val="en-CA"/>
        </w:rPr>
        <w:t>.</w:t>
      </w:r>
      <w:r w:rsidRPr="00921F18">
        <w:rPr>
          <w:rFonts w:cstheme="minorHAnsi"/>
          <w:szCs w:val="18"/>
          <w:lang w:val="en-CA"/>
        </w:rPr>
        <w:t xml:space="preserve"> </w:t>
      </w:r>
      <w:r w:rsidR="00527903" w:rsidRPr="00921F18">
        <w:rPr>
          <w:rFonts w:cstheme="minorHAnsi"/>
          <w:szCs w:val="18"/>
          <w:lang w:val="en-CA"/>
        </w:rPr>
        <w:t>Secondly, the TEM key parameters are quantified using l</w:t>
      </w:r>
      <w:r w:rsidR="00527903" w:rsidRPr="00921F18">
        <w:rPr>
          <w:lang w:val="en-CA"/>
        </w:rPr>
        <w:t>aboratory tests simulating the baking as well as the installation steps of small-scale assembly.</w:t>
      </w:r>
    </w:p>
    <w:p w14:paraId="35D5810C" w14:textId="77777777" w:rsidR="008D78E2" w:rsidRPr="00921F18" w:rsidRDefault="008D78E2">
      <w:pPr>
        <w:rPr>
          <w:rFonts w:cstheme="minorHAnsi"/>
          <w:szCs w:val="18"/>
          <w:lang w:val="en-CA"/>
        </w:rPr>
      </w:pPr>
    </w:p>
    <w:p w14:paraId="5AC46AD4" w14:textId="77777777" w:rsidR="00222927" w:rsidRPr="00921F18" w:rsidRDefault="00222927" w:rsidP="00072133">
      <w:pPr>
        <w:jc w:val="center"/>
        <w:rPr>
          <w:rFonts w:cs="Arial"/>
          <w:b/>
          <w:bCs/>
          <w:kern w:val="32"/>
          <w:szCs w:val="32"/>
          <w:lang w:val="en-CA"/>
        </w:rPr>
      </w:pPr>
      <w:bookmarkStart w:id="38" w:name="OLE_LINK47"/>
      <w:bookmarkStart w:id="39" w:name="OLE_LINK48"/>
      <w:bookmarkStart w:id="40" w:name="OLE_LINK49"/>
      <w:bookmarkStart w:id="41" w:name="OLE_LINK50"/>
      <w:bookmarkStart w:id="42" w:name="OLE_LINK61"/>
      <w:bookmarkStart w:id="43" w:name="OLE_LINK62"/>
      <w:r w:rsidRPr="00921F18">
        <w:rPr>
          <w:rFonts w:cs="Arial"/>
          <w:b/>
          <w:bCs/>
          <w:kern w:val="32"/>
          <w:szCs w:val="32"/>
          <w:lang w:val="en-CA"/>
        </w:rPr>
        <w:t xml:space="preserve">Evaluation of </w:t>
      </w:r>
      <w:r w:rsidR="00292A77" w:rsidRPr="00921F18">
        <w:rPr>
          <w:rFonts w:cs="Arial"/>
          <w:b/>
          <w:bCs/>
          <w:kern w:val="32"/>
          <w:szCs w:val="32"/>
          <w:lang w:val="en-CA"/>
        </w:rPr>
        <w:t>the TE</w:t>
      </w:r>
      <w:r w:rsidR="006B6D4B" w:rsidRPr="00921F18">
        <w:rPr>
          <w:rFonts w:cs="Arial"/>
          <w:b/>
          <w:bCs/>
          <w:kern w:val="32"/>
          <w:szCs w:val="32"/>
          <w:lang w:val="en-CA"/>
        </w:rPr>
        <w:t xml:space="preserve"> </w:t>
      </w:r>
      <w:bookmarkEnd w:id="38"/>
      <w:bookmarkEnd w:id="39"/>
      <w:r w:rsidR="00527903" w:rsidRPr="00921F18">
        <w:rPr>
          <w:rFonts w:cs="Arial"/>
          <w:b/>
          <w:bCs/>
          <w:kern w:val="32"/>
          <w:szCs w:val="32"/>
          <w:lang w:val="en-CA"/>
        </w:rPr>
        <w:t xml:space="preserve">key </w:t>
      </w:r>
      <w:r w:rsidR="006B6D4B" w:rsidRPr="00921F18">
        <w:rPr>
          <w:rFonts w:cs="Arial"/>
          <w:b/>
          <w:bCs/>
          <w:kern w:val="32"/>
          <w:szCs w:val="32"/>
          <w:lang w:val="en-CA"/>
        </w:rPr>
        <w:t>parameters</w:t>
      </w:r>
    </w:p>
    <w:p w14:paraId="3C431F48" w14:textId="77777777" w:rsidR="00866188" w:rsidRPr="00921F18" w:rsidRDefault="006C2A0D" w:rsidP="00B34953">
      <w:pPr>
        <w:rPr>
          <w:rFonts w:cstheme="minorHAnsi"/>
          <w:szCs w:val="18"/>
          <w:lang w:val="en-CA"/>
        </w:rPr>
      </w:pPr>
      <w:bookmarkStart w:id="44" w:name="OLE_LINK45"/>
      <w:bookmarkStart w:id="45" w:name="OLE_LINK46"/>
      <w:bookmarkStart w:id="46" w:name="OLE_LINK23"/>
      <w:bookmarkStart w:id="47" w:name="OLE_LINK24"/>
      <w:bookmarkStart w:id="48" w:name="OLE_LINK43"/>
      <w:bookmarkEnd w:id="40"/>
      <w:bookmarkEnd w:id="41"/>
      <w:bookmarkEnd w:id="42"/>
      <w:bookmarkEnd w:id="43"/>
      <w:r w:rsidRPr="00921F18">
        <w:rPr>
          <w:rFonts w:cstheme="minorHAnsi"/>
          <w:szCs w:val="18"/>
          <w:lang w:val="en-CA"/>
        </w:rPr>
        <w:t>As shown in Table 1, the</w:t>
      </w:r>
      <w:r w:rsidR="00527903" w:rsidRPr="00921F18">
        <w:rPr>
          <w:rFonts w:cstheme="minorHAnsi"/>
          <w:szCs w:val="18"/>
          <w:lang w:val="en-CA"/>
        </w:rPr>
        <w:t xml:space="preserve"> </w:t>
      </w:r>
      <w:r w:rsidRPr="00921F18">
        <w:rPr>
          <w:rFonts w:cstheme="minorHAnsi"/>
          <w:szCs w:val="18"/>
          <w:lang w:val="en-CA"/>
        </w:rPr>
        <w:t>true scale representations of both designs allow</w:t>
      </w:r>
      <w:r w:rsidR="00866188" w:rsidRPr="00921F18">
        <w:rPr>
          <w:rFonts w:cstheme="minorHAnsi"/>
          <w:szCs w:val="18"/>
          <w:lang w:val="en-CA"/>
        </w:rPr>
        <w:t xml:space="preserve">, on a comparative basis, </w:t>
      </w:r>
      <w:r w:rsidR="003D6798" w:rsidRPr="00921F18">
        <w:rPr>
          <w:rFonts w:cstheme="minorHAnsi"/>
          <w:szCs w:val="18"/>
          <w:lang w:val="en-CA"/>
        </w:rPr>
        <w:t>the estimation of</w:t>
      </w:r>
      <w:r w:rsidR="00866188" w:rsidRPr="00921F18">
        <w:rPr>
          <w:rFonts w:cstheme="minorHAnsi"/>
          <w:szCs w:val="18"/>
          <w:lang w:val="en-CA"/>
        </w:rPr>
        <w:t xml:space="preserve"> the possible electrical gain </w:t>
      </w:r>
      <w:r w:rsidRPr="00921F18">
        <w:rPr>
          <w:rFonts w:cstheme="minorHAnsi"/>
          <w:szCs w:val="18"/>
          <w:lang w:val="en-CA"/>
        </w:rPr>
        <w:t xml:space="preserve">due to </w:t>
      </w:r>
      <w:r w:rsidR="003D6798" w:rsidRPr="00921F18">
        <w:rPr>
          <w:rFonts w:cstheme="minorHAnsi"/>
          <w:szCs w:val="18"/>
          <w:lang w:val="en-CA"/>
        </w:rPr>
        <w:t xml:space="preserve">modification of </w:t>
      </w:r>
      <w:r w:rsidRPr="00921F18">
        <w:rPr>
          <w:rFonts w:cstheme="minorHAnsi"/>
          <w:szCs w:val="18"/>
          <w:lang w:val="en-CA"/>
        </w:rPr>
        <w:t xml:space="preserve">the TE key parameters </w:t>
      </w:r>
      <w:r w:rsidR="00866188" w:rsidRPr="00921F18">
        <w:rPr>
          <w:rFonts w:cstheme="minorHAnsi"/>
          <w:szCs w:val="18"/>
          <w:lang w:val="en-CA"/>
        </w:rPr>
        <w:t>assuming:</w:t>
      </w:r>
    </w:p>
    <w:p w14:paraId="7613E5F1" w14:textId="77777777" w:rsidR="00866188" w:rsidRPr="00921F18" w:rsidRDefault="00B34953" w:rsidP="00F435CA">
      <w:pPr>
        <w:pStyle w:val="Paragraphedeliste"/>
        <w:numPr>
          <w:ilvl w:val="0"/>
          <w:numId w:val="32"/>
        </w:numPr>
        <w:ind w:left="567"/>
        <w:rPr>
          <w:rFonts w:cstheme="minorHAnsi"/>
          <w:szCs w:val="18"/>
          <w:lang w:val="en-CA"/>
        </w:rPr>
      </w:pPr>
      <w:r w:rsidRPr="00921F18">
        <w:rPr>
          <w:rFonts w:cstheme="minorHAnsi"/>
          <w:szCs w:val="18"/>
          <w:lang w:val="en-CA"/>
        </w:rPr>
        <w:t>t</w:t>
      </w:r>
      <w:r w:rsidR="00866188" w:rsidRPr="00921F18">
        <w:rPr>
          <w:rFonts w:cstheme="minorHAnsi"/>
          <w:szCs w:val="18"/>
          <w:lang w:val="en-CA"/>
        </w:rPr>
        <w:t xml:space="preserve">he ECR for the two designs is constant on the </w:t>
      </w:r>
      <w:r w:rsidRPr="00921F18">
        <w:rPr>
          <w:rFonts w:cstheme="minorHAnsi"/>
          <w:szCs w:val="18"/>
          <w:lang w:val="en-CA"/>
        </w:rPr>
        <w:t>entire</w:t>
      </w:r>
      <w:r w:rsidR="00866188" w:rsidRPr="00921F18">
        <w:rPr>
          <w:rFonts w:cstheme="minorHAnsi"/>
          <w:szCs w:val="18"/>
          <w:lang w:val="en-CA"/>
        </w:rPr>
        <w:t xml:space="preserve"> nominal contact surfaces;</w:t>
      </w:r>
    </w:p>
    <w:p w14:paraId="7469581E" w14:textId="77777777" w:rsidR="00866188" w:rsidRPr="00921F18" w:rsidRDefault="00B34953" w:rsidP="00F435CA">
      <w:pPr>
        <w:pStyle w:val="Paragraphedeliste"/>
        <w:numPr>
          <w:ilvl w:val="0"/>
          <w:numId w:val="32"/>
        </w:numPr>
        <w:ind w:left="567"/>
        <w:rPr>
          <w:rFonts w:cstheme="minorHAnsi"/>
          <w:szCs w:val="18"/>
          <w:lang w:val="en-CA"/>
        </w:rPr>
      </w:pPr>
      <w:r w:rsidRPr="00921F18">
        <w:rPr>
          <w:rFonts w:cstheme="minorHAnsi"/>
          <w:szCs w:val="18"/>
          <w:lang w:val="en-CA"/>
        </w:rPr>
        <w:t>f</w:t>
      </w:r>
      <w:r w:rsidR="00866188" w:rsidRPr="00921F18">
        <w:rPr>
          <w:rFonts w:cstheme="minorHAnsi"/>
          <w:szCs w:val="18"/>
          <w:lang w:val="en-CA"/>
        </w:rPr>
        <w:t xml:space="preserve">or the actual design, the nominal contact surfaces correspond </w:t>
      </w:r>
      <w:r w:rsidR="006C2A0D" w:rsidRPr="00921F18">
        <w:rPr>
          <w:rFonts w:cstheme="minorHAnsi"/>
          <w:szCs w:val="18"/>
          <w:lang w:val="en-CA"/>
        </w:rPr>
        <w:t xml:space="preserve">only </w:t>
      </w:r>
      <w:r w:rsidR="00866188" w:rsidRPr="00921F18">
        <w:rPr>
          <w:rFonts w:cstheme="minorHAnsi"/>
          <w:szCs w:val="18"/>
          <w:lang w:val="en-CA"/>
        </w:rPr>
        <w:t>to the circumferential contact of the three stubs;</w:t>
      </w:r>
    </w:p>
    <w:p w14:paraId="086663A0" w14:textId="77777777" w:rsidR="00B34953" w:rsidRPr="00921F18" w:rsidRDefault="00B34953" w:rsidP="00F435CA">
      <w:pPr>
        <w:pStyle w:val="Paragraphedeliste"/>
        <w:numPr>
          <w:ilvl w:val="0"/>
          <w:numId w:val="32"/>
        </w:numPr>
        <w:ind w:left="567"/>
        <w:rPr>
          <w:rFonts w:cstheme="minorHAnsi"/>
          <w:szCs w:val="18"/>
          <w:lang w:val="en-CA"/>
        </w:rPr>
      </w:pPr>
      <w:r w:rsidRPr="00921F18">
        <w:rPr>
          <w:rFonts w:cstheme="minorHAnsi"/>
          <w:szCs w:val="18"/>
          <w:lang w:val="en-CA"/>
        </w:rPr>
        <w:t xml:space="preserve">for the new design, the nominal contact surfaces correspond </w:t>
      </w:r>
      <w:r w:rsidR="006C2A0D" w:rsidRPr="00921F18">
        <w:rPr>
          <w:rFonts w:cstheme="minorHAnsi"/>
          <w:szCs w:val="18"/>
          <w:lang w:val="en-CA"/>
        </w:rPr>
        <w:t xml:space="preserve">only </w:t>
      </w:r>
      <w:r w:rsidRPr="00921F18">
        <w:rPr>
          <w:rFonts w:cstheme="minorHAnsi"/>
          <w:szCs w:val="18"/>
          <w:lang w:val="en-CA"/>
        </w:rPr>
        <w:t>to the side surfaces of the three rectangular connector elements</w:t>
      </w:r>
      <w:r w:rsidR="003D6798" w:rsidRPr="00921F18">
        <w:rPr>
          <w:rFonts w:cstheme="minorHAnsi"/>
          <w:szCs w:val="18"/>
          <w:lang w:val="en-CA"/>
        </w:rPr>
        <w:t>;</w:t>
      </w:r>
    </w:p>
    <w:p w14:paraId="5B0893D1" w14:textId="77777777" w:rsidR="00B34953" w:rsidRPr="00921F18" w:rsidRDefault="00FD6764" w:rsidP="00F435CA">
      <w:pPr>
        <w:pStyle w:val="Paragraphedeliste"/>
        <w:numPr>
          <w:ilvl w:val="0"/>
          <w:numId w:val="32"/>
        </w:numPr>
        <w:ind w:left="567"/>
        <w:rPr>
          <w:rFonts w:cstheme="minorHAnsi"/>
          <w:szCs w:val="18"/>
          <w:lang w:val="en-CA"/>
        </w:rPr>
      </w:pPr>
      <w:r w:rsidRPr="00921F18">
        <w:rPr>
          <w:rFonts w:cstheme="minorHAnsi"/>
          <w:szCs w:val="18"/>
          <w:lang w:val="en-CA"/>
        </w:rPr>
        <w:t>a</w:t>
      </w:r>
      <w:r w:rsidR="00B34953" w:rsidRPr="00921F18">
        <w:rPr>
          <w:rFonts w:cstheme="minorHAnsi"/>
          <w:szCs w:val="18"/>
          <w:lang w:val="en-CA"/>
        </w:rPr>
        <w:t>ll the other surfaces in contact with the carbon are insulated</w:t>
      </w:r>
      <w:r w:rsidR="003D6798" w:rsidRPr="00921F18">
        <w:rPr>
          <w:rFonts w:cstheme="minorHAnsi"/>
          <w:szCs w:val="18"/>
          <w:lang w:val="en-CA"/>
        </w:rPr>
        <w:t>;</w:t>
      </w:r>
    </w:p>
    <w:p w14:paraId="731B9695" w14:textId="77777777" w:rsidR="00B34953" w:rsidRPr="00921F18" w:rsidRDefault="00FD6764" w:rsidP="00F435CA">
      <w:pPr>
        <w:pStyle w:val="Paragraphedeliste"/>
        <w:numPr>
          <w:ilvl w:val="0"/>
          <w:numId w:val="32"/>
        </w:numPr>
        <w:ind w:left="567"/>
        <w:rPr>
          <w:rFonts w:cstheme="minorHAnsi"/>
          <w:szCs w:val="18"/>
          <w:lang w:val="en-CA"/>
        </w:rPr>
      </w:pPr>
      <w:r w:rsidRPr="00921F18">
        <w:rPr>
          <w:rFonts w:cstheme="minorHAnsi"/>
          <w:szCs w:val="18"/>
          <w:lang w:val="en-CA"/>
        </w:rPr>
        <w:t>t</w:t>
      </w:r>
      <w:r w:rsidR="00B34953" w:rsidRPr="00921F18">
        <w:rPr>
          <w:rFonts w:cstheme="minorHAnsi"/>
          <w:szCs w:val="18"/>
          <w:lang w:val="en-CA"/>
        </w:rPr>
        <w:t xml:space="preserve">he same boundary conditions  </w:t>
      </w:r>
      <w:r w:rsidR="000F1859" w:rsidRPr="00921F18">
        <w:rPr>
          <w:rFonts w:cstheme="minorHAnsi"/>
          <w:szCs w:val="18"/>
          <w:lang w:val="en-CA"/>
        </w:rPr>
        <w:t>were used for both</w:t>
      </w:r>
      <w:r w:rsidR="00B34953" w:rsidRPr="00921F18">
        <w:rPr>
          <w:rFonts w:cstheme="minorHAnsi"/>
          <w:szCs w:val="18"/>
          <w:lang w:val="en-CA"/>
        </w:rPr>
        <w:t>;</w:t>
      </w:r>
    </w:p>
    <w:p w14:paraId="046CD449" w14:textId="77777777" w:rsidR="00F522DB" w:rsidRPr="00921F18" w:rsidRDefault="00FD6764" w:rsidP="00F435CA">
      <w:pPr>
        <w:pStyle w:val="Paragraphedeliste"/>
        <w:numPr>
          <w:ilvl w:val="0"/>
          <w:numId w:val="32"/>
        </w:numPr>
        <w:ind w:left="567"/>
        <w:rPr>
          <w:rFonts w:cstheme="minorHAnsi"/>
          <w:szCs w:val="18"/>
          <w:lang w:val="en-CA"/>
        </w:rPr>
      </w:pPr>
      <w:r w:rsidRPr="00921F18">
        <w:rPr>
          <w:rFonts w:cstheme="minorHAnsi"/>
          <w:szCs w:val="18"/>
          <w:lang w:val="en-CA"/>
        </w:rPr>
        <w:t>o</w:t>
      </w:r>
      <w:r w:rsidR="00B34953" w:rsidRPr="00921F18">
        <w:rPr>
          <w:rFonts w:cstheme="minorHAnsi"/>
          <w:szCs w:val="18"/>
          <w:lang w:val="en-CA"/>
        </w:rPr>
        <w:t>nly the geometry between the clad and the bottom of the stub hole has been modified (130mm deep</w:t>
      </w:r>
      <w:r w:rsidR="00F435CA" w:rsidRPr="00921F18">
        <w:rPr>
          <w:rFonts w:cstheme="minorHAnsi"/>
          <w:szCs w:val="18"/>
          <w:lang w:val="en-CA"/>
        </w:rPr>
        <w:t>).</w:t>
      </w:r>
    </w:p>
    <w:p w14:paraId="5E189543" w14:textId="77777777" w:rsidR="00F435CA" w:rsidRPr="00921F18" w:rsidRDefault="00F435CA" w:rsidP="00F435CA">
      <w:pPr>
        <w:pStyle w:val="Paragraphedeliste"/>
        <w:ind w:left="207"/>
        <w:rPr>
          <w:rFonts w:cstheme="minorHAnsi"/>
          <w:szCs w:val="18"/>
          <w:lang w:val="en-CA"/>
        </w:rPr>
      </w:pPr>
    </w:p>
    <w:bookmarkEnd w:id="44"/>
    <w:bookmarkEnd w:id="45"/>
    <w:bookmarkEnd w:id="46"/>
    <w:bookmarkEnd w:id="47"/>
    <w:bookmarkEnd w:id="48"/>
    <w:p w14:paraId="702313A3" w14:textId="77777777" w:rsidR="007F0B7C" w:rsidRPr="00921F18" w:rsidRDefault="007F0B7C" w:rsidP="00B34953">
      <w:pPr>
        <w:pStyle w:val="Paragraphedeliste"/>
        <w:ind w:left="0"/>
        <w:jc w:val="center"/>
        <w:rPr>
          <w:rFonts w:cstheme="minorHAnsi"/>
          <w:szCs w:val="18"/>
          <w:lang w:val="en-CA"/>
        </w:rPr>
      </w:pPr>
      <w:r w:rsidRPr="00921F18">
        <w:rPr>
          <w:rFonts w:cstheme="minorHAnsi"/>
          <w:szCs w:val="18"/>
          <w:lang w:val="en-CA"/>
        </w:rPr>
        <w:t xml:space="preserve">Table 1 </w:t>
      </w:r>
      <w:r w:rsidR="00B34953" w:rsidRPr="00921F18">
        <w:rPr>
          <w:rFonts w:cstheme="minorHAnsi"/>
          <w:szCs w:val="18"/>
          <w:lang w:val="en-CA"/>
        </w:rPr>
        <w:t>- Impact of TE key parameters on voltage drop</w:t>
      </w:r>
      <w:r w:rsidR="00FD6764" w:rsidRPr="00921F18">
        <w:rPr>
          <w:rFonts w:cstheme="minorHAnsi"/>
          <w:szCs w:val="18"/>
          <w:lang w:val="en-CA"/>
        </w:rPr>
        <w:t>.</w:t>
      </w:r>
    </w:p>
    <w:tbl>
      <w:tblPr>
        <w:tblStyle w:val="Grilledutableau"/>
        <w:tblW w:w="0" w:type="auto"/>
        <w:jc w:val="center"/>
        <w:tblLayout w:type="fixed"/>
        <w:tblLook w:val="04A0" w:firstRow="1" w:lastRow="0" w:firstColumn="1" w:lastColumn="0" w:noHBand="0" w:noVBand="1"/>
      </w:tblPr>
      <w:tblGrid>
        <w:gridCol w:w="2271"/>
        <w:gridCol w:w="1134"/>
        <w:gridCol w:w="1116"/>
      </w:tblGrid>
      <w:tr w:rsidR="00921F18" w:rsidRPr="00921F18" w14:paraId="313E49BD" w14:textId="77777777" w:rsidTr="00F435CA">
        <w:trPr>
          <w:jc w:val="center"/>
        </w:trPr>
        <w:tc>
          <w:tcPr>
            <w:tcW w:w="2271" w:type="dxa"/>
            <w:vAlign w:val="center"/>
          </w:tcPr>
          <w:p w14:paraId="0CB54E6D" w14:textId="77777777" w:rsidR="007C382D" w:rsidRPr="00921F18" w:rsidRDefault="007C382D" w:rsidP="00755B50">
            <w:pPr>
              <w:jc w:val="center"/>
              <w:rPr>
                <w:noProof/>
                <w:lang w:eastAsia="fr-CA"/>
              </w:rPr>
            </w:pPr>
          </w:p>
          <w:p w14:paraId="228E68F7" w14:textId="77777777" w:rsidR="007F0B7C" w:rsidRPr="00921F18" w:rsidRDefault="007F0B7C" w:rsidP="00755B50">
            <w:pPr>
              <w:jc w:val="center"/>
              <w:rPr>
                <w:noProof/>
                <w:lang w:eastAsia="fr-CA"/>
              </w:rPr>
            </w:pPr>
          </w:p>
        </w:tc>
        <w:tc>
          <w:tcPr>
            <w:tcW w:w="1134" w:type="dxa"/>
            <w:vAlign w:val="center"/>
          </w:tcPr>
          <w:p w14:paraId="4C5D9C81" w14:textId="77777777" w:rsidR="007C382D" w:rsidRPr="00921F18" w:rsidRDefault="007C382D" w:rsidP="00755B50">
            <w:pPr>
              <w:jc w:val="center"/>
              <w:rPr>
                <w:rFonts w:cstheme="minorHAnsi"/>
                <w:szCs w:val="18"/>
                <w:lang w:val="en-CA"/>
              </w:rPr>
            </w:pPr>
            <w:r w:rsidRPr="00921F18">
              <w:rPr>
                <w:noProof/>
                <w:lang w:val="fr-CA" w:eastAsia="fr-CA"/>
              </w:rPr>
              <w:drawing>
                <wp:inline distT="0" distB="0" distL="0" distR="0" wp14:anchorId="308F422D" wp14:editId="02EA93D7">
                  <wp:extent cx="558140" cy="52093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2697" t="30814" r="59694" b="20348"/>
                          <a:stretch/>
                        </pic:blipFill>
                        <pic:spPr bwMode="auto">
                          <a:xfrm>
                            <a:off x="0" y="0"/>
                            <a:ext cx="558140" cy="520930"/>
                          </a:xfrm>
                          <a:prstGeom prst="rect">
                            <a:avLst/>
                          </a:prstGeom>
                          <a:ln>
                            <a:noFill/>
                          </a:ln>
                          <a:extLst>
                            <a:ext uri="{53640926-AAD7-44D8-BBD7-CCE9431645EC}">
                              <a14:shadowObscured xmlns:a14="http://schemas.microsoft.com/office/drawing/2010/main"/>
                            </a:ext>
                          </a:extLst>
                        </pic:spPr>
                      </pic:pic>
                    </a:graphicData>
                  </a:graphic>
                </wp:inline>
              </w:drawing>
            </w:r>
          </w:p>
        </w:tc>
        <w:tc>
          <w:tcPr>
            <w:tcW w:w="1116" w:type="dxa"/>
            <w:vAlign w:val="center"/>
          </w:tcPr>
          <w:p w14:paraId="3E49D35C" w14:textId="77777777" w:rsidR="007C382D" w:rsidRPr="00921F18" w:rsidRDefault="007C382D" w:rsidP="00755B50">
            <w:pPr>
              <w:rPr>
                <w:rFonts w:cstheme="minorHAnsi"/>
                <w:szCs w:val="18"/>
                <w:lang w:val="en-CA"/>
              </w:rPr>
            </w:pPr>
            <w:r w:rsidRPr="00921F18">
              <w:rPr>
                <w:noProof/>
                <w:lang w:val="fr-CA" w:eastAsia="fr-CA"/>
              </w:rPr>
              <w:drawing>
                <wp:inline distT="0" distB="0" distL="0" distR="0" wp14:anchorId="7C364A43" wp14:editId="49CBDE28">
                  <wp:extent cx="562668" cy="522514"/>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21054" t="25125" r="59920" b="22362"/>
                          <a:stretch/>
                        </pic:blipFill>
                        <pic:spPr bwMode="auto">
                          <a:xfrm>
                            <a:off x="0" y="0"/>
                            <a:ext cx="562668" cy="522514"/>
                          </a:xfrm>
                          <a:prstGeom prst="rect">
                            <a:avLst/>
                          </a:prstGeom>
                          <a:ln>
                            <a:noFill/>
                          </a:ln>
                          <a:extLst>
                            <a:ext uri="{53640926-AAD7-44D8-BBD7-CCE9431645EC}">
                              <a14:shadowObscured xmlns:a14="http://schemas.microsoft.com/office/drawing/2010/main"/>
                            </a:ext>
                          </a:extLst>
                        </pic:spPr>
                      </pic:pic>
                    </a:graphicData>
                  </a:graphic>
                </wp:inline>
              </w:drawing>
            </w:r>
          </w:p>
        </w:tc>
      </w:tr>
      <w:tr w:rsidR="00921F18" w:rsidRPr="00921F18" w14:paraId="678A00D0" w14:textId="77777777" w:rsidTr="00F435CA">
        <w:trPr>
          <w:jc w:val="center"/>
        </w:trPr>
        <w:tc>
          <w:tcPr>
            <w:tcW w:w="2271" w:type="dxa"/>
            <w:vAlign w:val="center"/>
          </w:tcPr>
          <w:p w14:paraId="3D9F9EEB" w14:textId="77777777" w:rsidR="007C382D" w:rsidRPr="00921F18" w:rsidRDefault="007C382D" w:rsidP="00182BC3">
            <w:pPr>
              <w:jc w:val="center"/>
              <w:rPr>
                <w:rFonts w:cstheme="minorHAnsi"/>
                <w:b/>
                <w:sz w:val="16"/>
                <w:szCs w:val="18"/>
                <w:lang w:val="en-CA"/>
              </w:rPr>
            </w:pPr>
            <w:r w:rsidRPr="00921F18">
              <w:rPr>
                <w:rFonts w:cstheme="minorHAnsi"/>
                <w:b/>
                <w:sz w:val="16"/>
                <w:szCs w:val="18"/>
                <w:lang w:val="en-CA"/>
              </w:rPr>
              <w:t xml:space="preserve">Nominal contact </w:t>
            </w:r>
            <w:bookmarkStart w:id="49" w:name="OLE_LINK8"/>
            <w:bookmarkStart w:id="50" w:name="OLE_LINK9"/>
            <w:bookmarkStart w:id="51" w:name="OLE_LINK10"/>
            <w:r w:rsidR="00182BC3" w:rsidRPr="00921F18">
              <w:rPr>
                <w:rFonts w:cstheme="minorHAnsi"/>
                <w:b/>
                <w:sz w:val="16"/>
                <w:szCs w:val="18"/>
                <w:lang w:val="en-CA"/>
              </w:rPr>
              <w:t>surface</w:t>
            </w:r>
            <w:r w:rsidR="007E4ED7" w:rsidRPr="00921F18">
              <w:rPr>
                <w:rFonts w:cstheme="minorHAnsi"/>
                <w:b/>
                <w:sz w:val="16"/>
                <w:szCs w:val="18"/>
                <w:lang w:val="en-CA"/>
              </w:rPr>
              <w:t>[mm</w:t>
            </w:r>
            <w:r w:rsidR="007E4ED7" w:rsidRPr="00921F18">
              <w:rPr>
                <w:rFonts w:cstheme="minorHAnsi"/>
                <w:b/>
                <w:sz w:val="16"/>
                <w:szCs w:val="18"/>
                <w:vertAlign w:val="superscript"/>
                <w:lang w:val="en-CA"/>
              </w:rPr>
              <w:t>2</w:t>
            </w:r>
            <w:r w:rsidR="007E4ED7" w:rsidRPr="00921F18">
              <w:rPr>
                <w:rFonts w:cstheme="minorHAnsi"/>
                <w:b/>
                <w:sz w:val="16"/>
                <w:szCs w:val="18"/>
                <w:lang w:val="en-CA"/>
              </w:rPr>
              <w:t>]</w:t>
            </w:r>
            <w:bookmarkEnd w:id="49"/>
            <w:bookmarkEnd w:id="50"/>
            <w:bookmarkEnd w:id="51"/>
          </w:p>
        </w:tc>
        <w:tc>
          <w:tcPr>
            <w:tcW w:w="1134" w:type="dxa"/>
            <w:vAlign w:val="center"/>
          </w:tcPr>
          <w:p w14:paraId="2FA06D3F" w14:textId="77777777" w:rsidR="007C382D" w:rsidRPr="00921F18" w:rsidRDefault="007E4ED7" w:rsidP="00755B50">
            <w:pPr>
              <w:jc w:val="center"/>
              <w:rPr>
                <w:rFonts w:cstheme="minorHAnsi"/>
                <w:szCs w:val="18"/>
                <w:lang w:val="en-CA"/>
              </w:rPr>
            </w:pPr>
            <w:r w:rsidRPr="00921F18">
              <w:rPr>
                <w:rFonts w:cstheme="minorHAnsi"/>
                <w:szCs w:val="18"/>
                <w:lang w:val="en-CA"/>
              </w:rPr>
              <w:t>249 945</w:t>
            </w:r>
          </w:p>
        </w:tc>
        <w:tc>
          <w:tcPr>
            <w:tcW w:w="1116" w:type="dxa"/>
            <w:vAlign w:val="center"/>
          </w:tcPr>
          <w:p w14:paraId="388BD57D" w14:textId="77777777" w:rsidR="007C382D" w:rsidRPr="00921F18" w:rsidRDefault="000F349D" w:rsidP="00755B50">
            <w:pPr>
              <w:jc w:val="center"/>
              <w:rPr>
                <w:rFonts w:cstheme="minorHAnsi"/>
                <w:szCs w:val="18"/>
                <w:lang w:val="en-CA"/>
              </w:rPr>
            </w:pPr>
            <w:r w:rsidRPr="00921F18">
              <w:rPr>
                <w:rFonts w:cstheme="minorHAnsi"/>
                <w:szCs w:val="18"/>
                <w:lang w:val="en-CA"/>
              </w:rPr>
              <w:t>52</w:t>
            </w:r>
            <w:r w:rsidR="00755B50" w:rsidRPr="00921F18">
              <w:rPr>
                <w:rFonts w:cstheme="minorHAnsi"/>
                <w:szCs w:val="18"/>
                <w:lang w:val="en-CA"/>
              </w:rPr>
              <w:t>8 000</w:t>
            </w:r>
          </w:p>
        </w:tc>
      </w:tr>
      <w:tr w:rsidR="00921F18" w:rsidRPr="00921F18" w14:paraId="38A0B7FA" w14:textId="77777777" w:rsidTr="00F435CA">
        <w:trPr>
          <w:jc w:val="center"/>
        </w:trPr>
        <w:tc>
          <w:tcPr>
            <w:tcW w:w="2271" w:type="dxa"/>
            <w:vAlign w:val="center"/>
          </w:tcPr>
          <w:p w14:paraId="344E14B0" w14:textId="77777777" w:rsidR="007C382D" w:rsidRPr="00921F18" w:rsidRDefault="00755B50">
            <w:pPr>
              <w:jc w:val="center"/>
              <w:rPr>
                <w:rFonts w:cstheme="minorHAnsi"/>
                <w:b/>
                <w:sz w:val="16"/>
                <w:szCs w:val="18"/>
                <w:lang w:val="en-CA"/>
              </w:rPr>
            </w:pPr>
            <w:bookmarkStart w:id="52" w:name="OLE_LINK12"/>
            <w:bookmarkStart w:id="53" w:name="OLE_LINK13"/>
            <w:r w:rsidRPr="00921F18">
              <w:rPr>
                <w:rFonts w:cstheme="minorHAnsi"/>
                <w:b/>
                <w:sz w:val="16"/>
                <w:szCs w:val="18"/>
                <w:lang w:val="en-CA"/>
              </w:rPr>
              <w:t>V</w:t>
            </w:r>
            <w:r w:rsidR="007E4ED7" w:rsidRPr="00921F18">
              <w:rPr>
                <w:rFonts w:cstheme="minorHAnsi"/>
                <w:b/>
                <w:sz w:val="16"/>
                <w:szCs w:val="18"/>
                <w:lang w:val="en-CA"/>
              </w:rPr>
              <w:t>oltage drop</w:t>
            </w:r>
            <w:r w:rsidR="000F349D" w:rsidRPr="00921F18">
              <w:rPr>
                <w:rFonts w:cstheme="minorHAnsi"/>
                <w:b/>
                <w:sz w:val="16"/>
                <w:szCs w:val="18"/>
                <w:lang w:val="en-CA"/>
              </w:rPr>
              <w:t xml:space="preserve">: Clad to </w:t>
            </w:r>
            <w:r w:rsidR="000F1859" w:rsidRPr="00921F18">
              <w:rPr>
                <w:rFonts w:cstheme="minorHAnsi"/>
                <w:b/>
                <w:sz w:val="16"/>
                <w:szCs w:val="18"/>
                <w:lang w:val="en-CA"/>
              </w:rPr>
              <w:t xml:space="preserve">anode </w:t>
            </w:r>
            <w:r w:rsidRPr="00921F18">
              <w:rPr>
                <w:rFonts w:cstheme="minorHAnsi"/>
                <w:b/>
                <w:sz w:val="16"/>
                <w:szCs w:val="18"/>
                <w:lang w:val="en-CA"/>
              </w:rPr>
              <w:t>base [mV]</w:t>
            </w:r>
            <w:bookmarkEnd w:id="52"/>
            <w:bookmarkEnd w:id="53"/>
          </w:p>
        </w:tc>
        <w:tc>
          <w:tcPr>
            <w:tcW w:w="1134" w:type="dxa"/>
            <w:vAlign w:val="center"/>
          </w:tcPr>
          <w:p w14:paraId="327C77B5" w14:textId="77777777" w:rsidR="007C382D" w:rsidRPr="00921F18" w:rsidRDefault="006049AE" w:rsidP="00755B50">
            <w:pPr>
              <w:jc w:val="center"/>
              <w:rPr>
                <w:rFonts w:cstheme="minorHAnsi"/>
                <w:szCs w:val="18"/>
                <w:lang w:val="en-CA"/>
              </w:rPr>
            </w:pPr>
            <w:r w:rsidRPr="00921F18">
              <w:rPr>
                <w:rFonts w:cstheme="minorHAnsi"/>
                <w:szCs w:val="18"/>
                <w:lang w:val="en-CA"/>
              </w:rPr>
              <w:t>306</w:t>
            </w:r>
            <w:r w:rsidR="00755B50" w:rsidRPr="00921F18">
              <w:rPr>
                <w:rFonts w:cstheme="minorHAnsi"/>
                <w:szCs w:val="18"/>
                <w:lang w:val="en-CA"/>
              </w:rPr>
              <w:t xml:space="preserve"> mV</w:t>
            </w:r>
          </w:p>
        </w:tc>
        <w:tc>
          <w:tcPr>
            <w:tcW w:w="1116" w:type="dxa"/>
            <w:vAlign w:val="center"/>
          </w:tcPr>
          <w:p w14:paraId="6C093770" w14:textId="77777777" w:rsidR="007C382D" w:rsidRPr="00921F18" w:rsidRDefault="000F349D" w:rsidP="006049AE">
            <w:pPr>
              <w:jc w:val="center"/>
              <w:rPr>
                <w:rFonts w:cstheme="minorHAnsi"/>
                <w:szCs w:val="18"/>
                <w:lang w:val="en-CA"/>
              </w:rPr>
            </w:pPr>
            <w:r w:rsidRPr="00921F18">
              <w:rPr>
                <w:rFonts w:cstheme="minorHAnsi"/>
                <w:szCs w:val="18"/>
                <w:lang w:val="en-CA"/>
              </w:rPr>
              <w:t>22</w:t>
            </w:r>
            <w:r w:rsidR="006049AE" w:rsidRPr="00921F18">
              <w:rPr>
                <w:rFonts w:cstheme="minorHAnsi"/>
                <w:szCs w:val="18"/>
                <w:lang w:val="en-CA"/>
              </w:rPr>
              <w:t>6</w:t>
            </w:r>
            <w:r w:rsidRPr="00921F18">
              <w:rPr>
                <w:rFonts w:cstheme="minorHAnsi"/>
                <w:szCs w:val="18"/>
                <w:lang w:val="en-CA"/>
              </w:rPr>
              <w:t xml:space="preserve"> mV</w:t>
            </w:r>
          </w:p>
        </w:tc>
      </w:tr>
    </w:tbl>
    <w:p w14:paraId="08BEC811" w14:textId="77777777" w:rsidR="009C6EC5" w:rsidRPr="00921F18" w:rsidRDefault="009C6EC5" w:rsidP="007F0B7C">
      <w:pPr>
        <w:rPr>
          <w:rFonts w:cstheme="minorHAnsi"/>
          <w:szCs w:val="18"/>
          <w:lang w:val="en-CA"/>
        </w:rPr>
      </w:pPr>
      <w:bookmarkStart w:id="54" w:name="OLE_LINK27"/>
      <w:bookmarkStart w:id="55" w:name="OLE_LINK28"/>
    </w:p>
    <w:p w14:paraId="1A0DEA47" w14:textId="77777777" w:rsidR="007F0B7C" w:rsidRPr="00921F18" w:rsidRDefault="00FD6764" w:rsidP="007F0B7C">
      <w:pPr>
        <w:rPr>
          <w:rFonts w:cstheme="minorHAnsi"/>
          <w:szCs w:val="18"/>
          <w:lang w:val="en-CA"/>
        </w:rPr>
      </w:pPr>
      <w:r w:rsidRPr="00921F18">
        <w:rPr>
          <w:rFonts w:cstheme="minorHAnsi"/>
          <w:szCs w:val="18"/>
          <w:lang w:val="en-CA"/>
        </w:rPr>
        <w:t>Considering</w:t>
      </w:r>
      <w:r w:rsidR="000F1859" w:rsidRPr="00921F18">
        <w:rPr>
          <w:rFonts w:cstheme="minorHAnsi"/>
          <w:szCs w:val="18"/>
          <w:lang w:val="en-CA"/>
        </w:rPr>
        <w:t xml:space="preserve"> the assumption presented above</w:t>
      </w:r>
      <w:r w:rsidRPr="00921F18">
        <w:rPr>
          <w:rFonts w:cstheme="minorHAnsi"/>
          <w:szCs w:val="18"/>
          <w:lang w:val="en-CA"/>
        </w:rPr>
        <w:t>, a</w:t>
      </w:r>
      <w:r w:rsidR="00FE629C" w:rsidRPr="00921F18">
        <w:rPr>
          <w:rFonts w:cstheme="minorHAnsi"/>
          <w:szCs w:val="18"/>
          <w:lang w:val="en-CA"/>
        </w:rPr>
        <w:t xml:space="preserve"> </w:t>
      </w:r>
      <w:r w:rsidR="0003081A" w:rsidRPr="00921F18">
        <w:rPr>
          <w:rFonts w:cstheme="minorHAnsi"/>
          <w:szCs w:val="18"/>
          <w:lang w:val="en-CA"/>
        </w:rPr>
        <w:t xml:space="preserve">fictitious </w:t>
      </w:r>
      <w:r w:rsidR="006049AE" w:rsidRPr="00921F18">
        <w:rPr>
          <w:rFonts w:cstheme="minorHAnsi"/>
          <w:szCs w:val="18"/>
          <w:lang w:val="en-CA"/>
        </w:rPr>
        <w:t>gain of 80</w:t>
      </w:r>
      <w:r w:rsidR="00FE629C" w:rsidRPr="00921F18">
        <w:rPr>
          <w:rFonts w:cstheme="minorHAnsi"/>
          <w:szCs w:val="18"/>
          <w:lang w:val="en-CA"/>
        </w:rPr>
        <w:t xml:space="preserve"> mV is </w:t>
      </w:r>
      <w:r w:rsidR="006049AE" w:rsidRPr="00921F18">
        <w:rPr>
          <w:rFonts w:cstheme="minorHAnsi"/>
          <w:szCs w:val="18"/>
          <w:lang w:val="en-CA"/>
        </w:rPr>
        <w:t>obtained</w:t>
      </w:r>
      <w:r w:rsidR="00FE629C" w:rsidRPr="00921F18">
        <w:rPr>
          <w:rFonts w:cstheme="minorHAnsi"/>
          <w:szCs w:val="18"/>
          <w:lang w:val="en-CA"/>
        </w:rPr>
        <w:t xml:space="preserve"> </w:t>
      </w:r>
      <w:r w:rsidR="007F0B7C" w:rsidRPr="00921F18">
        <w:rPr>
          <w:rFonts w:cstheme="minorHAnsi"/>
          <w:szCs w:val="18"/>
          <w:lang w:val="en-CA"/>
        </w:rPr>
        <w:t>by</w:t>
      </w:r>
      <w:r w:rsidR="0003081A" w:rsidRPr="00921F18">
        <w:rPr>
          <w:rFonts w:cstheme="minorHAnsi"/>
          <w:szCs w:val="18"/>
          <w:lang w:val="en-CA"/>
        </w:rPr>
        <w:t xml:space="preserve"> improving</w:t>
      </w:r>
      <w:r w:rsidR="007F0B7C" w:rsidRPr="00921F18">
        <w:rPr>
          <w:rFonts w:cstheme="minorHAnsi"/>
          <w:szCs w:val="18"/>
          <w:lang w:val="en-CA"/>
        </w:rPr>
        <w:t>:</w:t>
      </w:r>
    </w:p>
    <w:p w14:paraId="22E15ED1" w14:textId="77777777" w:rsidR="00FE629C" w:rsidRPr="00921F18" w:rsidRDefault="00F522DB" w:rsidP="007F0B7C">
      <w:pPr>
        <w:pStyle w:val="Paragraphedeliste"/>
        <w:numPr>
          <w:ilvl w:val="0"/>
          <w:numId w:val="23"/>
        </w:numPr>
        <w:ind w:left="426"/>
        <w:rPr>
          <w:rFonts w:cstheme="minorHAnsi"/>
          <w:szCs w:val="18"/>
          <w:lang w:val="en-CA"/>
        </w:rPr>
      </w:pPr>
      <w:r w:rsidRPr="00921F18">
        <w:rPr>
          <w:rFonts w:cstheme="minorHAnsi"/>
          <w:szCs w:val="18"/>
          <w:lang w:val="en-CA"/>
        </w:rPr>
        <w:t xml:space="preserve">the </w:t>
      </w:r>
      <w:r w:rsidR="00FE629C" w:rsidRPr="00921F18">
        <w:rPr>
          <w:rFonts w:cstheme="minorHAnsi"/>
          <w:szCs w:val="18"/>
          <w:lang w:val="en-CA"/>
        </w:rPr>
        <w:t>cross-sectional area between the clad an</w:t>
      </w:r>
      <w:r w:rsidR="006049AE" w:rsidRPr="00921F18">
        <w:rPr>
          <w:rFonts w:cstheme="minorHAnsi"/>
          <w:szCs w:val="18"/>
          <w:lang w:val="en-CA"/>
        </w:rPr>
        <w:t xml:space="preserve">d the top surface of the anode </w:t>
      </w:r>
      <w:bookmarkStart w:id="56" w:name="OLE_LINK16"/>
      <w:bookmarkStart w:id="57" w:name="OLE_LINK17"/>
      <w:bookmarkStart w:id="58" w:name="OLE_LINK18"/>
      <w:r w:rsidR="007F0B7C" w:rsidRPr="00921F18">
        <w:rPr>
          <w:rFonts w:cstheme="minorHAnsi"/>
          <w:szCs w:val="18"/>
          <w:lang w:val="en-CA"/>
        </w:rPr>
        <w:t>(</w:t>
      </w:r>
      <w:r w:rsidR="006049AE" w:rsidRPr="00921F18">
        <w:rPr>
          <w:rFonts w:cstheme="minorHAnsi"/>
          <w:szCs w:val="18"/>
          <w:lang w:val="en-CA"/>
        </w:rPr>
        <w:t>31 mV</w:t>
      </w:r>
      <w:bookmarkEnd w:id="56"/>
      <w:bookmarkEnd w:id="57"/>
      <w:bookmarkEnd w:id="58"/>
      <w:r w:rsidR="007F0B7C" w:rsidRPr="00921F18">
        <w:rPr>
          <w:rFonts w:cstheme="minorHAnsi"/>
          <w:szCs w:val="18"/>
          <w:lang w:val="en-CA"/>
        </w:rPr>
        <w:t>)</w:t>
      </w:r>
      <w:r w:rsidR="006049AE" w:rsidRPr="00921F18">
        <w:rPr>
          <w:rFonts w:cstheme="minorHAnsi"/>
          <w:szCs w:val="18"/>
          <w:lang w:val="en-CA"/>
        </w:rPr>
        <w:t>;</w:t>
      </w:r>
    </w:p>
    <w:p w14:paraId="3AFF342B" w14:textId="77777777" w:rsidR="006049AE" w:rsidRPr="00921F18" w:rsidRDefault="00F522DB" w:rsidP="006049AE">
      <w:pPr>
        <w:pStyle w:val="Paragraphedeliste"/>
        <w:numPr>
          <w:ilvl w:val="0"/>
          <w:numId w:val="23"/>
        </w:numPr>
        <w:ind w:left="426"/>
        <w:rPr>
          <w:rFonts w:cstheme="minorHAnsi"/>
          <w:szCs w:val="18"/>
          <w:lang w:val="en-CA"/>
        </w:rPr>
      </w:pPr>
      <w:r w:rsidRPr="00921F18">
        <w:rPr>
          <w:rFonts w:cstheme="minorHAnsi"/>
          <w:szCs w:val="18"/>
          <w:lang w:val="en-CA"/>
        </w:rPr>
        <w:t>t</w:t>
      </w:r>
      <w:r w:rsidR="007F0B7C" w:rsidRPr="00921F18">
        <w:rPr>
          <w:rFonts w:cstheme="minorHAnsi"/>
          <w:szCs w:val="18"/>
          <w:lang w:val="en-CA"/>
        </w:rPr>
        <w:t xml:space="preserve">he </w:t>
      </w:r>
      <w:r w:rsidR="006049AE" w:rsidRPr="00921F18">
        <w:rPr>
          <w:rFonts w:cstheme="minorHAnsi"/>
          <w:szCs w:val="18"/>
          <w:lang w:val="en-CA"/>
        </w:rPr>
        <w:t xml:space="preserve">nominal surface and </w:t>
      </w:r>
      <w:r w:rsidR="000F1859" w:rsidRPr="00921F18">
        <w:rPr>
          <w:rFonts w:cstheme="minorHAnsi"/>
          <w:szCs w:val="18"/>
          <w:lang w:val="en-CA"/>
        </w:rPr>
        <w:t>current</w:t>
      </w:r>
      <w:r w:rsidR="006049AE" w:rsidRPr="00921F18">
        <w:rPr>
          <w:rFonts w:cstheme="minorHAnsi"/>
          <w:szCs w:val="18"/>
          <w:lang w:val="en-CA"/>
        </w:rPr>
        <w:t xml:space="preserve"> distribution  </w:t>
      </w:r>
      <w:r w:rsidR="007F0B7C" w:rsidRPr="00921F18">
        <w:rPr>
          <w:rFonts w:cstheme="minorHAnsi"/>
          <w:szCs w:val="18"/>
          <w:lang w:val="en-CA"/>
        </w:rPr>
        <w:t>(49</w:t>
      </w:r>
      <w:r w:rsidR="006049AE" w:rsidRPr="00921F18">
        <w:rPr>
          <w:rFonts w:cstheme="minorHAnsi"/>
          <w:szCs w:val="18"/>
          <w:lang w:val="en-CA"/>
        </w:rPr>
        <w:t xml:space="preserve"> mV</w:t>
      </w:r>
      <w:r w:rsidR="007F0B7C" w:rsidRPr="00921F18">
        <w:rPr>
          <w:rFonts w:cstheme="minorHAnsi"/>
          <w:szCs w:val="18"/>
          <w:lang w:val="en-CA"/>
        </w:rPr>
        <w:t>).</w:t>
      </w:r>
    </w:p>
    <w:bookmarkEnd w:id="54"/>
    <w:bookmarkEnd w:id="55"/>
    <w:p w14:paraId="6B8130F5" w14:textId="77777777" w:rsidR="007446FB" w:rsidRPr="00921F18" w:rsidRDefault="007446FB">
      <w:pPr>
        <w:rPr>
          <w:rFonts w:cstheme="minorHAnsi"/>
          <w:szCs w:val="18"/>
          <w:lang w:val="en-CA"/>
        </w:rPr>
      </w:pPr>
    </w:p>
    <w:p w14:paraId="564010F4" w14:textId="77777777" w:rsidR="000867D7" w:rsidRPr="00921F18" w:rsidRDefault="000867D7" w:rsidP="00072133">
      <w:pPr>
        <w:jc w:val="center"/>
        <w:rPr>
          <w:rFonts w:cs="Arial"/>
          <w:b/>
          <w:bCs/>
          <w:kern w:val="32"/>
          <w:szCs w:val="32"/>
          <w:lang w:val="en-CA"/>
        </w:rPr>
      </w:pPr>
      <w:r w:rsidRPr="00921F18">
        <w:rPr>
          <w:rFonts w:cs="Arial"/>
          <w:b/>
          <w:bCs/>
          <w:kern w:val="32"/>
          <w:szCs w:val="32"/>
          <w:lang w:val="en-CA"/>
        </w:rPr>
        <w:t>Evaluation of the TEM key parameters</w:t>
      </w:r>
    </w:p>
    <w:p w14:paraId="72D7347C" w14:textId="77777777" w:rsidR="009A2F12" w:rsidRPr="00921F18" w:rsidRDefault="009A2F12" w:rsidP="000C4798">
      <w:pPr>
        <w:rPr>
          <w:rFonts w:cstheme="minorHAnsi"/>
          <w:lang w:val="en-CA"/>
        </w:rPr>
      </w:pPr>
      <w:r w:rsidRPr="00921F18">
        <w:rPr>
          <w:rFonts w:cstheme="minorHAnsi"/>
          <w:lang w:val="en-CA"/>
        </w:rPr>
        <w:t xml:space="preserve">The assumptions made previously </w:t>
      </w:r>
      <w:r w:rsidR="004A3DBE" w:rsidRPr="00921F18">
        <w:rPr>
          <w:rFonts w:cstheme="minorHAnsi"/>
          <w:lang w:val="en-CA"/>
        </w:rPr>
        <w:t xml:space="preserve">will be </w:t>
      </w:r>
      <w:r w:rsidR="00E22C46" w:rsidRPr="00921F18">
        <w:rPr>
          <w:rFonts w:cstheme="minorHAnsi"/>
          <w:lang w:val="en-CA"/>
        </w:rPr>
        <w:t>taken in to account</w:t>
      </w:r>
      <w:r w:rsidRPr="00921F18">
        <w:rPr>
          <w:rFonts w:cstheme="minorHAnsi"/>
          <w:lang w:val="en-CA"/>
        </w:rPr>
        <w:t xml:space="preserve"> </w:t>
      </w:r>
      <w:r w:rsidR="00E22C46" w:rsidRPr="00921F18">
        <w:rPr>
          <w:rFonts w:cstheme="minorHAnsi"/>
          <w:lang w:val="en-CA"/>
        </w:rPr>
        <w:t xml:space="preserve">in the evaluation of </w:t>
      </w:r>
      <w:r w:rsidRPr="00921F18">
        <w:rPr>
          <w:rFonts w:cstheme="minorHAnsi"/>
          <w:lang w:val="en-CA"/>
        </w:rPr>
        <w:t xml:space="preserve">following TEM </w:t>
      </w:r>
      <w:r w:rsidR="000867D7" w:rsidRPr="00921F18">
        <w:rPr>
          <w:rFonts w:cstheme="minorHAnsi"/>
          <w:lang w:val="en-CA"/>
        </w:rPr>
        <w:t xml:space="preserve">key </w:t>
      </w:r>
      <w:r w:rsidRPr="00921F18">
        <w:rPr>
          <w:rFonts w:cstheme="minorHAnsi"/>
          <w:lang w:val="en-CA"/>
        </w:rPr>
        <w:t>parameters:</w:t>
      </w:r>
    </w:p>
    <w:p w14:paraId="45055CB4" w14:textId="77777777" w:rsidR="000C4798" w:rsidRPr="00921F18" w:rsidRDefault="000C4798" w:rsidP="000C4798">
      <w:pPr>
        <w:pStyle w:val="Paragraphedeliste"/>
        <w:numPr>
          <w:ilvl w:val="0"/>
          <w:numId w:val="15"/>
        </w:numPr>
        <w:rPr>
          <w:rFonts w:cstheme="minorHAnsi"/>
          <w:lang w:val="en-CA"/>
        </w:rPr>
      </w:pPr>
      <w:r w:rsidRPr="00921F18">
        <w:rPr>
          <w:rFonts w:cstheme="minorHAnsi"/>
          <w:lang w:val="en-CA"/>
        </w:rPr>
        <w:t>Electrical contact interface;</w:t>
      </w:r>
    </w:p>
    <w:p w14:paraId="79C22F57" w14:textId="77777777" w:rsidR="000C4798" w:rsidRPr="00921F18" w:rsidRDefault="000C4798" w:rsidP="000C4798">
      <w:pPr>
        <w:pStyle w:val="Paragraphedeliste"/>
        <w:numPr>
          <w:ilvl w:val="0"/>
          <w:numId w:val="15"/>
        </w:numPr>
        <w:rPr>
          <w:rFonts w:cstheme="minorHAnsi"/>
          <w:lang w:val="en-CA"/>
        </w:rPr>
      </w:pPr>
      <w:r w:rsidRPr="00921F18">
        <w:rPr>
          <w:rFonts w:cstheme="minorHAnsi"/>
          <w:lang w:val="en-CA"/>
        </w:rPr>
        <w:t xml:space="preserve">Increase of the resistivity of the carbon due to </w:t>
      </w:r>
      <w:r w:rsidR="009A2F12" w:rsidRPr="00921F18">
        <w:rPr>
          <w:rFonts w:cstheme="minorHAnsi"/>
          <w:lang w:val="en-CA"/>
        </w:rPr>
        <w:t>cracking</w:t>
      </w:r>
      <w:r w:rsidRPr="00921F18">
        <w:rPr>
          <w:rFonts w:cstheme="minorHAnsi"/>
          <w:lang w:val="en-CA"/>
        </w:rPr>
        <w:t>;</w:t>
      </w:r>
    </w:p>
    <w:p w14:paraId="299F2786" w14:textId="77777777" w:rsidR="000C4798" w:rsidRPr="00921F18" w:rsidRDefault="000C4798" w:rsidP="00921F18">
      <w:pPr>
        <w:pStyle w:val="Paragraphedeliste"/>
        <w:numPr>
          <w:ilvl w:val="0"/>
          <w:numId w:val="15"/>
        </w:numPr>
        <w:rPr>
          <w:lang w:val="en-CA"/>
        </w:rPr>
      </w:pPr>
      <w:r w:rsidRPr="00921F18">
        <w:rPr>
          <w:rFonts w:cstheme="minorHAnsi"/>
          <w:lang w:val="en-CA"/>
        </w:rPr>
        <w:t>Distribution of real contact area.</w:t>
      </w:r>
    </w:p>
    <w:p w14:paraId="59BC1087" w14:textId="77777777" w:rsidR="00072133" w:rsidRPr="00921F18" w:rsidRDefault="009C6EC5">
      <w:pPr>
        <w:rPr>
          <w:lang w:val="en-CA"/>
        </w:rPr>
      </w:pPr>
      <w:r w:rsidRPr="00921F18">
        <w:rPr>
          <w:lang w:val="en-CA"/>
        </w:rPr>
        <w:t xml:space="preserve">To quantify and analyse </w:t>
      </w:r>
      <w:r w:rsidR="002F58D4" w:rsidRPr="00921F18">
        <w:rPr>
          <w:lang w:val="en-CA"/>
        </w:rPr>
        <w:t xml:space="preserve">the </w:t>
      </w:r>
      <w:r w:rsidRPr="00921F18">
        <w:rPr>
          <w:lang w:val="en-CA"/>
        </w:rPr>
        <w:t xml:space="preserve">TEM key parameters, laboratory tests </w:t>
      </w:r>
      <w:r w:rsidR="00072133" w:rsidRPr="00921F18">
        <w:rPr>
          <w:lang w:val="en-CA"/>
        </w:rPr>
        <w:t>and microscopi</w:t>
      </w:r>
      <w:r w:rsidR="00BB1179" w:rsidRPr="00921F18">
        <w:rPr>
          <w:lang w:val="en-CA"/>
        </w:rPr>
        <w:t>c</w:t>
      </w:r>
      <w:r w:rsidR="00072133" w:rsidRPr="00921F18">
        <w:rPr>
          <w:lang w:val="en-CA"/>
        </w:rPr>
        <w:t xml:space="preserve"> observations </w:t>
      </w:r>
      <w:r w:rsidRPr="00921F18">
        <w:rPr>
          <w:lang w:val="en-CA"/>
        </w:rPr>
        <w:t xml:space="preserve">are used. </w:t>
      </w:r>
    </w:p>
    <w:p w14:paraId="1ED2E482" w14:textId="77777777" w:rsidR="00072133" w:rsidRPr="00921F18" w:rsidRDefault="00072133">
      <w:pPr>
        <w:rPr>
          <w:rFonts w:cstheme="minorHAnsi"/>
          <w:lang w:val="en-CA"/>
        </w:rPr>
      </w:pPr>
      <w:r w:rsidRPr="00921F18">
        <w:rPr>
          <w:lang w:val="en-CA"/>
        </w:rPr>
        <w:t>First, t</w:t>
      </w:r>
      <w:r w:rsidR="009C6EC5" w:rsidRPr="00921F18">
        <w:rPr>
          <w:lang w:val="en-CA"/>
        </w:rPr>
        <w:t xml:space="preserve">o simulate the baking process </w:t>
      </w:r>
      <w:r w:rsidR="00561A92" w:rsidRPr="00921F18">
        <w:rPr>
          <w:lang w:val="en-CA"/>
        </w:rPr>
        <w:t xml:space="preserve">with </w:t>
      </w:r>
      <w:r w:rsidR="009C6EC5" w:rsidRPr="00921F18">
        <w:rPr>
          <w:lang w:val="en-CA"/>
        </w:rPr>
        <w:t xml:space="preserve">the new concept, </w:t>
      </w:r>
      <w:r w:rsidR="004204C7" w:rsidRPr="00921F18">
        <w:rPr>
          <w:lang w:val="en-CA"/>
        </w:rPr>
        <w:t xml:space="preserve">the green anode samples including the inserted steel connection element are baked in a furnace using the industrial heating rate. Once baked, </w:t>
      </w:r>
      <w:r w:rsidR="004204C7" w:rsidRPr="00921F18">
        <w:rPr>
          <w:rFonts w:cstheme="minorHAnsi"/>
          <w:lang w:val="en-CA"/>
        </w:rPr>
        <w:t xml:space="preserve">a small-scale set-up using a current source of 4A and </w:t>
      </w:r>
      <w:r w:rsidR="004204C7" w:rsidRPr="00921F18">
        <w:rPr>
          <w:rFonts w:cstheme="minorHAnsi"/>
          <w:lang w:val="en-CA"/>
        </w:rPr>
        <w:lastRenderedPageBreak/>
        <w:t>a furnace is used to provide the voltage drop between the steel connection element and the carbon</w:t>
      </w:r>
      <w:r w:rsidR="00BB1179" w:rsidRPr="00921F18">
        <w:rPr>
          <w:rFonts w:cstheme="minorHAnsi"/>
          <w:lang w:val="en-CA"/>
        </w:rPr>
        <w:t xml:space="preserve"> in an isotherm environment.</w:t>
      </w:r>
    </w:p>
    <w:p w14:paraId="1B95246C" w14:textId="77777777" w:rsidR="006331FD" w:rsidRPr="00921F18" w:rsidRDefault="006331FD">
      <w:pPr>
        <w:rPr>
          <w:rFonts w:cstheme="minorHAnsi"/>
          <w:lang w:val="en-CA"/>
        </w:rPr>
      </w:pPr>
      <w:r w:rsidRPr="00921F18">
        <w:rPr>
          <w:rFonts w:cstheme="minorHAnsi"/>
          <w:lang w:val="en-CA"/>
        </w:rPr>
        <w:t xml:space="preserve">By selecting the right performance indicators, it </w:t>
      </w:r>
      <w:r w:rsidR="00561A92" w:rsidRPr="00921F18">
        <w:rPr>
          <w:rFonts w:cstheme="minorHAnsi"/>
          <w:lang w:val="en-CA"/>
        </w:rPr>
        <w:t>is</w:t>
      </w:r>
      <w:r w:rsidRPr="00921F18">
        <w:rPr>
          <w:rFonts w:cstheme="minorHAnsi"/>
          <w:lang w:val="en-CA"/>
        </w:rPr>
        <w:t xml:space="preserve"> possi</w:t>
      </w:r>
      <w:r w:rsidR="00BB1179" w:rsidRPr="00921F18">
        <w:rPr>
          <w:rFonts w:cstheme="minorHAnsi"/>
          <w:lang w:val="en-CA"/>
        </w:rPr>
        <w:t>b</w:t>
      </w:r>
      <w:r w:rsidRPr="00921F18">
        <w:rPr>
          <w:rFonts w:cstheme="minorHAnsi"/>
          <w:lang w:val="en-CA"/>
        </w:rPr>
        <w:t>le to evaluate the TEM key parameters.</w:t>
      </w:r>
    </w:p>
    <w:p w14:paraId="43A30ADE" w14:textId="77777777" w:rsidR="006331FD" w:rsidRPr="00921F18" w:rsidRDefault="006331FD">
      <w:pPr>
        <w:rPr>
          <w:rFonts w:cstheme="minorHAnsi"/>
          <w:lang w:val="en-CA"/>
        </w:rPr>
      </w:pPr>
    </w:p>
    <w:p w14:paraId="60E4B300" w14:textId="77777777" w:rsidR="006331FD" w:rsidRPr="00921F18" w:rsidRDefault="006331FD" w:rsidP="006331FD">
      <w:pPr>
        <w:rPr>
          <w:rFonts w:cstheme="minorHAnsi"/>
          <w:i/>
          <w:u w:val="single"/>
          <w:lang w:val="en-CA"/>
        </w:rPr>
      </w:pPr>
      <w:r w:rsidRPr="00921F18">
        <w:rPr>
          <w:rFonts w:cstheme="minorHAnsi"/>
          <w:i/>
          <w:u w:val="single"/>
          <w:lang w:val="en-CA"/>
        </w:rPr>
        <w:t>Performance indicators</w:t>
      </w:r>
    </w:p>
    <w:p w14:paraId="40B3E45C" w14:textId="77777777" w:rsidR="00D965E3" w:rsidRPr="00921F18" w:rsidRDefault="00D965E3" w:rsidP="00D965E3">
      <w:pPr>
        <w:rPr>
          <w:rFonts w:cstheme="minorHAnsi"/>
          <w:szCs w:val="18"/>
          <w:lang w:val="en-CA"/>
        </w:rPr>
      </w:pPr>
      <w:r w:rsidRPr="00921F18">
        <w:rPr>
          <w:rFonts w:cstheme="minorHAnsi"/>
          <w:szCs w:val="18"/>
          <w:lang w:val="en-CA"/>
        </w:rPr>
        <w:t xml:space="preserve">The experimental results of </w:t>
      </w:r>
      <w:r w:rsidRPr="00921F18">
        <w:rPr>
          <w:lang w:val="en-CA"/>
        </w:rPr>
        <w:t>Wilkening and Côté</w:t>
      </w:r>
      <w:r w:rsidRPr="00921F18">
        <w:rPr>
          <w:rFonts w:cstheme="minorHAnsi"/>
          <w:szCs w:val="18"/>
          <w:lang w:val="en-CA"/>
        </w:rPr>
        <w:t xml:space="preserve"> [3] at isotherm</w:t>
      </w:r>
      <w:r w:rsidR="00561A92" w:rsidRPr="00921F18">
        <w:rPr>
          <w:rFonts w:cstheme="minorHAnsi"/>
          <w:szCs w:val="18"/>
          <w:lang w:val="en-CA"/>
        </w:rPr>
        <w:t>al</w:t>
      </w:r>
      <w:r w:rsidRPr="00921F18">
        <w:rPr>
          <w:rFonts w:cstheme="minorHAnsi"/>
          <w:szCs w:val="18"/>
          <w:lang w:val="en-CA"/>
        </w:rPr>
        <w:t xml:space="preserve"> condition (</w:t>
      </w:r>
      <w:r w:rsidR="00561A92" w:rsidRPr="00921F18">
        <w:rPr>
          <w:rFonts w:cstheme="minorHAnsi"/>
          <w:szCs w:val="18"/>
          <w:lang w:val="en-CA"/>
        </w:rPr>
        <w:t>Fig</w:t>
      </w:r>
      <w:r w:rsidRPr="00921F18">
        <w:rPr>
          <w:rFonts w:cstheme="minorHAnsi"/>
          <w:szCs w:val="18"/>
          <w:lang w:val="en-CA"/>
        </w:rPr>
        <w:t>. 4) show that the</w:t>
      </w:r>
      <w:r w:rsidR="00561A92" w:rsidRPr="00921F18">
        <w:rPr>
          <w:rFonts w:cstheme="minorHAnsi"/>
          <w:szCs w:val="18"/>
          <w:lang w:val="en-CA"/>
        </w:rPr>
        <w:t xml:space="preserve"> </w:t>
      </w:r>
      <w:r w:rsidRPr="00921F18">
        <w:rPr>
          <w:rFonts w:cstheme="minorHAnsi"/>
          <w:szCs w:val="18"/>
          <w:lang w:val="en-CA"/>
        </w:rPr>
        <w:t xml:space="preserve">electrical performance is highly correlated with the thermo mechanical behavior of the stub (Fig. 5). Since the thermal expansion is related to the generation of the contact pressure at the interface and the contact pressure is related to the ECR (Fig. 2), this correlation allows us to identify several elements as performance indicators to quantify the STC resistance using </w:t>
      </w:r>
      <w:r w:rsidR="00561A92" w:rsidRPr="00921F18">
        <w:rPr>
          <w:rFonts w:cstheme="minorHAnsi"/>
          <w:szCs w:val="18"/>
          <w:lang w:val="en-CA"/>
        </w:rPr>
        <w:t xml:space="preserve">the </w:t>
      </w:r>
      <w:r w:rsidRPr="00921F18">
        <w:rPr>
          <w:rFonts w:cstheme="minorHAnsi"/>
          <w:szCs w:val="18"/>
          <w:lang w:val="en-CA"/>
        </w:rPr>
        <w:t>experimental results.</w:t>
      </w:r>
    </w:p>
    <w:p w14:paraId="504C83B3" w14:textId="77777777" w:rsidR="00D965E3" w:rsidRPr="00921F18" w:rsidRDefault="00D965E3" w:rsidP="00D965E3">
      <w:pPr>
        <w:rPr>
          <w:rFonts w:cstheme="minorHAnsi"/>
          <w:szCs w:val="18"/>
          <w:lang w:val="en-CA"/>
        </w:rPr>
      </w:pPr>
      <w:r w:rsidRPr="00921F18">
        <w:rPr>
          <w:rFonts w:cstheme="minorHAnsi"/>
          <w:szCs w:val="18"/>
          <w:lang w:val="en-CA"/>
        </w:rPr>
        <w:t>Fig. 4 shows that the</w:t>
      </w:r>
      <w:r w:rsidR="00561A92" w:rsidRPr="00921F18">
        <w:rPr>
          <w:rFonts w:cstheme="minorHAnsi"/>
          <w:szCs w:val="18"/>
          <w:lang w:val="en-CA"/>
        </w:rPr>
        <w:t>re is an</w:t>
      </w:r>
      <w:r w:rsidRPr="00921F18">
        <w:rPr>
          <w:rFonts w:cstheme="minorHAnsi"/>
          <w:szCs w:val="18"/>
          <w:lang w:val="en-CA"/>
        </w:rPr>
        <w:t xml:space="preserve"> asymptotic trend at a lower temperature when the cast iron thickness is </w:t>
      </w:r>
      <w:r w:rsidR="00561A92" w:rsidRPr="00921F18">
        <w:rPr>
          <w:rFonts w:cstheme="minorHAnsi"/>
          <w:szCs w:val="18"/>
          <w:lang w:val="en-CA"/>
        </w:rPr>
        <w:t>smaller</w:t>
      </w:r>
      <w:r w:rsidRPr="00921F18">
        <w:rPr>
          <w:rFonts w:cstheme="minorHAnsi"/>
          <w:szCs w:val="18"/>
          <w:lang w:val="en-CA"/>
        </w:rPr>
        <w:t xml:space="preserve">. </w:t>
      </w:r>
      <w:r w:rsidR="00561A92" w:rsidRPr="00921F18">
        <w:rPr>
          <w:rFonts w:cstheme="minorHAnsi"/>
          <w:szCs w:val="18"/>
          <w:lang w:val="en-CA"/>
        </w:rPr>
        <w:t>This</w:t>
      </w:r>
      <w:r w:rsidRPr="00921F18">
        <w:rPr>
          <w:rFonts w:cstheme="minorHAnsi"/>
          <w:szCs w:val="18"/>
          <w:lang w:val="en-CA"/>
        </w:rPr>
        <w:t xml:space="preserve"> trend suggests that the contact pressures are optimal (region 'C' of Fig. 3) since the additional thermal expansion of the metal portion does not reduce the STC resistance. This </w:t>
      </w:r>
      <w:r w:rsidR="00561A92" w:rsidRPr="00921F18">
        <w:rPr>
          <w:rFonts w:cstheme="minorHAnsi"/>
          <w:szCs w:val="18"/>
          <w:lang w:val="en-CA"/>
        </w:rPr>
        <w:t xml:space="preserve">indicates </w:t>
      </w:r>
      <w:r w:rsidRPr="00921F18">
        <w:rPr>
          <w:rFonts w:cstheme="minorHAnsi"/>
          <w:szCs w:val="18"/>
          <w:lang w:val="en-CA"/>
        </w:rPr>
        <w:t xml:space="preserve">that, after generation of significant contact pressure, the carbon can support an additional expansion of the metal portion without </w:t>
      </w:r>
      <w:r w:rsidR="00561A92" w:rsidRPr="00921F18">
        <w:rPr>
          <w:rFonts w:cstheme="minorHAnsi"/>
          <w:szCs w:val="18"/>
          <w:lang w:val="en-CA"/>
        </w:rPr>
        <w:t xml:space="preserve">any considerable </w:t>
      </w:r>
      <w:r w:rsidRPr="00921F18">
        <w:rPr>
          <w:rFonts w:cstheme="minorHAnsi"/>
          <w:szCs w:val="18"/>
          <w:lang w:val="en-CA"/>
        </w:rPr>
        <w:t>impact on the electrical performance.</w:t>
      </w:r>
    </w:p>
    <w:p w14:paraId="2265418C" w14:textId="77777777" w:rsidR="004204C7" w:rsidRPr="00921F18" w:rsidRDefault="00D965E3">
      <w:pPr>
        <w:rPr>
          <w:lang w:val="en-CA"/>
        </w:rPr>
      </w:pPr>
      <w:r w:rsidRPr="00921F18">
        <w:rPr>
          <w:rFonts w:cstheme="minorHAnsi"/>
          <w:szCs w:val="18"/>
          <w:lang w:val="en-CA"/>
        </w:rPr>
        <w:t xml:space="preserve">This </w:t>
      </w:r>
      <w:r w:rsidR="00561A92" w:rsidRPr="00921F18">
        <w:rPr>
          <w:rFonts w:cstheme="minorHAnsi"/>
          <w:szCs w:val="18"/>
          <w:lang w:val="en-CA"/>
        </w:rPr>
        <w:t xml:space="preserve">result </w:t>
      </w:r>
      <w:r w:rsidRPr="00921F18">
        <w:rPr>
          <w:rFonts w:cstheme="minorHAnsi"/>
          <w:szCs w:val="18"/>
          <w:lang w:val="en-CA"/>
        </w:rPr>
        <w:t xml:space="preserve">is also </w:t>
      </w:r>
      <w:r w:rsidR="00561A92" w:rsidRPr="00921F18">
        <w:rPr>
          <w:rFonts w:cstheme="minorHAnsi"/>
          <w:szCs w:val="18"/>
          <w:lang w:val="en-CA"/>
        </w:rPr>
        <w:t xml:space="preserve">supported </w:t>
      </w:r>
      <w:r w:rsidRPr="00921F18">
        <w:rPr>
          <w:rFonts w:cstheme="minorHAnsi"/>
          <w:szCs w:val="18"/>
          <w:lang w:val="en-CA"/>
        </w:rPr>
        <w:t xml:space="preserve">by the fact that the three configurations showing an asymptotic trend at a lower temperature (100/8, 100/10 and 100/12) show a smaller variation in their resistance </w:t>
      </w:r>
      <w:r w:rsidRPr="00921F18">
        <w:rPr>
          <w:rFonts w:ascii="TimesNewRomanPSMT" w:hAnsi="TimesNewRomanPSMT" w:cs="TimesNewRomanPSMT"/>
          <w:szCs w:val="18"/>
          <w:lang w:val="en-CA" w:eastAsia="en-CA"/>
        </w:rPr>
        <w:t>at the</w:t>
      </w:r>
      <w:r w:rsidR="00E62BE7" w:rsidRPr="00921F18">
        <w:rPr>
          <w:rFonts w:ascii="TimesNewRomanPSMT" w:hAnsi="TimesNewRomanPSMT" w:cs="TimesNewRomanPSMT"/>
          <w:szCs w:val="18"/>
          <w:lang w:val="en-CA" w:eastAsia="en-CA"/>
        </w:rPr>
        <w:t xml:space="preserve"> </w:t>
      </w:r>
      <w:r w:rsidRPr="00921F18">
        <w:rPr>
          <w:rFonts w:ascii="TimesNewRomanPSMT" w:hAnsi="TimesNewRomanPSMT" w:cs="TimesNewRomanPSMT"/>
          <w:szCs w:val="18"/>
          <w:lang w:val="en-CA" w:eastAsia="en-CA"/>
        </w:rPr>
        <w:t>α to γ phase transition (causing a contra</w:t>
      </w:r>
      <w:r w:rsidR="000237D5" w:rsidRPr="00921F18">
        <w:rPr>
          <w:rFonts w:ascii="TimesNewRomanPSMT" w:hAnsi="TimesNewRomanPSMT" w:cs="TimesNewRomanPSMT"/>
          <w:szCs w:val="18"/>
          <w:lang w:val="en-CA" w:eastAsia="en-CA"/>
        </w:rPr>
        <w:t>c</w:t>
      </w:r>
      <w:r w:rsidRPr="00921F18">
        <w:rPr>
          <w:rFonts w:ascii="TimesNewRomanPSMT" w:hAnsi="TimesNewRomanPSMT" w:cs="TimesNewRomanPSMT"/>
          <w:szCs w:val="18"/>
          <w:lang w:val="en-CA" w:eastAsia="en-CA"/>
        </w:rPr>
        <w:t>tion)</w:t>
      </w:r>
      <w:r w:rsidRPr="00921F18">
        <w:rPr>
          <w:rFonts w:cstheme="minorHAnsi"/>
          <w:szCs w:val="18"/>
          <w:lang w:val="en-CA"/>
        </w:rPr>
        <w:t xml:space="preserve"> compared to two other configurations (100/15 and 100/17). Thus, according to Fig. 4, a decrease of the contact pressures initially located in region C has a lower impact on the ECR than if these pressures </w:t>
      </w:r>
      <w:r w:rsidR="00E62BE7" w:rsidRPr="00921F18">
        <w:rPr>
          <w:rFonts w:cstheme="minorHAnsi"/>
          <w:szCs w:val="18"/>
          <w:lang w:val="en-CA"/>
        </w:rPr>
        <w:t xml:space="preserve">were </w:t>
      </w:r>
      <w:r w:rsidRPr="00921F18">
        <w:rPr>
          <w:rFonts w:cstheme="minorHAnsi"/>
          <w:szCs w:val="18"/>
          <w:lang w:val="en-CA"/>
        </w:rPr>
        <w:t>initially in region B.</w:t>
      </w:r>
    </w:p>
    <w:p w14:paraId="21905155" w14:textId="77777777" w:rsidR="0012385A" w:rsidRPr="00921F18" w:rsidRDefault="00006FE0" w:rsidP="000A2197">
      <w:pPr>
        <w:rPr>
          <w:rFonts w:cstheme="minorHAnsi"/>
          <w:lang w:val="en-CA"/>
        </w:rPr>
      </w:pPr>
      <w:r w:rsidRPr="00921F18">
        <w:rPr>
          <w:rFonts w:cstheme="minorHAnsi"/>
          <w:lang w:val="en-CA"/>
        </w:rPr>
        <w:t xml:space="preserve">Considering </w:t>
      </w:r>
      <w:r w:rsidR="0012385A" w:rsidRPr="00921F18">
        <w:rPr>
          <w:rFonts w:cstheme="minorHAnsi"/>
          <w:lang w:val="en-CA"/>
        </w:rPr>
        <w:t xml:space="preserve">the </w:t>
      </w:r>
      <w:r w:rsidR="0012385A" w:rsidRPr="00921F18">
        <w:rPr>
          <w:rFonts w:cstheme="minorHAnsi"/>
          <w:szCs w:val="18"/>
          <w:lang w:val="en-CA"/>
        </w:rPr>
        <w:t>strong correlations between the variation of the coefficient of thermal expansion (CTE) and the voltage drop tend</w:t>
      </w:r>
      <w:r w:rsidR="0083129D" w:rsidRPr="00921F18">
        <w:rPr>
          <w:rFonts w:cstheme="minorHAnsi"/>
          <w:szCs w:val="18"/>
          <w:lang w:val="en-CA"/>
        </w:rPr>
        <w:t>e</w:t>
      </w:r>
      <w:r w:rsidR="0012385A" w:rsidRPr="00921F18">
        <w:rPr>
          <w:rFonts w:cstheme="minorHAnsi"/>
          <w:szCs w:val="18"/>
          <w:lang w:val="en-CA"/>
        </w:rPr>
        <w:t>ncy</w:t>
      </w:r>
      <w:r w:rsidRPr="00921F18">
        <w:rPr>
          <w:rFonts w:cstheme="minorHAnsi"/>
          <w:lang w:val="en-CA"/>
        </w:rPr>
        <w:t>, the evaluation</w:t>
      </w:r>
      <w:r w:rsidR="000A2197" w:rsidRPr="00921F18">
        <w:rPr>
          <w:rFonts w:cstheme="minorHAnsi"/>
          <w:lang w:val="en-CA"/>
        </w:rPr>
        <w:t xml:space="preserve"> </w:t>
      </w:r>
      <w:r w:rsidR="00F64A90" w:rsidRPr="00921F18">
        <w:rPr>
          <w:rFonts w:cstheme="minorHAnsi"/>
          <w:lang w:val="en-CA"/>
        </w:rPr>
        <w:t>and anal</w:t>
      </w:r>
      <w:r w:rsidR="0083129D" w:rsidRPr="00921F18">
        <w:rPr>
          <w:rFonts w:cstheme="minorHAnsi"/>
          <w:lang w:val="en-CA"/>
        </w:rPr>
        <w:t>y</w:t>
      </w:r>
      <w:r w:rsidR="00F64A90" w:rsidRPr="00921F18">
        <w:rPr>
          <w:rFonts w:cstheme="minorHAnsi"/>
          <w:lang w:val="en-CA"/>
        </w:rPr>
        <w:t>s</w:t>
      </w:r>
      <w:r w:rsidR="0083129D" w:rsidRPr="00921F18">
        <w:rPr>
          <w:rFonts w:cstheme="minorHAnsi"/>
          <w:lang w:val="en-CA"/>
        </w:rPr>
        <w:t>i</w:t>
      </w:r>
      <w:r w:rsidR="00F64A90" w:rsidRPr="00921F18">
        <w:rPr>
          <w:rFonts w:cstheme="minorHAnsi"/>
          <w:lang w:val="en-CA"/>
        </w:rPr>
        <w:t xml:space="preserve">s </w:t>
      </w:r>
      <w:r w:rsidR="000A2197" w:rsidRPr="00921F18">
        <w:rPr>
          <w:rFonts w:cstheme="minorHAnsi"/>
          <w:lang w:val="en-CA"/>
        </w:rPr>
        <w:t xml:space="preserve">of </w:t>
      </w:r>
      <w:r w:rsidRPr="00921F18">
        <w:rPr>
          <w:rFonts w:cstheme="minorHAnsi"/>
          <w:lang w:val="en-CA"/>
        </w:rPr>
        <w:t xml:space="preserve">the TEM key parameters </w:t>
      </w:r>
      <w:r w:rsidR="00E62BE7" w:rsidRPr="00921F18">
        <w:rPr>
          <w:rFonts w:cstheme="minorHAnsi"/>
          <w:lang w:val="en-CA"/>
        </w:rPr>
        <w:t>pointed to</w:t>
      </w:r>
      <w:r w:rsidR="00AB2E91" w:rsidRPr="00921F18">
        <w:rPr>
          <w:rFonts w:cstheme="minorHAnsi"/>
          <w:lang w:val="en-CA"/>
        </w:rPr>
        <w:t xml:space="preserve"> the following performance indicators</w:t>
      </w:r>
      <w:r w:rsidRPr="00921F18">
        <w:rPr>
          <w:rFonts w:cstheme="minorHAnsi"/>
          <w:lang w:val="en-CA"/>
        </w:rPr>
        <w:t>:</w:t>
      </w:r>
    </w:p>
    <w:p w14:paraId="388CE992" w14:textId="77777777" w:rsidR="000A2197" w:rsidRPr="00921F18" w:rsidRDefault="000A2197" w:rsidP="000A2197">
      <w:pPr>
        <w:rPr>
          <w:rFonts w:cstheme="minorHAnsi"/>
          <w:lang w:val="en-CA"/>
        </w:rPr>
      </w:pPr>
      <w:r w:rsidRPr="00921F18">
        <w:rPr>
          <w:rFonts w:cstheme="minorHAnsi"/>
          <w:lang w:val="en-CA"/>
        </w:rPr>
        <w:t xml:space="preserve"> </w:t>
      </w:r>
    </w:p>
    <w:p w14:paraId="10E948A7" w14:textId="77777777" w:rsidR="00AB2E91" w:rsidRPr="00921F18" w:rsidRDefault="00AB2E91" w:rsidP="00CD5778">
      <w:pPr>
        <w:pStyle w:val="Paragraphedeliste"/>
        <w:numPr>
          <w:ilvl w:val="0"/>
          <w:numId w:val="34"/>
        </w:numPr>
        <w:ind w:left="567"/>
        <w:rPr>
          <w:rFonts w:cstheme="minorHAnsi"/>
          <w:szCs w:val="18"/>
          <w:lang w:val="en-CA"/>
        </w:rPr>
      </w:pPr>
      <w:r w:rsidRPr="00921F18">
        <w:rPr>
          <w:rFonts w:cstheme="minorHAnsi"/>
          <w:szCs w:val="18"/>
          <w:lang w:val="en-CA"/>
        </w:rPr>
        <w:t xml:space="preserve">a small increase </w:t>
      </w:r>
      <w:r w:rsidR="0012385A" w:rsidRPr="00921F18">
        <w:rPr>
          <w:rFonts w:cstheme="minorHAnsi"/>
          <w:szCs w:val="18"/>
          <w:lang w:val="en-CA"/>
        </w:rPr>
        <w:t xml:space="preserve">in voltage drop </w:t>
      </w:r>
      <w:r w:rsidRPr="00921F18">
        <w:rPr>
          <w:rFonts w:cstheme="minorHAnsi"/>
          <w:szCs w:val="18"/>
          <w:lang w:val="en-CA"/>
        </w:rPr>
        <w:t xml:space="preserve">at </w:t>
      </w:r>
      <w:r w:rsidRPr="00921F18">
        <w:rPr>
          <w:rFonts w:ascii="TimesNewRomanPSMT" w:hAnsi="TimesNewRomanPSMT" w:cs="TimesNewRomanPSMT"/>
          <w:szCs w:val="18"/>
          <w:lang w:val="en-CA" w:eastAsia="en-CA"/>
        </w:rPr>
        <w:t>the α to γ phase transition</w:t>
      </w:r>
      <w:r w:rsidRPr="00921F18" w:rsidDel="00AB2E91">
        <w:rPr>
          <w:rFonts w:cstheme="minorHAnsi"/>
          <w:szCs w:val="18"/>
          <w:lang w:val="en-CA"/>
        </w:rPr>
        <w:t xml:space="preserve"> </w:t>
      </w:r>
      <w:r w:rsidR="00F64A90" w:rsidRPr="00921F18">
        <w:rPr>
          <w:rFonts w:cstheme="minorHAnsi"/>
          <w:szCs w:val="18"/>
          <w:lang w:val="en-CA"/>
        </w:rPr>
        <w:t xml:space="preserve">of steel </w:t>
      </w:r>
      <w:r w:rsidRPr="00921F18">
        <w:rPr>
          <w:rFonts w:cstheme="minorHAnsi"/>
          <w:szCs w:val="18"/>
          <w:lang w:val="en-CA"/>
        </w:rPr>
        <w:t>means high contact pressure</w:t>
      </w:r>
      <w:r w:rsidR="0012385A" w:rsidRPr="00921F18">
        <w:rPr>
          <w:rFonts w:cstheme="minorHAnsi"/>
          <w:szCs w:val="18"/>
          <w:lang w:val="en-CA"/>
        </w:rPr>
        <w:t xml:space="preserve"> at 750°C</w:t>
      </w:r>
      <w:r w:rsidRPr="00921F18">
        <w:rPr>
          <w:rFonts w:cstheme="minorHAnsi"/>
          <w:szCs w:val="18"/>
          <w:lang w:val="en-CA"/>
        </w:rPr>
        <w:t xml:space="preserve"> at the steel connector element/carbon interface;</w:t>
      </w:r>
    </w:p>
    <w:p w14:paraId="6094F480" w14:textId="77777777" w:rsidR="00AB2E91" w:rsidRPr="00921F18" w:rsidRDefault="00AB2E91" w:rsidP="00CD5778">
      <w:pPr>
        <w:pStyle w:val="Paragraphedeliste"/>
        <w:numPr>
          <w:ilvl w:val="0"/>
          <w:numId w:val="34"/>
        </w:numPr>
        <w:ind w:left="567"/>
        <w:rPr>
          <w:rFonts w:cstheme="minorHAnsi"/>
          <w:szCs w:val="18"/>
          <w:lang w:val="en-CA"/>
        </w:rPr>
      </w:pPr>
      <w:r w:rsidRPr="00921F18">
        <w:rPr>
          <w:rFonts w:cstheme="minorHAnsi"/>
          <w:szCs w:val="18"/>
          <w:lang w:val="en-CA"/>
        </w:rPr>
        <w:t xml:space="preserve">an asymptotic tendency </w:t>
      </w:r>
      <w:r w:rsidR="0012385A" w:rsidRPr="00921F18">
        <w:rPr>
          <w:rFonts w:cstheme="minorHAnsi"/>
          <w:szCs w:val="18"/>
          <w:lang w:val="en-CA"/>
        </w:rPr>
        <w:t>of the volt</w:t>
      </w:r>
      <w:r w:rsidR="00CD5778" w:rsidRPr="00921F18">
        <w:rPr>
          <w:rFonts w:cstheme="minorHAnsi"/>
          <w:szCs w:val="18"/>
          <w:lang w:val="en-CA"/>
        </w:rPr>
        <w:t>a</w:t>
      </w:r>
      <w:r w:rsidR="0012385A" w:rsidRPr="00921F18">
        <w:rPr>
          <w:rFonts w:cstheme="minorHAnsi"/>
          <w:szCs w:val="18"/>
          <w:lang w:val="en-CA"/>
        </w:rPr>
        <w:t>ge drop before 750°C means an ECR close to the minimum;</w:t>
      </w:r>
    </w:p>
    <w:p w14:paraId="4D74B76E" w14:textId="77777777" w:rsidR="0012385A" w:rsidRPr="00921F18" w:rsidRDefault="0012385A" w:rsidP="00CD5778">
      <w:pPr>
        <w:pStyle w:val="Paragraphedeliste"/>
        <w:numPr>
          <w:ilvl w:val="0"/>
          <w:numId w:val="34"/>
        </w:numPr>
        <w:ind w:left="567"/>
        <w:rPr>
          <w:rFonts w:cstheme="minorHAnsi"/>
          <w:szCs w:val="18"/>
          <w:lang w:val="en-CA"/>
        </w:rPr>
      </w:pPr>
      <w:r w:rsidRPr="00921F18">
        <w:rPr>
          <w:rFonts w:cstheme="minorHAnsi"/>
          <w:szCs w:val="18"/>
          <w:lang w:val="en-CA"/>
        </w:rPr>
        <w:t xml:space="preserve">the amplitude of the voltage drop obtained between the steel connection element and the carbon; </w:t>
      </w:r>
    </w:p>
    <w:p w14:paraId="11ADC424" w14:textId="77777777" w:rsidR="0012385A" w:rsidRPr="00921F18" w:rsidRDefault="0012385A" w:rsidP="0012385A">
      <w:pPr>
        <w:pStyle w:val="Paragraphedeliste"/>
        <w:numPr>
          <w:ilvl w:val="0"/>
          <w:numId w:val="34"/>
        </w:numPr>
        <w:ind w:left="567"/>
        <w:rPr>
          <w:rFonts w:cstheme="minorHAnsi"/>
          <w:szCs w:val="18"/>
          <w:lang w:val="en-CA"/>
        </w:rPr>
      </w:pPr>
      <w:r w:rsidRPr="00921F18">
        <w:rPr>
          <w:rFonts w:cstheme="minorHAnsi"/>
          <w:szCs w:val="18"/>
          <w:lang w:val="en-CA"/>
        </w:rPr>
        <w:t xml:space="preserve">a high voltage drop at low temperature means a larger </w:t>
      </w:r>
      <w:r w:rsidR="00F64A90" w:rsidRPr="00921F18">
        <w:rPr>
          <w:rFonts w:cstheme="minorHAnsi"/>
          <w:szCs w:val="18"/>
          <w:lang w:val="en-CA"/>
        </w:rPr>
        <w:t>residual gap.</w:t>
      </w:r>
    </w:p>
    <w:p w14:paraId="524A5000" w14:textId="77777777" w:rsidR="0012385A" w:rsidRPr="00921F18" w:rsidRDefault="0012385A" w:rsidP="00CD5778">
      <w:pPr>
        <w:ind w:left="207"/>
        <w:rPr>
          <w:rFonts w:cstheme="minorHAnsi"/>
          <w:szCs w:val="18"/>
          <w:lang w:val="en-CA"/>
        </w:rPr>
      </w:pPr>
    </w:p>
    <w:p w14:paraId="07EBEF50" w14:textId="77777777" w:rsidR="0012385A" w:rsidRPr="00921F18" w:rsidRDefault="00E62BE7" w:rsidP="00CD5778">
      <w:pPr>
        <w:rPr>
          <w:rFonts w:cstheme="minorHAnsi"/>
          <w:szCs w:val="18"/>
          <w:lang w:val="en-CA"/>
        </w:rPr>
      </w:pPr>
      <w:r w:rsidRPr="00921F18">
        <w:rPr>
          <w:rFonts w:cstheme="minorHAnsi"/>
          <w:szCs w:val="18"/>
          <w:lang w:val="en-CA"/>
        </w:rPr>
        <w:t>Considering</w:t>
      </w:r>
      <w:r w:rsidR="0012385A" w:rsidRPr="00921F18">
        <w:rPr>
          <w:rFonts w:cstheme="minorHAnsi"/>
          <w:szCs w:val="18"/>
          <w:lang w:val="en-CA"/>
        </w:rPr>
        <w:t xml:space="preserve"> the same correlation, </w:t>
      </w:r>
      <w:r w:rsidR="00F64A90" w:rsidRPr="00921F18">
        <w:rPr>
          <w:rFonts w:cstheme="minorHAnsi"/>
          <w:szCs w:val="18"/>
          <w:lang w:val="en-CA"/>
        </w:rPr>
        <w:t>it is possible to link a damage</w:t>
      </w:r>
      <w:r w:rsidRPr="00921F18">
        <w:rPr>
          <w:rFonts w:cstheme="minorHAnsi"/>
          <w:szCs w:val="18"/>
          <w:lang w:val="en-CA"/>
        </w:rPr>
        <w:t>d</w:t>
      </w:r>
      <w:r w:rsidR="00F64A90" w:rsidRPr="00921F18">
        <w:rPr>
          <w:rFonts w:cstheme="minorHAnsi"/>
          <w:szCs w:val="18"/>
          <w:lang w:val="en-CA"/>
        </w:rPr>
        <w:t xml:space="preserve"> carbon block </w:t>
      </w:r>
      <w:r w:rsidRPr="00921F18">
        <w:rPr>
          <w:rFonts w:cstheme="minorHAnsi"/>
          <w:szCs w:val="18"/>
          <w:lang w:val="en-CA"/>
        </w:rPr>
        <w:t xml:space="preserve">to </w:t>
      </w:r>
      <w:r w:rsidR="00F64A90" w:rsidRPr="00921F18">
        <w:rPr>
          <w:rFonts w:cstheme="minorHAnsi"/>
          <w:szCs w:val="18"/>
          <w:lang w:val="en-CA"/>
        </w:rPr>
        <w:t>the following crack indicators.</w:t>
      </w:r>
    </w:p>
    <w:p w14:paraId="01488557" w14:textId="77777777" w:rsidR="0012385A" w:rsidRPr="00921F18" w:rsidRDefault="0012385A" w:rsidP="00CD5778">
      <w:pPr>
        <w:rPr>
          <w:rFonts w:cstheme="minorHAnsi"/>
          <w:szCs w:val="18"/>
          <w:lang w:val="en-CA"/>
        </w:rPr>
      </w:pPr>
    </w:p>
    <w:p w14:paraId="563013B3" w14:textId="77777777" w:rsidR="00AB2E91" w:rsidRPr="00921F18" w:rsidRDefault="00F64A90" w:rsidP="00CD5778">
      <w:pPr>
        <w:pStyle w:val="Paragraphedeliste"/>
        <w:numPr>
          <w:ilvl w:val="0"/>
          <w:numId w:val="35"/>
        </w:numPr>
        <w:ind w:left="567"/>
        <w:rPr>
          <w:rFonts w:cstheme="minorHAnsi"/>
          <w:szCs w:val="18"/>
          <w:lang w:val="en-CA"/>
        </w:rPr>
      </w:pPr>
      <w:r w:rsidRPr="00921F18">
        <w:rPr>
          <w:rFonts w:cstheme="minorHAnsi"/>
          <w:szCs w:val="18"/>
          <w:lang w:val="en-CA"/>
        </w:rPr>
        <w:t xml:space="preserve">an increase </w:t>
      </w:r>
      <w:r w:rsidR="00E62BE7" w:rsidRPr="00921F18">
        <w:rPr>
          <w:rFonts w:cstheme="minorHAnsi"/>
          <w:szCs w:val="18"/>
          <w:lang w:val="en-CA"/>
        </w:rPr>
        <w:t xml:space="preserve">in </w:t>
      </w:r>
      <w:r w:rsidRPr="00921F18">
        <w:rPr>
          <w:rFonts w:cstheme="minorHAnsi"/>
          <w:szCs w:val="18"/>
          <w:lang w:val="en-CA"/>
        </w:rPr>
        <w:t xml:space="preserve">the voltage drop before the </w:t>
      </w:r>
      <w:r w:rsidRPr="00921F18">
        <w:rPr>
          <w:rFonts w:ascii="TimesNewRomanPSMT" w:hAnsi="TimesNewRomanPSMT" w:cs="TimesNewRomanPSMT"/>
          <w:szCs w:val="18"/>
          <w:lang w:val="en-CA" w:eastAsia="en-CA"/>
        </w:rPr>
        <w:t>α to γ phase transition of steel;</w:t>
      </w:r>
    </w:p>
    <w:p w14:paraId="0D70A39B" w14:textId="77777777" w:rsidR="00F64A90" w:rsidRPr="00921F18" w:rsidRDefault="00F64A90" w:rsidP="00F64A90">
      <w:pPr>
        <w:pStyle w:val="Paragraphedeliste"/>
        <w:numPr>
          <w:ilvl w:val="0"/>
          <w:numId w:val="35"/>
        </w:numPr>
        <w:ind w:left="567"/>
        <w:rPr>
          <w:rFonts w:cstheme="minorHAnsi"/>
          <w:szCs w:val="18"/>
          <w:lang w:val="en-CA"/>
        </w:rPr>
      </w:pPr>
      <w:r w:rsidRPr="00921F18">
        <w:rPr>
          <w:rFonts w:cstheme="minorHAnsi"/>
          <w:szCs w:val="18"/>
          <w:lang w:val="en-CA"/>
        </w:rPr>
        <w:t xml:space="preserve">a </w:t>
      </w:r>
      <w:r w:rsidR="00E62BE7" w:rsidRPr="00921F18">
        <w:rPr>
          <w:rFonts w:cstheme="minorHAnsi"/>
          <w:szCs w:val="18"/>
          <w:lang w:val="en-CA"/>
        </w:rPr>
        <w:t xml:space="preserve">decrease in </w:t>
      </w:r>
      <w:r w:rsidRPr="00921F18">
        <w:rPr>
          <w:rFonts w:cstheme="minorHAnsi"/>
          <w:szCs w:val="18"/>
          <w:lang w:val="en-CA"/>
        </w:rPr>
        <w:t xml:space="preserve">voltage drop during the </w:t>
      </w:r>
      <w:r w:rsidRPr="00921F18">
        <w:rPr>
          <w:rFonts w:ascii="TimesNewRomanPSMT" w:hAnsi="TimesNewRomanPSMT" w:cs="TimesNewRomanPSMT"/>
          <w:szCs w:val="18"/>
          <w:lang w:val="en-CA" w:eastAsia="en-CA"/>
        </w:rPr>
        <w:t>α to γ phase transition of steel;</w:t>
      </w:r>
    </w:p>
    <w:p w14:paraId="35412DA0" w14:textId="77777777" w:rsidR="00F64A90" w:rsidRPr="00921F18" w:rsidRDefault="00F64A90" w:rsidP="00CD5778">
      <w:pPr>
        <w:rPr>
          <w:rFonts w:cstheme="minorHAnsi"/>
          <w:szCs w:val="18"/>
          <w:lang w:val="en-CA"/>
        </w:rPr>
      </w:pPr>
    </w:p>
    <w:p w14:paraId="2080356F" w14:textId="77777777" w:rsidR="00F64A90" w:rsidRPr="00921F18" w:rsidRDefault="000814E5" w:rsidP="00CD5778">
      <w:pPr>
        <w:rPr>
          <w:rFonts w:cstheme="minorHAnsi"/>
          <w:szCs w:val="18"/>
          <w:lang w:val="en-CA"/>
        </w:rPr>
      </w:pPr>
      <w:r w:rsidRPr="00921F18">
        <w:rPr>
          <w:rFonts w:cstheme="minorHAnsi"/>
          <w:szCs w:val="18"/>
          <w:lang w:val="en-CA"/>
        </w:rPr>
        <w:t>Finally, measurement of the gap</w:t>
      </w:r>
      <w:r w:rsidR="00E62BE7" w:rsidRPr="00921F18">
        <w:rPr>
          <w:rFonts w:cstheme="minorHAnsi"/>
          <w:szCs w:val="18"/>
          <w:lang w:val="en-CA"/>
        </w:rPr>
        <w:t xml:space="preserve"> after baking</w:t>
      </w:r>
      <w:r w:rsidRPr="00921F18">
        <w:rPr>
          <w:rFonts w:cstheme="minorHAnsi"/>
          <w:szCs w:val="18"/>
          <w:lang w:val="en-CA"/>
        </w:rPr>
        <w:t xml:space="preserve"> at the steel connector element/carbon interface and crack observations for different connector thickness</w:t>
      </w:r>
      <w:r w:rsidR="00E62BE7" w:rsidRPr="00921F18">
        <w:rPr>
          <w:rFonts w:cstheme="minorHAnsi"/>
          <w:szCs w:val="18"/>
          <w:lang w:val="en-CA"/>
        </w:rPr>
        <w:t>es</w:t>
      </w:r>
      <w:r w:rsidRPr="00921F18">
        <w:rPr>
          <w:rFonts w:cstheme="minorHAnsi"/>
          <w:szCs w:val="18"/>
          <w:lang w:val="en-CA"/>
        </w:rPr>
        <w:t xml:space="preserve"> can lead to a better understanding of the obtained voltage drop.</w:t>
      </w:r>
    </w:p>
    <w:p w14:paraId="718EA2C9" w14:textId="77777777" w:rsidR="00AB2E91" w:rsidRPr="00921F18" w:rsidRDefault="00AB2E91" w:rsidP="00CD5778">
      <w:pPr>
        <w:pStyle w:val="Paragraphedeliste"/>
        <w:ind w:left="567"/>
        <w:rPr>
          <w:rFonts w:cstheme="minorHAnsi"/>
          <w:szCs w:val="18"/>
          <w:lang w:val="en-CA"/>
        </w:rPr>
      </w:pPr>
    </w:p>
    <w:p w14:paraId="0807F375" w14:textId="77777777" w:rsidR="00E32420" w:rsidRPr="00921F18" w:rsidRDefault="007C6708">
      <w:pPr>
        <w:pStyle w:val="Titre1"/>
        <w:rPr>
          <w:lang w:val="en-CA"/>
        </w:rPr>
      </w:pPr>
      <w:r w:rsidRPr="00921F18">
        <w:rPr>
          <w:lang w:val="en-CA"/>
        </w:rPr>
        <w:t>Results</w:t>
      </w:r>
      <w:r w:rsidR="00E71378" w:rsidRPr="00921F18">
        <w:rPr>
          <w:lang w:val="en-CA"/>
        </w:rPr>
        <w:t xml:space="preserve"> and discussion</w:t>
      </w:r>
    </w:p>
    <w:p w14:paraId="34137B7D" w14:textId="77777777" w:rsidR="00D872D0" w:rsidRPr="00921F18" w:rsidRDefault="00096F2D">
      <w:pPr>
        <w:rPr>
          <w:i/>
          <w:u w:val="single"/>
          <w:lang w:val="en-CA"/>
        </w:rPr>
      </w:pPr>
      <w:r w:rsidRPr="00921F18">
        <w:rPr>
          <w:i/>
          <w:u w:val="single"/>
          <w:lang w:val="en-CA"/>
        </w:rPr>
        <w:t>Nomenclature:</w:t>
      </w:r>
      <w:r w:rsidR="00D872D0" w:rsidRPr="00921F18">
        <w:rPr>
          <w:i/>
          <w:u w:val="single"/>
          <w:lang w:val="en-CA"/>
        </w:rPr>
        <w:t xml:space="preserve"> </w:t>
      </w:r>
    </w:p>
    <w:p w14:paraId="6A7535C9" w14:textId="77777777" w:rsidR="00CF40E0" w:rsidRPr="00921F18" w:rsidRDefault="00096F2D">
      <w:pPr>
        <w:rPr>
          <w:lang w:val="en-CA"/>
        </w:rPr>
      </w:pPr>
      <w:r w:rsidRPr="00921F18">
        <w:rPr>
          <w:lang w:val="en-CA"/>
        </w:rPr>
        <w:t>Here is the nomenclature</w:t>
      </w:r>
      <w:r w:rsidR="00E62BE7" w:rsidRPr="00921F18">
        <w:rPr>
          <w:lang w:val="en-CA"/>
        </w:rPr>
        <w:t xml:space="preserve"> used</w:t>
      </w:r>
      <w:r w:rsidRPr="00921F18">
        <w:rPr>
          <w:lang w:val="en-CA"/>
        </w:rPr>
        <w:t xml:space="preserve"> to define the different tested sample. Note that the initial gap was not the same for the </w:t>
      </w:r>
      <w:r w:rsidR="00CF40E0" w:rsidRPr="00921F18">
        <w:rPr>
          <w:lang w:val="en-CA"/>
        </w:rPr>
        <w:t>rectangular</w:t>
      </w:r>
      <w:r w:rsidRPr="00921F18">
        <w:rPr>
          <w:lang w:val="en-CA"/>
        </w:rPr>
        <w:t xml:space="preserve"> sample con</w:t>
      </w:r>
      <w:r w:rsidR="000237D5" w:rsidRPr="00921F18">
        <w:rPr>
          <w:lang w:val="en-CA"/>
        </w:rPr>
        <w:t>s</w:t>
      </w:r>
      <w:r w:rsidRPr="00921F18">
        <w:rPr>
          <w:lang w:val="en-CA"/>
        </w:rPr>
        <w:t xml:space="preserve">idering the lack of precision when machining </w:t>
      </w:r>
      <w:r w:rsidR="00E62BE7" w:rsidRPr="00921F18">
        <w:rPr>
          <w:lang w:val="en-CA"/>
        </w:rPr>
        <w:t xml:space="preserve">a </w:t>
      </w:r>
      <w:r w:rsidRPr="00921F18">
        <w:rPr>
          <w:lang w:val="en-CA"/>
        </w:rPr>
        <w:t>slot in</w:t>
      </w:r>
      <w:r w:rsidR="00E62BE7" w:rsidRPr="00921F18">
        <w:rPr>
          <w:lang w:val="en-CA"/>
        </w:rPr>
        <w:t xml:space="preserve"> a</w:t>
      </w:r>
      <w:r w:rsidRPr="00921F18">
        <w:rPr>
          <w:lang w:val="en-CA"/>
        </w:rPr>
        <w:t xml:space="preserve"> green </w:t>
      </w:r>
      <w:r w:rsidR="00E62BE7" w:rsidRPr="00921F18">
        <w:rPr>
          <w:lang w:val="en-CA"/>
        </w:rPr>
        <w:t>anode</w:t>
      </w:r>
      <w:r w:rsidRPr="00921F18">
        <w:rPr>
          <w:lang w:val="en-CA"/>
        </w:rPr>
        <w:t>.</w:t>
      </w:r>
    </w:p>
    <w:p w14:paraId="2D9D55E2" w14:textId="77777777" w:rsidR="00D872D0" w:rsidRPr="00921F18" w:rsidRDefault="00D872D0">
      <w:pPr>
        <w:rPr>
          <w:sz w:val="14"/>
          <w:lang w:val="en-CA"/>
        </w:rPr>
      </w:pPr>
      <w:r w:rsidRPr="00921F18">
        <w:rPr>
          <w:sz w:val="14"/>
          <w:lang w:val="en-CA"/>
        </w:rPr>
        <w:t>&lt;Geometr</w:t>
      </w:r>
      <w:r w:rsidR="000237D5" w:rsidRPr="00921F18">
        <w:rPr>
          <w:sz w:val="14"/>
          <w:lang w:val="en-CA"/>
        </w:rPr>
        <w:t>y</w:t>
      </w:r>
      <w:r w:rsidR="00212D05" w:rsidRPr="00921F18">
        <w:rPr>
          <w:sz w:val="14"/>
          <w:lang w:val="en-CA"/>
        </w:rPr>
        <w:t xml:space="preserve">&gt;_&lt; </w:t>
      </w:r>
      <w:r w:rsidRPr="00921F18">
        <w:rPr>
          <w:sz w:val="14"/>
          <w:lang w:val="en-CA"/>
        </w:rPr>
        <w:t>Diameter or thickness</w:t>
      </w:r>
      <w:r w:rsidR="00212D05" w:rsidRPr="00921F18">
        <w:rPr>
          <w:sz w:val="14"/>
          <w:lang w:val="en-CA"/>
        </w:rPr>
        <w:t xml:space="preserve"> [mm]</w:t>
      </w:r>
      <w:r w:rsidRPr="00921F18">
        <w:rPr>
          <w:sz w:val="14"/>
          <w:lang w:val="en-CA"/>
        </w:rPr>
        <w:t>&gt;_&lt;Initial Gap&gt;</w:t>
      </w:r>
      <w:r w:rsidR="00212D05" w:rsidRPr="00921F18">
        <w:rPr>
          <w:sz w:val="14"/>
          <w:lang w:val="en-CA"/>
        </w:rPr>
        <w:t>_&lt;Baked or not&gt;</w:t>
      </w:r>
    </w:p>
    <w:p w14:paraId="07F48E3B" w14:textId="77777777" w:rsidR="0012358D" w:rsidRPr="00921F18" w:rsidRDefault="0012358D">
      <w:pPr>
        <w:rPr>
          <w:sz w:val="16"/>
          <w:lang w:val="en-CA"/>
        </w:rPr>
      </w:pPr>
      <w:r w:rsidRPr="00921F18">
        <w:rPr>
          <w:sz w:val="16"/>
          <w:lang w:val="en-CA"/>
        </w:rPr>
        <w:t>* &lt;+&gt; means a larger gap</w:t>
      </w:r>
      <w:r w:rsidR="00CF40E0" w:rsidRPr="00921F18">
        <w:rPr>
          <w:sz w:val="16"/>
          <w:lang w:val="en-CA"/>
        </w:rPr>
        <w:t xml:space="preserve"> before baking</w:t>
      </w:r>
      <w:r w:rsidRPr="00921F18">
        <w:rPr>
          <w:sz w:val="16"/>
          <w:lang w:val="en-CA"/>
        </w:rPr>
        <w:t>;</w:t>
      </w:r>
    </w:p>
    <w:p w14:paraId="4C0119B7" w14:textId="77777777" w:rsidR="0012358D" w:rsidRPr="00921F18" w:rsidRDefault="0012358D">
      <w:pPr>
        <w:rPr>
          <w:sz w:val="16"/>
          <w:lang w:val="en-CA"/>
        </w:rPr>
      </w:pPr>
      <w:r w:rsidRPr="00921F18">
        <w:rPr>
          <w:sz w:val="16"/>
          <w:lang w:val="en-CA"/>
        </w:rPr>
        <w:t>* &lt;-&gt; means larger initial contact pressure</w:t>
      </w:r>
      <w:r w:rsidR="00CF40E0" w:rsidRPr="00921F18">
        <w:rPr>
          <w:sz w:val="16"/>
          <w:lang w:val="en-CA"/>
        </w:rPr>
        <w:t xml:space="preserve"> before baking</w:t>
      </w:r>
      <w:r w:rsidR="00FD2D97" w:rsidRPr="00921F18">
        <w:rPr>
          <w:sz w:val="16"/>
          <w:lang w:val="en-CA"/>
        </w:rPr>
        <w:t>.</w:t>
      </w:r>
    </w:p>
    <w:p w14:paraId="614468BB" w14:textId="77777777" w:rsidR="00E055E4" w:rsidRPr="00921F18" w:rsidRDefault="00E055E4">
      <w:pPr>
        <w:rPr>
          <w:lang w:val="en-CA"/>
        </w:rPr>
      </w:pPr>
    </w:p>
    <w:p w14:paraId="1872B350" w14:textId="77777777" w:rsidR="00C75EC8" w:rsidRPr="00921F18" w:rsidRDefault="00E71378">
      <w:pPr>
        <w:rPr>
          <w:i/>
          <w:u w:val="single"/>
          <w:lang w:val="en-CA"/>
        </w:rPr>
      </w:pPr>
      <w:r w:rsidRPr="00921F18">
        <w:rPr>
          <w:i/>
          <w:u w:val="single"/>
          <w:lang w:val="en-CA"/>
        </w:rPr>
        <w:t>Experimental</w:t>
      </w:r>
      <w:r w:rsidR="00F92801" w:rsidRPr="00921F18">
        <w:rPr>
          <w:i/>
          <w:u w:val="single"/>
          <w:lang w:val="en-CA"/>
        </w:rPr>
        <w:t xml:space="preserve"> validation</w:t>
      </w:r>
      <w:r w:rsidR="002A01A4" w:rsidRPr="00921F18">
        <w:rPr>
          <w:i/>
          <w:u w:val="single"/>
          <w:lang w:val="en-CA"/>
        </w:rPr>
        <w:t xml:space="preserve"> </w:t>
      </w:r>
    </w:p>
    <w:p w14:paraId="0355D4B0" w14:textId="77777777" w:rsidR="00CF40E0" w:rsidRPr="00921F18" w:rsidRDefault="00BC0303">
      <w:pPr>
        <w:rPr>
          <w:lang w:val="en-CA"/>
        </w:rPr>
      </w:pPr>
      <w:r w:rsidRPr="00921F18">
        <w:rPr>
          <w:lang w:val="en-CA"/>
        </w:rPr>
        <w:t xml:space="preserve">Before </w:t>
      </w:r>
      <w:r w:rsidR="00CF40E0" w:rsidRPr="00921F18">
        <w:rPr>
          <w:lang w:val="en-CA"/>
        </w:rPr>
        <w:t>testing</w:t>
      </w:r>
      <w:r w:rsidRPr="00921F18">
        <w:rPr>
          <w:lang w:val="en-CA"/>
        </w:rPr>
        <w:t xml:space="preserve"> the TEM performance parameters, </w:t>
      </w:r>
      <w:r w:rsidR="00CF40E0" w:rsidRPr="00921F18">
        <w:rPr>
          <w:lang w:val="en-CA"/>
        </w:rPr>
        <w:t>simple configuration</w:t>
      </w:r>
      <w:r w:rsidR="00B36829" w:rsidRPr="00921F18">
        <w:rPr>
          <w:lang w:val="en-CA"/>
        </w:rPr>
        <w:t>s</w:t>
      </w:r>
      <w:r w:rsidR="00CF40E0" w:rsidRPr="00921F18">
        <w:rPr>
          <w:lang w:val="en-CA"/>
        </w:rPr>
        <w:t xml:space="preserve"> </w:t>
      </w:r>
      <w:r w:rsidR="00E62BE7" w:rsidRPr="00921F18">
        <w:rPr>
          <w:lang w:val="en-CA"/>
        </w:rPr>
        <w:t xml:space="preserve">where </w:t>
      </w:r>
      <w:r w:rsidR="00B36829" w:rsidRPr="00921F18">
        <w:rPr>
          <w:lang w:val="en-CA"/>
        </w:rPr>
        <w:t>a steel cylinder</w:t>
      </w:r>
      <w:r w:rsidR="00E62BE7" w:rsidRPr="00921F18">
        <w:rPr>
          <w:lang w:val="en-CA"/>
        </w:rPr>
        <w:t xml:space="preserve"> is placed</w:t>
      </w:r>
      <w:r w:rsidR="00CF40E0" w:rsidRPr="00921F18">
        <w:rPr>
          <w:lang w:val="en-CA"/>
        </w:rPr>
        <w:t xml:space="preserve"> in a baked carbon </w:t>
      </w:r>
      <w:r w:rsidR="00B36829" w:rsidRPr="00921F18">
        <w:rPr>
          <w:lang w:val="en-CA"/>
        </w:rPr>
        <w:t>stub hole</w:t>
      </w:r>
      <w:r w:rsidR="00CF40E0" w:rsidRPr="00921F18">
        <w:rPr>
          <w:lang w:val="en-CA"/>
        </w:rPr>
        <w:t xml:space="preserve"> </w:t>
      </w:r>
      <w:r w:rsidR="00B36829" w:rsidRPr="00921F18">
        <w:rPr>
          <w:lang w:val="en-CA"/>
        </w:rPr>
        <w:t xml:space="preserve">with different </w:t>
      </w:r>
      <w:r w:rsidR="008F40C7" w:rsidRPr="00921F18">
        <w:rPr>
          <w:lang w:val="en-CA"/>
        </w:rPr>
        <w:t>residual</w:t>
      </w:r>
      <w:r w:rsidR="00B36829" w:rsidRPr="00921F18">
        <w:rPr>
          <w:lang w:val="en-CA"/>
        </w:rPr>
        <w:t xml:space="preserve"> gap</w:t>
      </w:r>
      <w:r w:rsidR="00E62BE7" w:rsidRPr="00921F18">
        <w:rPr>
          <w:lang w:val="en-CA"/>
        </w:rPr>
        <w:t>s</w:t>
      </w:r>
      <w:r w:rsidR="00B36829" w:rsidRPr="00921F18">
        <w:rPr>
          <w:lang w:val="en-CA"/>
        </w:rPr>
        <w:t xml:space="preserve"> </w:t>
      </w:r>
      <w:r w:rsidR="00E62BE7" w:rsidRPr="00921F18">
        <w:rPr>
          <w:lang w:val="en-CA"/>
        </w:rPr>
        <w:t xml:space="preserve">were </w:t>
      </w:r>
      <w:r w:rsidR="00CF40E0" w:rsidRPr="00921F18">
        <w:rPr>
          <w:lang w:val="en-CA"/>
        </w:rPr>
        <w:t>tested to make sure that the experimental measurement</w:t>
      </w:r>
      <w:r w:rsidR="00E62BE7" w:rsidRPr="00921F18">
        <w:rPr>
          <w:lang w:val="en-CA"/>
        </w:rPr>
        <w:t>s</w:t>
      </w:r>
      <w:r w:rsidR="00CF40E0" w:rsidRPr="00921F18">
        <w:rPr>
          <w:lang w:val="en-CA"/>
        </w:rPr>
        <w:t xml:space="preserve"> </w:t>
      </w:r>
      <w:r w:rsidR="00B36829" w:rsidRPr="00921F18">
        <w:rPr>
          <w:lang w:val="en-CA"/>
        </w:rPr>
        <w:t xml:space="preserve">followed the performance indicators. </w:t>
      </w:r>
      <w:r w:rsidR="00CF40E0" w:rsidRPr="00921F18">
        <w:rPr>
          <w:lang w:val="en-CA"/>
        </w:rPr>
        <w:t xml:space="preserve">  </w:t>
      </w:r>
    </w:p>
    <w:p w14:paraId="0ECD2880" w14:textId="77777777" w:rsidR="00D872D0" w:rsidRPr="00921F18" w:rsidRDefault="00FD2D97" w:rsidP="0012358D">
      <w:pPr>
        <w:jc w:val="center"/>
        <w:rPr>
          <w:lang w:val="en-CA"/>
        </w:rPr>
      </w:pPr>
      <w:r w:rsidRPr="00921F18">
        <w:rPr>
          <w:noProof/>
          <w:lang w:val="fr-CA" w:eastAsia="fr-CA"/>
        </w:rPr>
        <w:drawing>
          <wp:inline distT="0" distB="0" distL="0" distR="0" wp14:anchorId="2D169201" wp14:editId="55EBF24D">
            <wp:extent cx="2523506" cy="1615505"/>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62500" t="16446" r="8839" b="20880"/>
                    <a:stretch/>
                  </pic:blipFill>
                  <pic:spPr bwMode="auto">
                    <a:xfrm>
                      <a:off x="0" y="0"/>
                      <a:ext cx="2558289" cy="1637772"/>
                    </a:xfrm>
                    <a:prstGeom prst="rect">
                      <a:avLst/>
                    </a:prstGeom>
                    <a:ln>
                      <a:noFill/>
                    </a:ln>
                    <a:extLst>
                      <a:ext uri="{53640926-AAD7-44D8-BBD7-CCE9431645EC}">
                        <a14:shadowObscured xmlns:a14="http://schemas.microsoft.com/office/drawing/2010/main"/>
                      </a:ext>
                    </a:extLst>
                  </pic:spPr>
                </pic:pic>
              </a:graphicData>
            </a:graphic>
          </wp:inline>
        </w:drawing>
      </w:r>
    </w:p>
    <w:p w14:paraId="6F9771B1" w14:textId="77777777" w:rsidR="004F76ED" w:rsidRPr="00921F18" w:rsidRDefault="00BC0303" w:rsidP="00BC0303">
      <w:pPr>
        <w:jc w:val="center"/>
        <w:rPr>
          <w:lang w:val="en-CA"/>
        </w:rPr>
      </w:pPr>
      <w:r w:rsidRPr="00921F18">
        <w:rPr>
          <w:lang w:val="en-CA"/>
        </w:rPr>
        <w:t>Fig. 1</w:t>
      </w:r>
      <w:r w:rsidR="003218D7" w:rsidRPr="00921F18">
        <w:rPr>
          <w:lang w:val="en-CA"/>
        </w:rPr>
        <w:t xml:space="preserve">1 </w:t>
      </w:r>
      <w:r w:rsidR="00B36829" w:rsidRPr="00921F18">
        <w:rPr>
          <w:lang w:val="en-CA"/>
        </w:rPr>
        <w:t xml:space="preserve">- </w:t>
      </w:r>
      <w:r w:rsidRPr="00921F18">
        <w:rPr>
          <w:lang w:val="en-CA"/>
        </w:rPr>
        <w:t>Impact of initial gap</w:t>
      </w:r>
    </w:p>
    <w:p w14:paraId="1FF1802D" w14:textId="77777777" w:rsidR="00BC0303" w:rsidRPr="00921F18" w:rsidRDefault="00BC0303" w:rsidP="00BC0303">
      <w:pPr>
        <w:jc w:val="center"/>
        <w:rPr>
          <w:lang w:val="en-CA"/>
        </w:rPr>
      </w:pPr>
    </w:p>
    <w:p w14:paraId="0ECEEEFB" w14:textId="77777777" w:rsidR="00867D4D" w:rsidRPr="00921F18" w:rsidRDefault="00FD2D97">
      <w:pPr>
        <w:rPr>
          <w:lang w:val="en-CA"/>
        </w:rPr>
      </w:pPr>
      <w:r w:rsidRPr="00921F18">
        <w:rPr>
          <w:lang w:val="en-CA"/>
        </w:rPr>
        <w:t>F</w:t>
      </w:r>
      <w:r w:rsidR="00C54B56" w:rsidRPr="00921F18">
        <w:rPr>
          <w:lang w:val="en-CA"/>
        </w:rPr>
        <w:t>ig.</w:t>
      </w:r>
      <w:r w:rsidRPr="00921F18">
        <w:rPr>
          <w:lang w:val="en-CA"/>
        </w:rPr>
        <w:t xml:space="preserve"> </w:t>
      </w:r>
      <w:r w:rsidR="00BC0303" w:rsidRPr="00921F18">
        <w:rPr>
          <w:lang w:val="en-CA"/>
        </w:rPr>
        <w:t>1</w:t>
      </w:r>
      <w:r w:rsidR="003218D7" w:rsidRPr="00921F18">
        <w:rPr>
          <w:lang w:val="en-CA"/>
        </w:rPr>
        <w:t>1</w:t>
      </w:r>
      <w:r w:rsidRPr="00921F18">
        <w:rPr>
          <w:lang w:val="en-CA"/>
        </w:rPr>
        <w:t xml:space="preserve"> demonstr</w:t>
      </w:r>
      <w:r w:rsidR="00762413" w:rsidRPr="00921F18">
        <w:rPr>
          <w:lang w:val="en-CA"/>
        </w:rPr>
        <w:t>ate</w:t>
      </w:r>
      <w:r w:rsidR="00BC0303" w:rsidRPr="00921F18">
        <w:rPr>
          <w:lang w:val="en-CA"/>
        </w:rPr>
        <w:t>s that the expe</w:t>
      </w:r>
      <w:r w:rsidR="00762413" w:rsidRPr="00921F18">
        <w:rPr>
          <w:lang w:val="en-CA"/>
        </w:rPr>
        <w:t>r</w:t>
      </w:r>
      <w:r w:rsidR="00BC0303" w:rsidRPr="00921F18">
        <w:rPr>
          <w:lang w:val="en-CA"/>
        </w:rPr>
        <w:t>i</w:t>
      </w:r>
      <w:r w:rsidR="00762413" w:rsidRPr="00921F18">
        <w:rPr>
          <w:lang w:val="en-CA"/>
        </w:rPr>
        <w:t xml:space="preserve">ment procedure </w:t>
      </w:r>
      <w:r w:rsidR="00E02F2B" w:rsidRPr="00921F18">
        <w:rPr>
          <w:lang w:val="en-CA"/>
        </w:rPr>
        <w:t xml:space="preserve">is </w:t>
      </w:r>
      <w:r w:rsidR="00A309B6" w:rsidRPr="00921F18">
        <w:rPr>
          <w:lang w:val="en-CA"/>
        </w:rPr>
        <w:t xml:space="preserve">accurate </w:t>
      </w:r>
      <w:r w:rsidR="00E02F2B" w:rsidRPr="00921F18">
        <w:rPr>
          <w:lang w:val="en-CA"/>
        </w:rPr>
        <w:t>enough to be</w:t>
      </w:r>
      <w:r w:rsidR="00762413" w:rsidRPr="00921F18">
        <w:rPr>
          <w:lang w:val="en-CA"/>
        </w:rPr>
        <w:t xml:space="preserve"> </w:t>
      </w:r>
      <w:r w:rsidR="003218D7" w:rsidRPr="00921F18">
        <w:rPr>
          <w:lang w:val="en-CA"/>
        </w:rPr>
        <w:t>able to use the performance indicators.</w:t>
      </w:r>
    </w:p>
    <w:p w14:paraId="33B2C23D" w14:textId="77777777" w:rsidR="00BC0303" w:rsidRPr="00921F18" w:rsidRDefault="003218D7">
      <w:pPr>
        <w:rPr>
          <w:lang w:val="en-CA"/>
        </w:rPr>
      </w:pPr>
      <w:r w:rsidRPr="00921F18">
        <w:rPr>
          <w:lang w:val="en-CA"/>
        </w:rPr>
        <w:t xml:space="preserve">To evaluate the impact of the increase </w:t>
      </w:r>
      <w:r w:rsidR="00867D4D" w:rsidRPr="00921F18">
        <w:rPr>
          <w:lang w:val="en-CA"/>
        </w:rPr>
        <w:t xml:space="preserve">in </w:t>
      </w:r>
      <w:r w:rsidRPr="00921F18">
        <w:rPr>
          <w:lang w:val="en-CA"/>
        </w:rPr>
        <w:t xml:space="preserve">voltage drop due to carbon cracking, </w:t>
      </w:r>
      <w:r w:rsidR="0072724A" w:rsidRPr="00921F18">
        <w:rPr>
          <w:lang w:val="en-CA"/>
        </w:rPr>
        <w:t>sample</w:t>
      </w:r>
      <w:r w:rsidRPr="00921F18">
        <w:rPr>
          <w:lang w:val="en-CA"/>
        </w:rPr>
        <w:t>s</w:t>
      </w:r>
      <w:r w:rsidR="0072724A" w:rsidRPr="00921F18">
        <w:rPr>
          <w:lang w:val="en-CA"/>
        </w:rPr>
        <w:t xml:space="preserve"> with </w:t>
      </w:r>
      <w:r w:rsidR="00A309B6" w:rsidRPr="00921F18">
        <w:rPr>
          <w:lang w:val="en-CA"/>
        </w:rPr>
        <w:t xml:space="preserve">high </w:t>
      </w:r>
      <w:r w:rsidR="0072724A" w:rsidRPr="00921F18">
        <w:rPr>
          <w:lang w:val="en-CA"/>
        </w:rPr>
        <w:t xml:space="preserve">initial contact pressure </w:t>
      </w:r>
      <w:r w:rsidR="00867D4D" w:rsidRPr="00921F18">
        <w:rPr>
          <w:lang w:val="en-CA"/>
        </w:rPr>
        <w:t xml:space="preserve">have </w:t>
      </w:r>
      <w:r w:rsidRPr="00921F18">
        <w:rPr>
          <w:lang w:val="en-CA"/>
        </w:rPr>
        <w:t>been tested.</w:t>
      </w:r>
    </w:p>
    <w:p w14:paraId="6BD27AB2" w14:textId="77777777" w:rsidR="005C0207" w:rsidRPr="00921F18" w:rsidRDefault="00F30E5B" w:rsidP="005C0207">
      <w:pPr>
        <w:rPr>
          <w:lang w:val="en-CA"/>
        </w:rPr>
      </w:pPr>
      <w:r w:rsidRPr="00921F18">
        <w:rPr>
          <w:lang w:val="en-CA"/>
        </w:rPr>
        <w:t>F</w:t>
      </w:r>
      <w:r w:rsidR="00C54B56" w:rsidRPr="00921F18">
        <w:rPr>
          <w:lang w:val="en-CA"/>
        </w:rPr>
        <w:t>ig.</w:t>
      </w:r>
      <w:r w:rsidRPr="00921F18">
        <w:rPr>
          <w:lang w:val="en-CA"/>
        </w:rPr>
        <w:t xml:space="preserve"> </w:t>
      </w:r>
      <w:r w:rsidR="00DB7895" w:rsidRPr="00921F18">
        <w:rPr>
          <w:lang w:val="en-CA"/>
        </w:rPr>
        <w:t>1</w:t>
      </w:r>
      <w:r w:rsidR="003218D7" w:rsidRPr="00921F18">
        <w:rPr>
          <w:lang w:val="en-CA"/>
        </w:rPr>
        <w:t>2</w:t>
      </w:r>
      <w:r w:rsidRPr="00921F18">
        <w:rPr>
          <w:lang w:val="en-CA"/>
        </w:rPr>
        <w:t xml:space="preserve"> show</w:t>
      </w:r>
      <w:r w:rsidR="003218D7" w:rsidRPr="00921F18">
        <w:rPr>
          <w:lang w:val="en-CA"/>
        </w:rPr>
        <w:t>s</w:t>
      </w:r>
      <w:r w:rsidRPr="00921F18">
        <w:rPr>
          <w:lang w:val="en-CA"/>
        </w:rPr>
        <w:t xml:space="preserve"> the sample of Cyl_44.4_---_2 after the test. Note that Cyl_44.4_---_1 has also </w:t>
      </w:r>
      <w:r w:rsidR="00D54DCF" w:rsidRPr="00921F18">
        <w:rPr>
          <w:lang w:val="en-CA"/>
        </w:rPr>
        <w:t>two visible cracks.</w:t>
      </w:r>
      <w:r w:rsidR="00F92801" w:rsidRPr="00921F18">
        <w:rPr>
          <w:lang w:val="en-CA"/>
        </w:rPr>
        <w:t xml:space="preserve"> </w:t>
      </w:r>
      <w:r w:rsidR="00F336BF" w:rsidRPr="00921F18">
        <w:rPr>
          <w:lang w:val="en-CA"/>
        </w:rPr>
        <w:t xml:space="preserve"> </w:t>
      </w:r>
    </w:p>
    <w:p w14:paraId="04B9E505" w14:textId="77777777" w:rsidR="00F30E5B" w:rsidRPr="00921F18" w:rsidRDefault="00F30E5B" w:rsidP="005C0207">
      <w:pPr>
        <w:rPr>
          <w:lang w:val="en-CA"/>
        </w:rPr>
      </w:pPr>
    </w:p>
    <w:p w14:paraId="6A93A916" w14:textId="77777777" w:rsidR="00F30E5B" w:rsidRPr="00921F18" w:rsidRDefault="009D7D8B" w:rsidP="00F30E5B">
      <w:pPr>
        <w:jc w:val="center"/>
        <w:rPr>
          <w:lang w:val="en-CA"/>
        </w:rPr>
      </w:pPr>
      <w:r w:rsidRPr="00921F18">
        <w:rPr>
          <w:noProof/>
          <w:lang w:val="fr-CA" w:eastAsia="fr-CA"/>
        </w:rPr>
        <mc:AlternateContent>
          <mc:Choice Requires="wps">
            <w:drawing>
              <wp:anchor distT="0" distB="0" distL="114300" distR="114300" simplePos="0" relativeHeight="251659264" behindDoc="0" locked="0" layoutInCell="1" allowOverlap="1" wp14:anchorId="57BB47D1" wp14:editId="46BF0095">
                <wp:simplePos x="0" y="0"/>
                <wp:positionH relativeFrom="column">
                  <wp:posOffset>647700</wp:posOffset>
                </wp:positionH>
                <wp:positionV relativeFrom="paragraph">
                  <wp:posOffset>302771</wp:posOffset>
                </wp:positionV>
                <wp:extent cx="666750" cy="493395"/>
                <wp:effectExtent l="19050" t="19050" r="19050" b="20955"/>
                <wp:wrapNone/>
                <wp:docPr id="31" name="Oval 31"/>
                <wp:cNvGraphicFramePr/>
                <a:graphic xmlns:a="http://schemas.openxmlformats.org/drawingml/2006/main">
                  <a:graphicData uri="http://schemas.microsoft.com/office/word/2010/wordprocessingShape">
                    <wps:wsp>
                      <wps:cNvSpPr/>
                      <wps:spPr>
                        <a:xfrm rot="11617067">
                          <a:off x="0" y="0"/>
                          <a:ext cx="666750" cy="493395"/>
                        </a:xfrm>
                        <a:prstGeom prst="ellipse">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1BE1C9" id="Oval 31" o:spid="_x0000_s1026" style="position:absolute;margin-left:51pt;margin-top:23.85pt;width:52.5pt;height:38.85pt;rotation:-10904025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" filled="f" strokecolor="red" strokeweight="1.5pt">
                <v:stroke dashstyle="1 1"/>
              </v:oval>
            </w:pict>
          </mc:Fallback>
        </mc:AlternateContent>
      </w:r>
      <w:r w:rsidRPr="00921F18">
        <w:rPr>
          <w:noProof/>
          <w:lang w:val="fr-CA" w:eastAsia="fr-CA"/>
        </w:rPr>
        <mc:AlternateContent>
          <mc:Choice Requires="wps">
            <w:drawing>
              <wp:anchor distT="0" distB="0" distL="114300" distR="114300" simplePos="0" relativeHeight="251657216" behindDoc="0" locked="0" layoutInCell="1" allowOverlap="1" wp14:anchorId="28861DEF" wp14:editId="3C373071">
                <wp:simplePos x="0" y="0"/>
                <wp:positionH relativeFrom="column">
                  <wp:posOffset>1788435</wp:posOffset>
                </wp:positionH>
                <wp:positionV relativeFrom="paragraph">
                  <wp:posOffset>102871</wp:posOffset>
                </wp:positionV>
                <wp:extent cx="666750" cy="493395"/>
                <wp:effectExtent l="19050" t="38100" r="19050" b="40005"/>
                <wp:wrapNone/>
                <wp:docPr id="18" name="Oval 18"/>
                <wp:cNvGraphicFramePr/>
                <a:graphic xmlns:a="http://schemas.openxmlformats.org/drawingml/2006/main">
                  <a:graphicData uri="http://schemas.microsoft.com/office/word/2010/wordprocessingShape">
                    <wps:wsp>
                      <wps:cNvSpPr/>
                      <wps:spPr>
                        <a:xfrm rot="20409556">
                          <a:off x="0" y="0"/>
                          <a:ext cx="666750" cy="493395"/>
                        </a:xfrm>
                        <a:prstGeom prst="ellipse">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351443" id="Oval 18" o:spid="_x0000_s1026" style="position:absolute;margin-left:140.8pt;margin-top:8.1pt;width:52.5pt;height:38.85pt;rotation:-1300282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" filled="f" strokecolor="red" strokeweight="1.5pt">
                <v:stroke dashstyle="1 1"/>
              </v:oval>
            </w:pict>
          </mc:Fallback>
        </mc:AlternateContent>
      </w:r>
      <w:r w:rsidR="00F30E5B" w:rsidRPr="00921F18">
        <w:rPr>
          <w:noProof/>
          <w:lang w:val="fr-CA" w:eastAsia="fr-CA"/>
        </w:rPr>
        <w:drawing>
          <wp:inline distT="0" distB="0" distL="0" distR="0" wp14:anchorId="2C4A37FE" wp14:editId="3652D60E">
            <wp:extent cx="1739735" cy="906417"/>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54919" t="6044" r="1072" b="25824"/>
                    <a:stretch/>
                  </pic:blipFill>
                  <pic:spPr bwMode="auto">
                    <a:xfrm>
                      <a:off x="0" y="0"/>
                      <a:ext cx="1750000" cy="911765"/>
                    </a:xfrm>
                    <a:prstGeom prst="rect">
                      <a:avLst/>
                    </a:prstGeom>
                    <a:ln>
                      <a:noFill/>
                    </a:ln>
                    <a:extLst>
                      <a:ext uri="{53640926-AAD7-44D8-BBD7-CCE9431645EC}">
                        <a14:shadowObscured xmlns:a14="http://schemas.microsoft.com/office/drawing/2010/main"/>
                      </a:ext>
                    </a:extLst>
                  </pic:spPr>
                </pic:pic>
              </a:graphicData>
            </a:graphic>
          </wp:inline>
        </w:drawing>
      </w:r>
    </w:p>
    <w:p w14:paraId="3DCA9AA4" w14:textId="77777777" w:rsidR="00DB7895" w:rsidRPr="00921F18" w:rsidRDefault="00DB7895" w:rsidP="00F30E5B">
      <w:pPr>
        <w:jc w:val="center"/>
        <w:rPr>
          <w:lang w:val="en-CA"/>
        </w:rPr>
      </w:pPr>
      <w:r w:rsidRPr="00921F18">
        <w:rPr>
          <w:lang w:val="en-CA"/>
        </w:rPr>
        <w:t>Fig. 1</w:t>
      </w:r>
      <w:r w:rsidR="00F421EE" w:rsidRPr="00921F18">
        <w:rPr>
          <w:lang w:val="en-CA"/>
        </w:rPr>
        <w:t>2 -</w:t>
      </w:r>
      <w:r w:rsidRPr="00921F18">
        <w:rPr>
          <w:lang w:val="en-CA"/>
        </w:rPr>
        <w:t xml:space="preserve"> Cracked carbon of tested Cyl_44.4_---_2</w:t>
      </w:r>
    </w:p>
    <w:p w14:paraId="209B63C4" w14:textId="77777777" w:rsidR="00DB7895" w:rsidRPr="00921F18" w:rsidRDefault="00DB7895" w:rsidP="00F30E5B">
      <w:pPr>
        <w:jc w:val="center"/>
        <w:rPr>
          <w:lang w:val="en-CA"/>
        </w:rPr>
      </w:pPr>
    </w:p>
    <w:p w14:paraId="044F160C" w14:textId="77777777" w:rsidR="009661F2" w:rsidRPr="00921F18" w:rsidRDefault="00F92801" w:rsidP="00DB7895">
      <w:pPr>
        <w:jc w:val="center"/>
        <w:rPr>
          <w:lang w:val="en-CA"/>
        </w:rPr>
      </w:pPr>
      <w:r w:rsidRPr="00921F18">
        <w:rPr>
          <w:noProof/>
          <w:lang w:val="fr-CA" w:eastAsia="fr-CA"/>
        </w:rPr>
        <w:drawing>
          <wp:inline distT="0" distB="0" distL="0" distR="0" wp14:anchorId="22EA9534" wp14:editId="1C6AB59F">
            <wp:extent cx="2260442" cy="1641377"/>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62500" t="16939" r="8935" b="21428"/>
                    <a:stretch/>
                  </pic:blipFill>
                  <pic:spPr bwMode="auto">
                    <a:xfrm>
                      <a:off x="0" y="0"/>
                      <a:ext cx="2282155" cy="1657144"/>
                    </a:xfrm>
                    <a:prstGeom prst="rect">
                      <a:avLst/>
                    </a:prstGeom>
                    <a:ln>
                      <a:noFill/>
                    </a:ln>
                    <a:extLst>
                      <a:ext uri="{53640926-AAD7-44D8-BBD7-CCE9431645EC}">
                        <a14:shadowObscured xmlns:a14="http://schemas.microsoft.com/office/drawing/2010/main"/>
                      </a:ext>
                    </a:extLst>
                  </pic:spPr>
                </pic:pic>
              </a:graphicData>
            </a:graphic>
          </wp:inline>
        </w:drawing>
      </w:r>
    </w:p>
    <w:p w14:paraId="690D748B" w14:textId="77777777" w:rsidR="00DB7895" w:rsidRPr="00921F18" w:rsidRDefault="00DB7895" w:rsidP="00DB7895">
      <w:pPr>
        <w:jc w:val="center"/>
        <w:rPr>
          <w:lang w:val="en-CA"/>
        </w:rPr>
      </w:pPr>
      <w:r w:rsidRPr="00921F18">
        <w:rPr>
          <w:lang w:val="en-CA"/>
        </w:rPr>
        <w:t>Fig. 1</w:t>
      </w:r>
      <w:r w:rsidR="00F421EE" w:rsidRPr="00921F18">
        <w:rPr>
          <w:lang w:val="en-CA"/>
        </w:rPr>
        <w:t>3 -</w:t>
      </w:r>
      <w:r w:rsidRPr="00921F18">
        <w:rPr>
          <w:lang w:val="en-CA"/>
        </w:rPr>
        <w:t xml:space="preserve"> Impact of </w:t>
      </w:r>
      <w:r w:rsidR="00745C99" w:rsidRPr="00921F18">
        <w:rPr>
          <w:lang w:val="en-CA"/>
        </w:rPr>
        <w:t xml:space="preserve">cracked carbon </w:t>
      </w:r>
    </w:p>
    <w:p w14:paraId="443CDC73" w14:textId="77777777" w:rsidR="00DB7895" w:rsidRPr="00921F18" w:rsidRDefault="00DB7895" w:rsidP="00DB7895">
      <w:pPr>
        <w:jc w:val="center"/>
        <w:rPr>
          <w:lang w:val="en-CA"/>
        </w:rPr>
      </w:pPr>
    </w:p>
    <w:p w14:paraId="6DE20D74" w14:textId="77777777" w:rsidR="00F92801" w:rsidRPr="00921F18" w:rsidRDefault="00F92801" w:rsidP="00F92801">
      <w:pPr>
        <w:rPr>
          <w:lang w:val="en-CA"/>
        </w:rPr>
      </w:pPr>
      <w:r w:rsidRPr="00921F18">
        <w:rPr>
          <w:lang w:val="en-CA"/>
        </w:rPr>
        <w:t>F</w:t>
      </w:r>
      <w:r w:rsidR="00C54B56" w:rsidRPr="00921F18">
        <w:rPr>
          <w:lang w:val="en-CA"/>
        </w:rPr>
        <w:t>ig.</w:t>
      </w:r>
      <w:r w:rsidRPr="00921F18">
        <w:rPr>
          <w:lang w:val="en-CA"/>
        </w:rPr>
        <w:t xml:space="preserve"> </w:t>
      </w:r>
      <w:r w:rsidR="00E40A23" w:rsidRPr="00921F18">
        <w:rPr>
          <w:lang w:val="en-CA"/>
        </w:rPr>
        <w:t>1</w:t>
      </w:r>
      <w:r w:rsidR="00F421EE" w:rsidRPr="00921F18">
        <w:rPr>
          <w:lang w:val="en-CA"/>
        </w:rPr>
        <w:t>3</w:t>
      </w:r>
      <w:r w:rsidRPr="00921F18">
        <w:rPr>
          <w:lang w:val="en-CA"/>
        </w:rPr>
        <w:t xml:space="preserve"> shows that </w:t>
      </w:r>
      <w:r w:rsidR="00BC49DD" w:rsidRPr="00921F18">
        <w:rPr>
          <w:lang w:val="en-CA"/>
        </w:rPr>
        <w:t>cracking</w:t>
      </w:r>
      <w:r w:rsidRPr="00921F18">
        <w:rPr>
          <w:lang w:val="en-CA"/>
        </w:rPr>
        <w:t xml:space="preserve"> of the carbon</w:t>
      </w:r>
      <w:r w:rsidR="00A309B6" w:rsidRPr="00921F18">
        <w:rPr>
          <w:lang w:val="en-CA"/>
        </w:rPr>
        <w:t xml:space="preserve"> block</w:t>
      </w:r>
      <w:r w:rsidRPr="00921F18">
        <w:rPr>
          <w:lang w:val="en-CA"/>
        </w:rPr>
        <w:t xml:space="preserve"> can increase the </w:t>
      </w:r>
      <w:r w:rsidR="00F421EE" w:rsidRPr="00921F18">
        <w:rPr>
          <w:lang w:val="en-CA"/>
        </w:rPr>
        <w:t xml:space="preserve">voltage drop </w:t>
      </w:r>
      <w:r w:rsidRPr="00921F18">
        <w:rPr>
          <w:lang w:val="en-CA"/>
        </w:rPr>
        <w:t xml:space="preserve">before the </w:t>
      </w:r>
      <w:r w:rsidR="00F421EE" w:rsidRPr="00921F18">
        <w:rPr>
          <w:lang w:val="en-CA"/>
        </w:rPr>
        <w:t xml:space="preserve">contraction </w:t>
      </w:r>
      <w:r w:rsidR="004B5FCF" w:rsidRPr="00921F18">
        <w:rPr>
          <w:lang w:val="en-CA"/>
        </w:rPr>
        <w:t xml:space="preserve">of the steel. </w:t>
      </w:r>
      <w:r w:rsidR="00D319DD" w:rsidRPr="00921F18">
        <w:rPr>
          <w:lang w:val="en-CA"/>
        </w:rPr>
        <w:t>Also</w:t>
      </w:r>
      <w:r w:rsidR="004B5FCF" w:rsidRPr="00921F18">
        <w:rPr>
          <w:lang w:val="en-CA"/>
        </w:rPr>
        <w:t>, the da</w:t>
      </w:r>
      <w:r w:rsidRPr="00921F18">
        <w:rPr>
          <w:lang w:val="en-CA"/>
        </w:rPr>
        <w:t>mage</w:t>
      </w:r>
      <w:r w:rsidR="0037263C" w:rsidRPr="00921F18">
        <w:rPr>
          <w:lang w:val="en-CA"/>
        </w:rPr>
        <w:t>d</w:t>
      </w:r>
      <w:r w:rsidRPr="00921F18">
        <w:rPr>
          <w:lang w:val="en-CA"/>
        </w:rPr>
        <w:t xml:space="preserve"> carbon does</w:t>
      </w:r>
      <w:r w:rsidR="00E40A23" w:rsidRPr="00921F18">
        <w:rPr>
          <w:lang w:val="en-CA"/>
        </w:rPr>
        <w:t xml:space="preserve"> not reduce significantly the </w:t>
      </w:r>
      <w:r w:rsidR="00F421EE" w:rsidRPr="00921F18">
        <w:rPr>
          <w:rFonts w:cstheme="minorHAnsi"/>
          <w:lang w:val="en-CA"/>
        </w:rPr>
        <w:t xml:space="preserve">voltage </w:t>
      </w:r>
      <w:r w:rsidR="008F40C7" w:rsidRPr="00921F18">
        <w:rPr>
          <w:rFonts w:cstheme="minorHAnsi"/>
          <w:lang w:val="en-CA"/>
        </w:rPr>
        <w:t xml:space="preserve">drop </w:t>
      </w:r>
      <w:r w:rsidR="008F40C7" w:rsidRPr="00921F18">
        <w:rPr>
          <w:lang w:val="en-CA"/>
        </w:rPr>
        <w:t>for</w:t>
      </w:r>
      <w:r w:rsidR="004B5FCF" w:rsidRPr="00921F18">
        <w:rPr>
          <w:lang w:val="en-CA"/>
        </w:rPr>
        <w:t xml:space="preserve"> </w:t>
      </w:r>
      <w:r w:rsidR="00F421EE" w:rsidRPr="00921F18">
        <w:rPr>
          <w:lang w:val="en-CA"/>
        </w:rPr>
        <w:t xml:space="preserve">a </w:t>
      </w:r>
      <w:r w:rsidR="004B5FCF" w:rsidRPr="00921F18">
        <w:rPr>
          <w:lang w:val="en-CA"/>
        </w:rPr>
        <w:t>small dilatation and</w:t>
      </w:r>
      <w:r w:rsidRPr="00921F18">
        <w:rPr>
          <w:lang w:val="en-CA"/>
        </w:rPr>
        <w:t xml:space="preserve"> the </w:t>
      </w:r>
      <w:r w:rsidR="00F421EE" w:rsidRPr="00921F18">
        <w:rPr>
          <w:lang w:val="en-CA"/>
        </w:rPr>
        <w:t xml:space="preserve">contraction </w:t>
      </w:r>
      <w:r w:rsidRPr="00921F18">
        <w:rPr>
          <w:lang w:val="en-CA"/>
        </w:rPr>
        <w:t>of the steel at the phase change d</w:t>
      </w:r>
      <w:r w:rsidR="00F421EE" w:rsidRPr="00921F18">
        <w:rPr>
          <w:lang w:val="en-CA"/>
        </w:rPr>
        <w:t>ecrease the voltage drop</w:t>
      </w:r>
      <w:r w:rsidRPr="00921F18">
        <w:rPr>
          <w:lang w:val="en-CA"/>
        </w:rPr>
        <w:t>.</w:t>
      </w:r>
      <w:r w:rsidR="009F604F" w:rsidRPr="00921F18">
        <w:rPr>
          <w:lang w:val="en-CA"/>
        </w:rPr>
        <w:t xml:space="preserve"> </w:t>
      </w:r>
      <w:r w:rsidR="00D319DD" w:rsidRPr="00921F18">
        <w:rPr>
          <w:lang w:val="en-CA"/>
        </w:rPr>
        <w:t>However, a small increase of the</w:t>
      </w:r>
      <w:r w:rsidR="00F421EE" w:rsidRPr="00921F18">
        <w:rPr>
          <w:lang w:val="en-CA"/>
        </w:rPr>
        <w:t xml:space="preserve"> voltage drop</w:t>
      </w:r>
      <w:r w:rsidR="00D319DD" w:rsidRPr="00921F18">
        <w:rPr>
          <w:lang w:val="en-CA"/>
        </w:rPr>
        <w:t xml:space="preserve"> </w:t>
      </w:r>
      <w:r w:rsidR="004734A0" w:rsidRPr="00921F18">
        <w:t>during</w:t>
      </w:r>
      <w:r w:rsidR="00D319DD" w:rsidRPr="00921F18">
        <w:rPr>
          <w:lang w:val="en-CA"/>
        </w:rPr>
        <w:t xml:space="preserve"> the phase change doesn’t </w:t>
      </w:r>
      <w:r w:rsidR="004734A0" w:rsidRPr="00921F18">
        <w:rPr>
          <w:lang w:val="en-CA"/>
        </w:rPr>
        <w:t xml:space="preserve">indicate </w:t>
      </w:r>
      <w:r w:rsidR="00D319DD" w:rsidRPr="00921F18">
        <w:rPr>
          <w:lang w:val="en-CA"/>
        </w:rPr>
        <w:t xml:space="preserve">that the </w:t>
      </w:r>
      <w:r w:rsidR="00D319DD" w:rsidRPr="00921F18">
        <w:rPr>
          <w:lang w:val="en-CA"/>
        </w:rPr>
        <w:lastRenderedPageBreak/>
        <w:t xml:space="preserve">carbon </w:t>
      </w:r>
      <w:r w:rsidR="0037263C" w:rsidRPr="00921F18">
        <w:rPr>
          <w:lang w:val="en-CA"/>
        </w:rPr>
        <w:t xml:space="preserve">remains </w:t>
      </w:r>
      <w:r w:rsidR="00D319DD" w:rsidRPr="00921F18">
        <w:rPr>
          <w:lang w:val="en-CA"/>
        </w:rPr>
        <w:t>intact c</w:t>
      </w:r>
      <w:r w:rsidR="00A96DB3" w:rsidRPr="00921F18">
        <w:rPr>
          <w:lang w:val="en-CA"/>
        </w:rPr>
        <w:t>onsidering that</w:t>
      </w:r>
      <w:r w:rsidR="002F2C0B" w:rsidRPr="00921F18">
        <w:rPr>
          <w:lang w:val="en-CA"/>
        </w:rPr>
        <w:t xml:space="preserve"> cracks has been observed on</w:t>
      </w:r>
      <w:r w:rsidR="00A96DB3" w:rsidRPr="00921F18">
        <w:rPr>
          <w:lang w:val="en-CA"/>
        </w:rPr>
        <w:t xml:space="preserve"> Cyl_44.4_-</w:t>
      </w:r>
      <w:r w:rsidR="002F2C0B" w:rsidRPr="00921F18">
        <w:rPr>
          <w:lang w:val="en-CA"/>
        </w:rPr>
        <w:t>.</w:t>
      </w:r>
      <w:r w:rsidR="00E40A23" w:rsidRPr="00921F18">
        <w:rPr>
          <w:lang w:val="en-CA"/>
        </w:rPr>
        <w:t xml:space="preserve"> </w:t>
      </w:r>
    </w:p>
    <w:p w14:paraId="142B07A4" w14:textId="77777777" w:rsidR="00E40A23" w:rsidRPr="00921F18" w:rsidRDefault="00E40A23" w:rsidP="000A6A89">
      <w:pPr>
        <w:rPr>
          <w:i/>
          <w:u w:val="single"/>
          <w:lang w:val="en-CA"/>
        </w:rPr>
      </w:pPr>
    </w:p>
    <w:p w14:paraId="51D0D2A7" w14:textId="77777777" w:rsidR="000A6A89" w:rsidRPr="00921F18" w:rsidRDefault="00814180" w:rsidP="000A6A89">
      <w:pPr>
        <w:rPr>
          <w:i/>
          <w:u w:val="single"/>
          <w:lang w:val="en-CA"/>
        </w:rPr>
      </w:pPr>
      <w:r w:rsidRPr="00921F18">
        <w:rPr>
          <w:i/>
          <w:u w:val="single"/>
          <w:lang w:val="en-CA"/>
        </w:rPr>
        <w:t>Baked assemblies</w:t>
      </w:r>
    </w:p>
    <w:p w14:paraId="532E33B9" w14:textId="77777777" w:rsidR="00CD6BD9" w:rsidRPr="00921F18" w:rsidRDefault="008C2E2C">
      <w:pPr>
        <w:rPr>
          <w:lang w:val="en-CA"/>
        </w:rPr>
      </w:pPr>
      <w:r w:rsidRPr="00921F18">
        <w:rPr>
          <w:lang w:val="en-CA"/>
        </w:rPr>
        <w:t>F</w:t>
      </w:r>
      <w:r w:rsidR="00C54B56" w:rsidRPr="00921F18">
        <w:rPr>
          <w:lang w:val="en-CA"/>
        </w:rPr>
        <w:t>ig.</w:t>
      </w:r>
      <w:r w:rsidRPr="00921F18">
        <w:rPr>
          <w:lang w:val="en-CA"/>
        </w:rPr>
        <w:t xml:space="preserve"> </w:t>
      </w:r>
      <w:r w:rsidR="006B190A" w:rsidRPr="00921F18">
        <w:rPr>
          <w:lang w:val="en-CA"/>
        </w:rPr>
        <w:t>1</w:t>
      </w:r>
      <w:r w:rsidR="00F421EE" w:rsidRPr="00921F18">
        <w:rPr>
          <w:lang w:val="en-CA"/>
        </w:rPr>
        <w:t>4</w:t>
      </w:r>
      <w:r w:rsidRPr="00921F18">
        <w:rPr>
          <w:lang w:val="en-CA"/>
        </w:rPr>
        <w:t xml:space="preserve"> shows </w:t>
      </w:r>
      <w:r w:rsidR="00867D4D" w:rsidRPr="00921F18">
        <w:rPr>
          <w:lang w:val="en-CA"/>
        </w:rPr>
        <w:t xml:space="preserve">the effect of </w:t>
      </w:r>
      <w:r w:rsidRPr="00921F18">
        <w:rPr>
          <w:lang w:val="en-CA"/>
        </w:rPr>
        <w:t xml:space="preserve"> thickness</w:t>
      </w:r>
      <w:r w:rsidR="004734A0" w:rsidRPr="00921F18">
        <w:rPr>
          <w:lang w:val="en-CA"/>
        </w:rPr>
        <w:t>es</w:t>
      </w:r>
      <w:r w:rsidRPr="00921F18">
        <w:rPr>
          <w:lang w:val="en-CA"/>
        </w:rPr>
        <w:t xml:space="preserve"> </w:t>
      </w:r>
      <w:r w:rsidR="004734A0" w:rsidRPr="00921F18">
        <w:rPr>
          <w:lang w:val="en-CA"/>
        </w:rPr>
        <w:t xml:space="preserve">of </w:t>
      </w:r>
      <w:r w:rsidRPr="00921F18">
        <w:rPr>
          <w:lang w:val="en-CA"/>
        </w:rPr>
        <w:t xml:space="preserve">connectors </w:t>
      </w:r>
      <w:r w:rsidR="004734A0" w:rsidRPr="00921F18">
        <w:rPr>
          <w:lang w:val="en-CA"/>
        </w:rPr>
        <w:t>that</w:t>
      </w:r>
      <w:r w:rsidRPr="00921F18">
        <w:rPr>
          <w:lang w:val="en-CA"/>
        </w:rPr>
        <w:t xml:space="preserve"> have been baked</w:t>
      </w:r>
      <w:r w:rsidR="00867D4D" w:rsidRPr="00921F18">
        <w:rPr>
          <w:lang w:val="en-CA"/>
        </w:rPr>
        <w:t xml:space="preserve"> on the voltage drop</w:t>
      </w:r>
      <w:r w:rsidRPr="00921F18">
        <w:rPr>
          <w:lang w:val="en-CA"/>
        </w:rPr>
        <w:t xml:space="preserve">. </w:t>
      </w:r>
      <w:r w:rsidR="00B811E7" w:rsidRPr="00921F18">
        <w:rPr>
          <w:lang w:val="en-CA"/>
        </w:rPr>
        <w:t xml:space="preserve">The results at </w:t>
      </w:r>
      <w:r w:rsidR="004734A0" w:rsidRPr="00921F18">
        <w:rPr>
          <w:lang w:val="en-CA"/>
        </w:rPr>
        <w:t>room</w:t>
      </w:r>
      <w:r w:rsidR="00B8131C" w:rsidRPr="00921F18">
        <w:rPr>
          <w:lang w:val="en-CA"/>
        </w:rPr>
        <w:t xml:space="preserve"> temperature show</w:t>
      </w:r>
      <w:r w:rsidR="00F421EE" w:rsidRPr="00921F18">
        <w:rPr>
          <w:lang w:val="en-CA"/>
        </w:rPr>
        <w:t xml:space="preserve"> </w:t>
      </w:r>
      <w:r w:rsidR="00820342" w:rsidRPr="00921F18">
        <w:rPr>
          <w:lang w:val="en-CA"/>
        </w:rPr>
        <w:t xml:space="preserve">that, for similar initial gap, </w:t>
      </w:r>
      <w:r w:rsidR="00B8131C" w:rsidRPr="00921F18">
        <w:rPr>
          <w:lang w:val="en-CA"/>
        </w:rPr>
        <w:t xml:space="preserve">thicker is the connector, lower the initial contact pressure will be. </w:t>
      </w:r>
      <w:r w:rsidR="006B190A" w:rsidRPr="00921F18">
        <w:rPr>
          <w:lang w:val="en-CA"/>
        </w:rPr>
        <w:t xml:space="preserve">Observations </w:t>
      </w:r>
      <w:r w:rsidR="00867D4D" w:rsidRPr="00921F18">
        <w:rPr>
          <w:lang w:val="en-CA"/>
        </w:rPr>
        <w:t xml:space="preserve">also </w:t>
      </w:r>
      <w:r w:rsidR="006B190A" w:rsidRPr="00921F18">
        <w:rPr>
          <w:lang w:val="en-CA"/>
        </w:rPr>
        <w:t>show</w:t>
      </w:r>
      <w:r w:rsidR="004734A0" w:rsidRPr="00921F18">
        <w:rPr>
          <w:lang w:val="en-CA"/>
        </w:rPr>
        <w:t xml:space="preserve"> </w:t>
      </w:r>
      <w:r w:rsidR="00B8131C" w:rsidRPr="00921F18">
        <w:rPr>
          <w:lang w:val="en-CA"/>
        </w:rPr>
        <w:t xml:space="preserve">that the </w:t>
      </w:r>
      <w:r w:rsidR="004734A0" w:rsidRPr="00921F18">
        <w:rPr>
          <w:lang w:val="en-CA"/>
        </w:rPr>
        <w:t xml:space="preserve">samples </w:t>
      </w:r>
      <w:r w:rsidR="00867D4D" w:rsidRPr="00921F18">
        <w:rPr>
          <w:lang w:val="en-CA"/>
        </w:rPr>
        <w:t xml:space="preserve">with the thickness of </w:t>
      </w:r>
      <w:r w:rsidR="00B8131C" w:rsidRPr="00921F18">
        <w:rPr>
          <w:lang w:val="en-CA"/>
        </w:rPr>
        <w:t xml:space="preserve">12.7 mm and 6.35 mm </w:t>
      </w:r>
      <w:r w:rsidR="00867D4D" w:rsidRPr="00921F18">
        <w:rPr>
          <w:lang w:val="en-CA"/>
        </w:rPr>
        <w:t xml:space="preserve"> </w:t>
      </w:r>
      <w:r w:rsidR="00B8131C" w:rsidRPr="00921F18">
        <w:rPr>
          <w:lang w:val="en-CA"/>
        </w:rPr>
        <w:t xml:space="preserve">are </w:t>
      </w:r>
      <w:r w:rsidR="0072724A" w:rsidRPr="00921F18">
        <w:rPr>
          <w:lang w:val="en-CA"/>
        </w:rPr>
        <w:t>practically</w:t>
      </w:r>
      <w:r w:rsidR="00B8131C" w:rsidRPr="00921F18">
        <w:rPr>
          <w:lang w:val="en-CA"/>
        </w:rPr>
        <w:t xml:space="preserve"> </w:t>
      </w:r>
      <w:r w:rsidR="00B811E7" w:rsidRPr="00921F18">
        <w:rPr>
          <w:lang w:val="en-CA"/>
        </w:rPr>
        <w:t>joined</w:t>
      </w:r>
      <w:r w:rsidR="00B8131C" w:rsidRPr="00921F18">
        <w:rPr>
          <w:lang w:val="en-CA"/>
        </w:rPr>
        <w:t xml:space="preserve"> </w:t>
      </w:r>
      <w:r w:rsidR="00B811E7" w:rsidRPr="00921F18">
        <w:rPr>
          <w:lang w:val="en-CA"/>
        </w:rPr>
        <w:t xml:space="preserve">to </w:t>
      </w:r>
      <w:r w:rsidR="00B8131C" w:rsidRPr="00921F18">
        <w:rPr>
          <w:lang w:val="en-CA"/>
        </w:rPr>
        <w:t>the carbon bloc</w:t>
      </w:r>
      <w:r w:rsidR="005F1768" w:rsidRPr="00921F18">
        <w:rPr>
          <w:lang w:val="en-CA"/>
        </w:rPr>
        <w:t>k</w:t>
      </w:r>
      <w:r w:rsidR="00B8131C" w:rsidRPr="00921F18">
        <w:rPr>
          <w:lang w:val="en-CA"/>
        </w:rPr>
        <w:t xml:space="preserve"> and </w:t>
      </w:r>
      <w:r w:rsidR="00867D4D" w:rsidRPr="00921F18">
        <w:rPr>
          <w:lang w:val="en-CA"/>
        </w:rPr>
        <w:t>it was not easy to take them out</w:t>
      </w:r>
      <w:r w:rsidR="005F1768" w:rsidRPr="00921F18">
        <w:rPr>
          <w:lang w:val="en-CA"/>
        </w:rPr>
        <w:t xml:space="preserve"> </w:t>
      </w:r>
      <w:r w:rsidR="00867D4D" w:rsidRPr="00921F18">
        <w:rPr>
          <w:lang w:val="en-CA"/>
        </w:rPr>
        <w:t xml:space="preserve"> manually</w:t>
      </w:r>
      <w:r w:rsidR="005F1768" w:rsidRPr="00921F18">
        <w:rPr>
          <w:lang w:val="en-CA"/>
        </w:rPr>
        <w:t xml:space="preserve"> from the sl</w:t>
      </w:r>
      <w:r w:rsidR="00F421EE" w:rsidRPr="00921F18">
        <w:rPr>
          <w:lang w:val="en-CA"/>
        </w:rPr>
        <w:t>o</w:t>
      </w:r>
      <w:r w:rsidR="005F1768" w:rsidRPr="00921F18">
        <w:rPr>
          <w:lang w:val="en-CA"/>
        </w:rPr>
        <w:t>t</w:t>
      </w:r>
      <w:r w:rsidR="00B8131C" w:rsidRPr="00921F18">
        <w:rPr>
          <w:lang w:val="en-CA"/>
        </w:rPr>
        <w:t>.</w:t>
      </w:r>
    </w:p>
    <w:p w14:paraId="2E831EFE" w14:textId="77777777" w:rsidR="0012709E" w:rsidRPr="00921F18" w:rsidRDefault="0012709E">
      <w:pPr>
        <w:rPr>
          <w:lang w:val="en-CA"/>
        </w:rPr>
      </w:pPr>
      <w:r w:rsidRPr="00921F18">
        <w:rPr>
          <w:lang w:val="en-CA"/>
        </w:rPr>
        <w:t>F</w:t>
      </w:r>
      <w:r w:rsidR="00C54B56" w:rsidRPr="00921F18">
        <w:rPr>
          <w:lang w:val="en-CA"/>
        </w:rPr>
        <w:t>ig.</w:t>
      </w:r>
      <w:r w:rsidRPr="00921F18">
        <w:rPr>
          <w:lang w:val="en-CA"/>
        </w:rPr>
        <w:t xml:space="preserve"> </w:t>
      </w:r>
      <w:r w:rsidR="0072724A" w:rsidRPr="00921F18">
        <w:rPr>
          <w:lang w:val="en-CA"/>
        </w:rPr>
        <w:t>1</w:t>
      </w:r>
      <w:r w:rsidR="009D43D7" w:rsidRPr="00921F18">
        <w:rPr>
          <w:lang w:val="en-CA"/>
        </w:rPr>
        <w:t>4</w:t>
      </w:r>
      <w:r w:rsidRPr="00921F18">
        <w:rPr>
          <w:lang w:val="en-CA"/>
        </w:rPr>
        <w:t xml:space="preserve"> </w:t>
      </w:r>
      <w:r w:rsidR="005F1768" w:rsidRPr="00921F18">
        <w:rPr>
          <w:lang w:val="en-CA"/>
        </w:rPr>
        <w:t>shows</w:t>
      </w:r>
      <w:r w:rsidRPr="00921F18">
        <w:rPr>
          <w:lang w:val="en-CA"/>
        </w:rPr>
        <w:t xml:space="preserve"> a zoom-in </w:t>
      </w:r>
      <w:r w:rsidR="00867D4D" w:rsidRPr="00921F18">
        <w:rPr>
          <w:lang w:val="en-CA"/>
        </w:rPr>
        <w:t>of Fig</w:t>
      </w:r>
      <w:r w:rsidR="00F421EE" w:rsidRPr="00921F18">
        <w:rPr>
          <w:lang w:val="en-CA"/>
        </w:rPr>
        <w:t>. 14</w:t>
      </w:r>
      <w:r w:rsidRPr="00921F18">
        <w:rPr>
          <w:lang w:val="en-CA"/>
        </w:rPr>
        <w:t xml:space="preserve"> to analyse the behaviour of the interface for different thickness</w:t>
      </w:r>
      <w:r w:rsidR="00867D4D" w:rsidRPr="00921F18">
        <w:rPr>
          <w:lang w:val="en-CA"/>
        </w:rPr>
        <w:t>es</w:t>
      </w:r>
      <w:r w:rsidRPr="00921F18">
        <w:rPr>
          <w:lang w:val="en-CA"/>
        </w:rPr>
        <w:t xml:space="preserve"> at </w:t>
      </w:r>
      <w:r w:rsidR="009D43D7" w:rsidRPr="00921F18">
        <w:rPr>
          <w:lang w:val="en-CA"/>
        </w:rPr>
        <w:t xml:space="preserve">higher </w:t>
      </w:r>
      <w:r w:rsidRPr="00921F18">
        <w:rPr>
          <w:lang w:val="en-CA"/>
        </w:rPr>
        <w:t>temperatures.</w:t>
      </w:r>
    </w:p>
    <w:p w14:paraId="7748C77E" w14:textId="77777777" w:rsidR="0012709E" w:rsidRPr="00921F18" w:rsidRDefault="0012709E">
      <w:pPr>
        <w:rPr>
          <w:lang w:val="en-CA"/>
        </w:rPr>
      </w:pPr>
    </w:p>
    <w:p w14:paraId="3E1A2914" w14:textId="77777777" w:rsidR="0012709E" w:rsidRPr="00921F18" w:rsidRDefault="009D43D7" w:rsidP="00B26985">
      <w:pPr>
        <w:jc w:val="center"/>
        <w:rPr>
          <w:lang w:val="en-CA"/>
        </w:rPr>
      </w:pPr>
      <w:r w:rsidRPr="00921F18">
        <w:rPr>
          <w:rStyle w:val="Marquedecommentaire"/>
        </w:rPr>
        <w:commentReference w:id="59"/>
      </w:r>
      <w:r w:rsidR="009D7D8B" w:rsidRPr="00921F18">
        <w:rPr>
          <w:noProof/>
          <w:lang w:val="fr-CA" w:eastAsia="fr-CA"/>
        </w:rPr>
        <w:drawing>
          <wp:inline distT="0" distB="0" distL="0" distR="0" wp14:anchorId="44C66469" wp14:editId="0A06ED36">
            <wp:extent cx="1995054" cy="1450946"/>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62685" t="17583" r="8839" b="20880"/>
                    <a:stretch/>
                  </pic:blipFill>
                  <pic:spPr bwMode="auto">
                    <a:xfrm>
                      <a:off x="0" y="0"/>
                      <a:ext cx="2014215" cy="1464881"/>
                    </a:xfrm>
                    <a:prstGeom prst="rect">
                      <a:avLst/>
                    </a:prstGeom>
                    <a:ln>
                      <a:noFill/>
                    </a:ln>
                    <a:extLst>
                      <a:ext uri="{53640926-AAD7-44D8-BBD7-CCE9431645EC}">
                        <a14:shadowObscured xmlns:a14="http://schemas.microsoft.com/office/drawing/2010/main"/>
                      </a:ext>
                    </a:extLst>
                  </pic:spPr>
                </pic:pic>
              </a:graphicData>
            </a:graphic>
          </wp:inline>
        </w:drawing>
      </w:r>
    </w:p>
    <w:p w14:paraId="0CA6CB4C" w14:textId="77777777" w:rsidR="006B190A" w:rsidRPr="00921F18" w:rsidRDefault="006B190A" w:rsidP="006B190A">
      <w:pPr>
        <w:jc w:val="center"/>
        <w:rPr>
          <w:lang w:val="en-CA"/>
        </w:rPr>
      </w:pPr>
      <w:r w:rsidRPr="00921F18">
        <w:rPr>
          <w:lang w:val="en-CA"/>
        </w:rPr>
        <w:t>Fig. 1</w:t>
      </w:r>
      <w:r w:rsidR="009D7D8B" w:rsidRPr="00921F18">
        <w:rPr>
          <w:lang w:val="en-CA"/>
        </w:rPr>
        <w:t>4</w:t>
      </w:r>
      <w:r w:rsidR="009D43D7" w:rsidRPr="00921F18">
        <w:rPr>
          <w:lang w:val="en-CA"/>
        </w:rPr>
        <w:t xml:space="preserve"> -</w:t>
      </w:r>
      <w:r w:rsidRPr="00921F18">
        <w:rPr>
          <w:lang w:val="en-CA"/>
        </w:rPr>
        <w:t xml:space="preserve"> Impact of thickness connector at high temperature</w:t>
      </w:r>
    </w:p>
    <w:p w14:paraId="75D1CCB7" w14:textId="77777777" w:rsidR="0012709E" w:rsidRPr="00921F18" w:rsidRDefault="0012709E">
      <w:pPr>
        <w:rPr>
          <w:lang w:val="en-CA"/>
        </w:rPr>
      </w:pPr>
    </w:p>
    <w:p w14:paraId="0CA78BD5" w14:textId="77777777" w:rsidR="0072724A" w:rsidRPr="00921F18" w:rsidRDefault="0072724A">
      <w:pPr>
        <w:rPr>
          <w:lang w:val="en-CA"/>
        </w:rPr>
      </w:pPr>
      <w:r w:rsidRPr="00921F18">
        <w:rPr>
          <w:lang w:val="en-CA"/>
        </w:rPr>
        <w:t xml:space="preserve">A thinner connector seems to be beneficial </w:t>
      </w:r>
      <w:r w:rsidR="00867D4D" w:rsidRPr="00921F18">
        <w:rPr>
          <w:lang w:val="en-CA"/>
        </w:rPr>
        <w:t>since</w:t>
      </w:r>
      <w:r w:rsidRPr="00921F18">
        <w:rPr>
          <w:lang w:val="en-CA"/>
        </w:rPr>
        <w:t xml:space="preserve"> ECR </w:t>
      </w:r>
      <w:r w:rsidR="00867D4D" w:rsidRPr="00921F18">
        <w:rPr>
          <w:lang w:val="en-CA"/>
        </w:rPr>
        <w:t xml:space="preserve">was low at </w:t>
      </w:r>
      <w:r w:rsidRPr="00921F18">
        <w:rPr>
          <w:lang w:val="en-CA"/>
        </w:rPr>
        <w:t>the beginning of operational temperature and the small dilatation afterward</w:t>
      </w:r>
      <w:r w:rsidR="006C439F" w:rsidRPr="00921F18">
        <w:rPr>
          <w:lang w:val="en-CA"/>
        </w:rPr>
        <w:t>s</w:t>
      </w:r>
      <w:r w:rsidRPr="00921F18">
        <w:rPr>
          <w:lang w:val="en-CA"/>
        </w:rPr>
        <w:t xml:space="preserve"> </w:t>
      </w:r>
      <w:r w:rsidR="00867D4D" w:rsidRPr="00921F18">
        <w:rPr>
          <w:lang w:val="en-CA"/>
        </w:rPr>
        <w:t xml:space="preserve">kept </w:t>
      </w:r>
      <w:r w:rsidRPr="00921F18">
        <w:rPr>
          <w:lang w:val="en-CA"/>
        </w:rPr>
        <w:t xml:space="preserve">the ECR low. Also, </w:t>
      </w:r>
      <w:r w:rsidR="00A15640" w:rsidRPr="00921F18">
        <w:rPr>
          <w:lang w:val="en-CA"/>
        </w:rPr>
        <w:t xml:space="preserve">the results of the sample </w:t>
      </w:r>
      <w:r w:rsidR="00D10D71" w:rsidRPr="00921F18">
        <w:rPr>
          <w:lang w:val="en-CA"/>
        </w:rPr>
        <w:t>Prism_6</w:t>
      </w:r>
      <w:r w:rsidRPr="00921F18">
        <w:rPr>
          <w:lang w:val="en-CA"/>
        </w:rPr>
        <w:t xml:space="preserve"> 35_--_Baked </w:t>
      </w:r>
      <w:r w:rsidR="00A15640" w:rsidRPr="00921F18">
        <w:rPr>
          <w:lang w:val="en-CA"/>
        </w:rPr>
        <w:t xml:space="preserve">indicated </w:t>
      </w:r>
      <w:r w:rsidR="006C439F" w:rsidRPr="00921F18">
        <w:rPr>
          <w:lang w:val="en-CA"/>
        </w:rPr>
        <w:t>that</w:t>
      </w:r>
      <w:r w:rsidR="00A15640" w:rsidRPr="00921F18">
        <w:rPr>
          <w:lang w:val="en-CA"/>
        </w:rPr>
        <w:t xml:space="preserve"> carbon anode was cracked because of the decrease of ECR during the phase change of steel.</w:t>
      </w:r>
    </w:p>
    <w:p w14:paraId="12AC2DE4" w14:textId="77777777" w:rsidR="0012709E" w:rsidRPr="00921F18" w:rsidRDefault="00A96DB3">
      <w:pPr>
        <w:rPr>
          <w:lang w:val="en-CA"/>
        </w:rPr>
      </w:pPr>
      <w:r w:rsidRPr="00921F18">
        <w:rPr>
          <w:lang w:val="en-CA"/>
        </w:rPr>
        <w:t>Considering the variation of the mec</w:t>
      </w:r>
      <w:r w:rsidR="00D10D71" w:rsidRPr="00921F18">
        <w:rPr>
          <w:lang w:val="en-CA"/>
        </w:rPr>
        <w:t>h</w:t>
      </w:r>
      <w:r w:rsidRPr="00921F18">
        <w:rPr>
          <w:lang w:val="en-CA"/>
        </w:rPr>
        <w:t xml:space="preserve">anical behavior of the carbon, it is important to mention that more </w:t>
      </w:r>
      <w:r w:rsidR="002E19FE" w:rsidRPr="00921F18">
        <w:rPr>
          <w:lang w:val="en-CA"/>
        </w:rPr>
        <w:t>tests</w:t>
      </w:r>
      <w:r w:rsidRPr="00921F18">
        <w:rPr>
          <w:lang w:val="en-CA"/>
        </w:rPr>
        <w:t xml:space="preserve"> </w:t>
      </w:r>
      <w:r w:rsidR="002E19FE" w:rsidRPr="00921F18">
        <w:rPr>
          <w:lang w:val="en-CA"/>
        </w:rPr>
        <w:t>are</w:t>
      </w:r>
      <w:r w:rsidRPr="00921F18">
        <w:rPr>
          <w:lang w:val="en-CA"/>
        </w:rPr>
        <w:t xml:space="preserve"> necessary to </w:t>
      </w:r>
      <w:r w:rsidR="00A15640" w:rsidRPr="00921F18">
        <w:rPr>
          <w:lang w:val="en-CA"/>
        </w:rPr>
        <w:t>to validate the results</w:t>
      </w:r>
      <w:r w:rsidRPr="00921F18">
        <w:rPr>
          <w:lang w:val="en-CA"/>
        </w:rPr>
        <w:t xml:space="preserve">. </w:t>
      </w:r>
    </w:p>
    <w:p w14:paraId="7269508D" w14:textId="77777777" w:rsidR="008C2E2C" w:rsidRPr="00921F18" w:rsidRDefault="008C2E2C">
      <w:pPr>
        <w:rPr>
          <w:lang w:val="en-CA"/>
        </w:rPr>
      </w:pPr>
    </w:p>
    <w:p w14:paraId="4D44316D" w14:textId="77777777" w:rsidR="00E32420" w:rsidRPr="00921F18" w:rsidRDefault="007C6708">
      <w:pPr>
        <w:jc w:val="center"/>
        <w:rPr>
          <w:b/>
          <w:lang w:val="en-CA"/>
        </w:rPr>
      </w:pPr>
      <w:r w:rsidRPr="00921F18">
        <w:rPr>
          <w:b/>
          <w:lang w:val="en-CA"/>
        </w:rPr>
        <w:t>Conclusions</w:t>
      </w:r>
    </w:p>
    <w:p w14:paraId="4C28F458" w14:textId="77777777" w:rsidR="008F40C7" w:rsidRPr="00921F18" w:rsidRDefault="00A15640" w:rsidP="00B26985">
      <w:pPr>
        <w:rPr>
          <w:lang w:val="en-CA"/>
        </w:rPr>
      </w:pPr>
      <w:r w:rsidRPr="00921F18">
        <w:rPr>
          <w:lang w:val="en-CA"/>
        </w:rPr>
        <w:t>For a</w:t>
      </w:r>
      <w:r w:rsidR="008F40C7" w:rsidRPr="00921F18">
        <w:rPr>
          <w:lang w:val="en-CA"/>
        </w:rPr>
        <w:t xml:space="preserve"> same </w:t>
      </w:r>
      <w:r w:rsidR="00B26985" w:rsidRPr="00921F18">
        <w:rPr>
          <w:lang w:val="en-CA"/>
        </w:rPr>
        <w:t xml:space="preserve">ECR at the </w:t>
      </w:r>
      <w:r w:rsidR="008F40C7" w:rsidRPr="00921F18">
        <w:rPr>
          <w:lang w:val="en-CA"/>
        </w:rPr>
        <w:t xml:space="preserve">connector/carbon interface, the new design </w:t>
      </w:r>
      <w:r w:rsidRPr="00921F18">
        <w:rPr>
          <w:lang w:val="en-CA"/>
        </w:rPr>
        <w:t>gives significantly lower</w:t>
      </w:r>
      <w:r w:rsidR="008F40C7" w:rsidRPr="00921F18">
        <w:rPr>
          <w:lang w:val="en-CA"/>
        </w:rPr>
        <w:t xml:space="preserve"> voltage drop</w:t>
      </w:r>
      <w:r w:rsidRPr="00921F18">
        <w:rPr>
          <w:lang w:val="en-CA"/>
        </w:rPr>
        <w:t xml:space="preserve"> compared to that of the conventional design</w:t>
      </w:r>
      <w:r w:rsidR="008F40C7" w:rsidRPr="00921F18">
        <w:rPr>
          <w:lang w:val="en-CA"/>
        </w:rPr>
        <w:t xml:space="preserve"> by improving the nominal contact and the cross sectional area</w:t>
      </w:r>
      <w:r w:rsidR="008F40C7" w:rsidRPr="00921F18">
        <w:rPr>
          <w:rFonts w:cstheme="minorHAnsi"/>
          <w:szCs w:val="18"/>
          <w:lang w:val="en-CA"/>
        </w:rPr>
        <w:t xml:space="preserve"> between the clad and the top surface of the </w:t>
      </w:r>
      <w:r w:rsidRPr="00921F18">
        <w:rPr>
          <w:rFonts w:cstheme="minorHAnsi"/>
          <w:szCs w:val="18"/>
          <w:lang w:val="en-CA"/>
        </w:rPr>
        <w:t>anode.</w:t>
      </w:r>
    </w:p>
    <w:p w14:paraId="5A32B453" w14:textId="77777777" w:rsidR="008F40C7" w:rsidRPr="00921F18" w:rsidRDefault="00B26985" w:rsidP="00B26985">
      <w:pPr>
        <w:rPr>
          <w:lang w:val="en-CA"/>
        </w:rPr>
      </w:pPr>
      <w:r w:rsidRPr="00921F18">
        <w:rPr>
          <w:lang w:val="en-CA"/>
        </w:rPr>
        <w:t>Also, the experi</w:t>
      </w:r>
      <w:r w:rsidR="008F40C7" w:rsidRPr="00921F18">
        <w:rPr>
          <w:lang w:val="en-CA"/>
        </w:rPr>
        <w:t>m</w:t>
      </w:r>
      <w:r w:rsidRPr="00921F18">
        <w:rPr>
          <w:lang w:val="en-CA"/>
        </w:rPr>
        <w:t>e</w:t>
      </w:r>
      <w:r w:rsidR="008F40C7" w:rsidRPr="00921F18">
        <w:rPr>
          <w:lang w:val="en-CA"/>
        </w:rPr>
        <w:t xml:space="preserve">ntal </w:t>
      </w:r>
      <w:r w:rsidRPr="00921F18">
        <w:rPr>
          <w:lang w:val="en-CA"/>
        </w:rPr>
        <w:t>results show</w:t>
      </w:r>
      <w:r w:rsidR="008F40C7" w:rsidRPr="00921F18">
        <w:rPr>
          <w:lang w:val="en-CA"/>
        </w:rPr>
        <w:t xml:space="preserve"> that t</w:t>
      </w:r>
      <w:r w:rsidR="002E2F08" w:rsidRPr="00921F18">
        <w:rPr>
          <w:lang w:val="en-CA"/>
        </w:rPr>
        <w:t xml:space="preserve">he baking process of a connector/carbon assembly can reduce the </w:t>
      </w:r>
      <w:r w:rsidR="00493273" w:rsidRPr="00921F18">
        <w:rPr>
          <w:lang w:val="en-CA"/>
        </w:rPr>
        <w:t xml:space="preserve">residual </w:t>
      </w:r>
      <w:r w:rsidR="002E2F08" w:rsidRPr="00921F18">
        <w:rPr>
          <w:lang w:val="en-CA"/>
        </w:rPr>
        <w:t>gap at the interface and even generate contact pressure.</w:t>
      </w:r>
    </w:p>
    <w:p w14:paraId="663CC49E" w14:textId="77777777" w:rsidR="002E2F08" w:rsidRPr="00921F18" w:rsidRDefault="00B26985" w:rsidP="00B26985">
      <w:pPr>
        <w:rPr>
          <w:lang w:val="en-CA"/>
        </w:rPr>
      </w:pPr>
      <w:r w:rsidRPr="00921F18">
        <w:rPr>
          <w:lang w:val="en-CA"/>
        </w:rPr>
        <w:t xml:space="preserve">Finally, </w:t>
      </w:r>
      <w:r w:rsidR="008F40C7" w:rsidRPr="00921F18">
        <w:rPr>
          <w:lang w:val="en-CA"/>
        </w:rPr>
        <w:t>a</w:t>
      </w:r>
      <w:r w:rsidR="001D19A1" w:rsidRPr="00921F18">
        <w:rPr>
          <w:lang w:val="en-CA"/>
        </w:rPr>
        <w:t xml:space="preserve"> </w:t>
      </w:r>
      <w:r w:rsidR="00493273" w:rsidRPr="00921F18">
        <w:rPr>
          <w:lang w:val="en-CA"/>
        </w:rPr>
        <w:t xml:space="preserve">very </w:t>
      </w:r>
      <w:r w:rsidR="001D19A1" w:rsidRPr="00921F18">
        <w:rPr>
          <w:lang w:val="en-CA"/>
        </w:rPr>
        <w:t>low ECR can be achieve</w:t>
      </w:r>
      <w:r w:rsidR="00D10D71" w:rsidRPr="00921F18">
        <w:rPr>
          <w:lang w:val="en-CA"/>
        </w:rPr>
        <w:t>d</w:t>
      </w:r>
      <w:r w:rsidR="001D19A1" w:rsidRPr="00921F18">
        <w:rPr>
          <w:lang w:val="en-CA"/>
        </w:rPr>
        <w:t xml:space="preserve"> with the new appro</w:t>
      </w:r>
      <w:r w:rsidR="00D10D71" w:rsidRPr="00921F18">
        <w:rPr>
          <w:lang w:val="en-CA"/>
        </w:rPr>
        <w:t>a</w:t>
      </w:r>
      <w:r w:rsidR="001D19A1" w:rsidRPr="00921F18">
        <w:rPr>
          <w:lang w:val="en-CA"/>
        </w:rPr>
        <w:t>ch</w:t>
      </w:r>
      <w:r w:rsidR="008F40C7" w:rsidRPr="00921F18">
        <w:rPr>
          <w:lang w:val="en-CA"/>
        </w:rPr>
        <w:t xml:space="preserve"> for a certain range of thickness considering the corresponding performance indicators.</w:t>
      </w:r>
    </w:p>
    <w:p w14:paraId="444FD3E4" w14:textId="77777777" w:rsidR="008F40C7" w:rsidRPr="00921F18" w:rsidRDefault="008F40C7" w:rsidP="00B26985">
      <w:pPr>
        <w:rPr>
          <w:lang w:val="en-CA"/>
        </w:rPr>
      </w:pPr>
    </w:p>
    <w:p w14:paraId="45809A49" w14:textId="77777777" w:rsidR="00E32420" w:rsidRPr="00921F18" w:rsidRDefault="00A15640">
      <w:pPr>
        <w:jc w:val="center"/>
        <w:rPr>
          <w:b/>
          <w:lang w:val="en-CA"/>
        </w:rPr>
      </w:pPr>
      <w:r w:rsidRPr="00921F18">
        <w:rPr>
          <w:b/>
          <w:lang w:val="en-CA"/>
        </w:rPr>
        <w:t>Future work</w:t>
      </w:r>
    </w:p>
    <w:p w14:paraId="71ABAECB" w14:textId="77777777" w:rsidR="00E32420" w:rsidRPr="00921F18" w:rsidRDefault="00A15640" w:rsidP="00116F4A">
      <w:pPr>
        <w:pStyle w:val="Paragraphedeliste"/>
        <w:numPr>
          <w:ilvl w:val="0"/>
          <w:numId w:val="5"/>
        </w:numPr>
        <w:rPr>
          <w:lang w:val="en-CA"/>
        </w:rPr>
      </w:pPr>
      <w:r w:rsidRPr="00921F18">
        <w:rPr>
          <w:lang w:val="en-CA"/>
        </w:rPr>
        <w:t>Verif</w:t>
      </w:r>
      <w:r w:rsidR="009C3168" w:rsidRPr="00921F18">
        <w:rPr>
          <w:lang w:val="en-CA"/>
        </w:rPr>
        <w:t>y</w:t>
      </w:r>
      <w:r w:rsidRPr="00921F18">
        <w:rPr>
          <w:lang w:val="en-CA"/>
        </w:rPr>
        <w:t xml:space="preserve"> the repeatability </w:t>
      </w:r>
      <w:r w:rsidR="00116F4A" w:rsidRPr="00921F18">
        <w:rPr>
          <w:lang w:val="en-CA"/>
        </w:rPr>
        <w:t>of the experiments</w:t>
      </w:r>
      <w:r w:rsidR="007C6708" w:rsidRPr="00921F18">
        <w:rPr>
          <w:lang w:val="en-CA"/>
        </w:rPr>
        <w:t>;</w:t>
      </w:r>
    </w:p>
    <w:p w14:paraId="625D9E80" w14:textId="77777777" w:rsidR="00116F4A" w:rsidRPr="00921F18" w:rsidRDefault="00116F4A" w:rsidP="00116F4A">
      <w:pPr>
        <w:pStyle w:val="Paragraphedeliste"/>
        <w:numPr>
          <w:ilvl w:val="0"/>
          <w:numId w:val="5"/>
        </w:numPr>
        <w:rPr>
          <w:lang w:val="en-CA"/>
        </w:rPr>
      </w:pPr>
      <w:r w:rsidRPr="00921F18">
        <w:rPr>
          <w:lang w:val="en-CA"/>
        </w:rPr>
        <w:t>Observations and measurements of the dimensions of the tested samples;</w:t>
      </w:r>
    </w:p>
    <w:p w14:paraId="3C967EF9" w14:textId="77777777" w:rsidR="00116F4A" w:rsidRPr="00921F18" w:rsidRDefault="00116F4A" w:rsidP="00116F4A">
      <w:pPr>
        <w:pStyle w:val="Paragraphedeliste"/>
        <w:numPr>
          <w:ilvl w:val="0"/>
          <w:numId w:val="5"/>
        </w:numPr>
        <w:rPr>
          <w:lang w:val="en-CA"/>
        </w:rPr>
      </w:pPr>
      <w:r w:rsidRPr="00921F18">
        <w:rPr>
          <w:lang w:val="en-CA"/>
        </w:rPr>
        <w:t>Determin</w:t>
      </w:r>
      <w:r w:rsidR="009C3168" w:rsidRPr="00921F18">
        <w:rPr>
          <w:lang w:val="en-CA"/>
        </w:rPr>
        <w:t>e</w:t>
      </w:r>
      <w:r w:rsidRPr="00921F18">
        <w:rPr>
          <w:lang w:val="en-CA"/>
        </w:rPr>
        <w:t xml:space="preserve"> the evolution of the electrical performance </w:t>
      </w:r>
      <w:r w:rsidR="00A15640" w:rsidRPr="00921F18">
        <w:rPr>
          <w:lang w:val="en-CA"/>
        </w:rPr>
        <w:t>with respect to</w:t>
      </w:r>
      <w:r w:rsidR="00DD2925" w:rsidRPr="00921F18">
        <w:rPr>
          <w:lang w:val="en-CA"/>
        </w:rPr>
        <w:t xml:space="preserve"> aging </w:t>
      </w:r>
      <w:r w:rsidRPr="00921F18">
        <w:rPr>
          <w:lang w:val="en-CA"/>
        </w:rPr>
        <w:t xml:space="preserve">of </w:t>
      </w:r>
      <w:r w:rsidR="00DD2925" w:rsidRPr="00921F18">
        <w:rPr>
          <w:lang w:val="en-CA"/>
        </w:rPr>
        <w:t xml:space="preserve">the </w:t>
      </w:r>
      <w:r w:rsidRPr="00921F18">
        <w:rPr>
          <w:lang w:val="en-CA"/>
        </w:rPr>
        <w:t xml:space="preserve">insertion elements considering </w:t>
      </w:r>
      <w:r w:rsidR="00DD2925" w:rsidRPr="00921F18">
        <w:rPr>
          <w:lang w:val="en-CA"/>
        </w:rPr>
        <w:t xml:space="preserve">its reuse in </w:t>
      </w:r>
      <w:r w:rsidRPr="00921F18">
        <w:rPr>
          <w:lang w:val="en-CA"/>
        </w:rPr>
        <w:t>the anode assembly;</w:t>
      </w:r>
    </w:p>
    <w:p w14:paraId="7491F490" w14:textId="77777777" w:rsidR="00116F4A" w:rsidRPr="00921F18" w:rsidRDefault="009C3168" w:rsidP="00116F4A">
      <w:pPr>
        <w:pStyle w:val="Paragraphedeliste"/>
        <w:numPr>
          <w:ilvl w:val="0"/>
          <w:numId w:val="5"/>
        </w:numPr>
        <w:rPr>
          <w:lang w:val="en-CA"/>
        </w:rPr>
      </w:pPr>
      <w:r w:rsidRPr="00921F18">
        <w:rPr>
          <w:lang w:val="en-CA"/>
        </w:rPr>
        <w:t xml:space="preserve">Determine </w:t>
      </w:r>
      <w:r w:rsidR="00116F4A" w:rsidRPr="00921F18">
        <w:rPr>
          <w:lang w:val="en-CA"/>
        </w:rPr>
        <w:t>the</w:t>
      </w:r>
      <w:r w:rsidRPr="00921F18">
        <w:rPr>
          <w:lang w:val="en-CA"/>
        </w:rPr>
        <w:t xml:space="preserve"> suitable</w:t>
      </w:r>
      <w:r w:rsidR="00116F4A" w:rsidRPr="00921F18">
        <w:rPr>
          <w:lang w:val="en-CA"/>
        </w:rPr>
        <w:t xml:space="preserve"> geometry of the mechanical support and </w:t>
      </w:r>
      <w:r w:rsidR="00B26985" w:rsidRPr="00921F18">
        <w:rPr>
          <w:lang w:val="en-CA"/>
        </w:rPr>
        <w:t xml:space="preserve">the </w:t>
      </w:r>
      <w:r w:rsidR="00116F4A" w:rsidRPr="00921F18">
        <w:rPr>
          <w:lang w:val="en-CA"/>
        </w:rPr>
        <w:t xml:space="preserve">location of </w:t>
      </w:r>
      <w:r w:rsidR="00DD2925" w:rsidRPr="00921F18">
        <w:rPr>
          <w:lang w:val="en-CA"/>
        </w:rPr>
        <w:t xml:space="preserve">the </w:t>
      </w:r>
      <w:r w:rsidR="00116F4A" w:rsidRPr="00921F18">
        <w:rPr>
          <w:lang w:val="en-CA"/>
        </w:rPr>
        <w:t>outer insertion elements;</w:t>
      </w:r>
    </w:p>
    <w:p w14:paraId="1E603DE9" w14:textId="77777777" w:rsidR="00E32420" w:rsidRPr="00921F18" w:rsidRDefault="00116F4A" w:rsidP="00116F4A">
      <w:pPr>
        <w:pStyle w:val="Paragraphedeliste"/>
        <w:numPr>
          <w:ilvl w:val="0"/>
          <w:numId w:val="5"/>
        </w:numPr>
        <w:rPr>
          <w:lang w:val="en-CA"/>
        </w:rPr>
      </w:pPr>
      <w:r w:rsidRPr="00921F18">
        <w:rPr>
          <w:lang w:val="en-CA"/>
        </w:rPr>
        <w:t xml:space="preserve">Determine the electrical gain of the final prototype in comparison to the </w:t>
      </w:r>
      <w:r w:rsidR="00DD2925" w:rsidRPr="00921F18">
        <w:rPr>
          <w:lang w:val="en-CA"/>
        </w:rPr>
        <w:t xml:space="preserve">actual </w:t>
      </w:r>
      <w:r w:rsidRPr="00921F18">
        <w:rPr>
          <w:lang w:val="en-CA"/>
        </w:rPr>
        <w:t>AP30</w:t>
      </w:r>
      <w:r w:rsidR="00DD2925" w:rsidRPr="00921F18">
        <w:rPr>
          <w:lang w:val="en-CA"/>
        </w:rPr>
        <w:t xml:space="preserve"> anode assembly.</w:t>
      </w:r>
    </w:p>
    <w:p w14:paraId="6D33E863" w14:textId="77777777" w:rsidR="009D7D8B" w:rsidRPr="00921F18" w:rsidRDefault="009D7D8B" w:rsidP="00B26985">
      <w:pPr>
        <w:ind w:left="360"/>
        <w:rPr>
          <w:lang w:val="en-CA"/>
        </w:rPr>
      </w:pPr>
    </w:p>
    <w:p w14:paraId="7B670882" w14:textId="77777777" w:rsidR="009045CC" w:rsidRPr="00921F18" w:rsidRDefault="009045CC">
      <w:pPr>
        <w:jc w:val="center"/>
        <w:rPr>
          <w:b/>
          <w:lang w:val="en-CA"/>
        </w:rPr>
      </w:pPr>
    </w:p>
    <w:p w14:paraId="3ABE6ED2" w14:textId="77777777" w:rsidR="009045CC" w:rsidRPr="00921F18" w:rsidRDefault="009045CC">
      <w:pPr>
        <w:jc w:val="center"/>
        <w:rPr>
          <w:b/>
          <w:lang w:val="en-CA"/>
        </w:rPr>
      </w:pPr>
    </w:p>
    <w:p w14:paraId="36AE310D" w14:textId="77777777" w:rsidR="00E32420" w:rsidRPr="00921F18" w:rsidRDefault="001E5499">
      <w:pPr>
        <w:jc w:val="center"/>
        <w:rPr>
          <w:b/>
          <w:lang w:val="en-CA"/>
        </w:rPr>
      </w:pPr>
      <w:r w:rsidRPr="00921F18">
        <w:rPr>
          <w:b/>
          <w:lang w:val="en-CA"/>
        </w:rPr>
        <w:t>Acknowledgement</w:t>
      </w:r>
    </w:p>
    <w:p w14:paraId="539C937E" w14:textId="77777777" w:rsidR="009045CC" w:rsidRPr="00921F18" w:rsidRDefault="009045CC">
      <w:pPr>
        <w:jc w:val="center"/>
        <w:rPr>
          <w:b/>
          <w:lang w:val="en-CA"/>
        </w:rPr>
      </w:pPr>
    </w:p>
    <w:p w14:paraId="38D32576" w14:textId="77777777" w:rsidR="00E32420" w:rsidRPr="00921F18" w:rsidRDefault="001E5499">
      <w:pPr>
        <w:rPr>
          <w:lang w:val="en-CA"/>
        </w:rPr>
      </w:pPr>
      <w:r w:rsidRPr="00921F18">
        <w:rPr>
          <w:lang w:val="en-CA"/>
        </w:rPr>
        <w:t xml:space="preserve">The author aknowledge the financial support of the </w:t>
      </w:r>
      <w:r w:rsidRPr="00921F18">
        <w:rPr>
          <w:i/>
          <w:lang w:val="en-CA"/>
        </w:rPr>
        <w:t>Fonds québécois de la recherche sur la nature et les technologies</w:t>
      </w:r>
      <w:r w:rsidRPr="00921F18">
        <w:rPr>
          <w:lang w:val="en-CA"/>
        </w:rPr>
        <w:t xml:space="preserve"> trough the Aluminum Center – REGAL, Nature Sciences and Engineering Research Council of Canada (NSERC) and particu</w:t>
      </w:r>
      <w:r w:rsidR="00140481" w:rsidRPr="00921F18">
        <w:rPr>
          <w:lang w:val="en-CA"/>
        </w:rPr>
        <w:t>larly our industrial partners Aluminerie Alouette</w:t>
      </w:r>
      <w:r w:rsidR="00CB03F7" w:rsidRPr="00921F18">
        <w:rPr>
          <w:lang w:val="en-CA"/>
        </w:rPr>
        <w:t xml:space="preserve"> Inc</w:t>
      </w:r>
      <w:r w:rsidR="00140481" w:rsidRPr="00921F18">
        <w:rPr>
          <w:lang w:val="en-CA"/>
        </w:rPr>
        <w:t>.</w:t>
      </w:r>
    </w:p>
    <w:p w14:paraId="1750EDCC" w14:textId="77777777" w:rsidR="00967AC7" w:rsidRPr="00921F18" w:rsidRDefault="00967AC7">
      <w:pPr>
        <w:rPr>
          <w:lang w:val="en-CA"/>
        </w:rPr>
      </w:pPr>
    </w:p>
    <w:p w14:paraId="16BF5AFE" w14:textId="77777777" w:rsidR="000A1C49" w:rsidRPr="00921F18" w:rsidRDefault="000A1C49" w:rsidP="000A1C49">
      <w:pPr>
        <w:jc w:val="center"/>
        <w:rPr>
          <w:lang w:val="en-CA"/>
        </w:rPr>
      </w:pPr>
      <w:r w:rsidRPr="00921F18">
        <w:rPr>
          <w:rFonts w:ascii="TimesNewRomanPS-BoldMT" w:hAnsi="TimesNewRomanPS-BoldMT" w:cs="TimesNewRomanPS-BoldMT"/>
          <w:b/>
          <w:bCs/>
          <w:szCs w:val="18"/>
          <w:lang w:val="en-CA" w:eastAsia="en-CA"/>
        </w:rPr>
        <w:t>References</w:t>
      </w:r>
    </w:p>
    <w:p w14:paraId="4612785F" w14:textId="77777777" w:rsidR="000A1C49" w:rsidRPr="00921F18" w:rsidRDefault="00C90E53" w:rsidP="00C47A5C">
      <w:pPr>
        <w:pStyle w:val="Paragraphedeliste"/>
        <w:numPr>
          <w:ilvl w:val="0"/>
          <w:numId w:val="20"/>
        </w:numPr>
        <w:ind w:left="426"/>
        <w:rPr>
          <w:lang w:val="en-CA"/>
        </w:rPr>
      </w:pPr>
      <w:r w:rsidRPr="00921F18">
        <w:rPr>
          <w:lang w:val="en-CA"/>
        </w:rPr>
        <w:t xml:space="preserve">R.W. </w:t>
      </w:r>
      <w:r w:rsidR="000A1C49" w:rsidRPr="00921F18">
        <w:rPr>
          <w:lang w:val="en-CA"/>
        </w:rPr>
        <w:t>P</w:t>
      </w:r>
      <w:r w:rsidR="002B47C1" w:rsidRPr="00921F18">
        <w:rPr>
          <w:lang w:val="en-CA"/>
        </w:rPr>
        <w:t>eterson</w:t>
      </w:r>
      <w:r w:rsidR="000A1C49" w:rsidRPr="00921F18">
        <w:rPr>
          <w:lang w:val="en-CA"/>
        </w:rPr>
        <w:t xml:space="preserve">, </w:t>
      </w:r>
      <w:r w:rsidR="003D24C2" w:rsidRPr="00921F18">
        <w:rPr>
          <w:lang w:val="en-CA"/>
        </w:rPr>
        <w:t>“</w:t>
      </w:r>
      <w:r w:rsidR="000A1C49" w:rsidRPr="00921F18">
        <w:rPr>
          <w:lang w:val="en-CA"/>
        </w:rPr>
        <w:t>Temperature and voltage measurement in Hall-Héroult cell anodes</w:t>
      </w:r>
      <w:r w:rsidR="003D24C2" w:rsidRPr="00921F18">
        <w:rPr>
          <w:lang w:val="en-CA"/>
        </w:rPr>
        <w:t>”</w:t>
      </w:r>
      <w:r w:rsidR="00745CEC" w:rsidRPr="00921F18">
        <w:rPr>
          <w:lang w:val="en-CA"/>
        </w:rPr>
        <w:t>, TMS Light Metals</w:t>
      </w:r>
      <w:r w:rsidR="000A1C49" w:rsidRPr="00921F18">
        <w:rPr>
          <w:lang w:val="en-CA"/>
        </w:rPr>
        <w:t xml:space="preserve"> 1976, pp. 365-382.</w:t>
      </w:r>
    </w:p>
    <w:p w14:paraId="4DA0B3E5" w14:textId="77777777" w:rsidR="002B47C1" w:rsidRPr="00921F18" w:rsidRDefault="002B47C1" w:rsidP="00C47A5C">
      <w:pPr>
        <w:pStyle w:val="Paragraphedeliste"/>
        <w:numPr>
          <w:ilvl w:val="0"/>
          <w:numId w:val="20"/>
        </w:numPr>
        <w:ind w:left="426"/>
        <w:rPr>
          <w:lang w:val="en-CA"/>
        </w:rPr>
      </w:pPr>
      <w:r w:rsidRPr="00921F18">
        <w:rPr>
          <w:lang w:val="en-CA"/>
        </w:rPr>
        <w:t>D. Molenaar, K. Ding and A. Kapoor, “Development of</w:t>
      </w:r>
    </w:p>
    <w:p w14:paraId="29223ACC" w14:textId="77777777" w:rsidR="002B47C1" w:rsidRPr="00921F18" w:rsidRDefault="002B47C1" w:rsidP="00C47A5C">
      <w:pPr>
        <w:pStyle w:val="Paragraphedeliste"/>
        <w:ind w:left="426"/>
        <w:rPr>
          <w:lang w:val="en-CA"/>
        </w:rPr>
      </w:pPr>
      <w:r w:rsidRPr="00921F18">
        <w:rPr>
          <w:lang w:val="en-CA"/>
        </w:rPr>
        <w:t>Industrial Benchmark Finite Element Analysis Model to</w:t>
      </w:r>
    </w:p>
    <w:p w14:paraId="21367F73" w14:textId="77777777" w:rsidR="008B6EC9" w:rsidRPr="00921F18" w:rsidRDefault="002B47C1" w:rsidP="00C47A5C">
      <w:pPr>
        <w:pStyle w:val="Paragraphedeliste"/>
        <w:ind w:left="426"/>
        <w:rPr>
          <w:lang w:val="en-CA"/>
        </w:rPr>
      </w:pPr>
      <w:r w:rsidRPr="00921F18">
        <w:rPr>
          <w:lang w:val="en-CA"/>
        </w:rPr>
        <w:t xml:space="preserve">study Energy Efficient Electrical Connections for Primary Aluminium Smelters” </w:t>
      </w:r>
      <w:r w:rsidR="00A925A9" w:rsidRPr="00921F18">
        <w:rPr>
          <w:lang w:val="en-CA"/>
        </w:rPr>
        <w:t xml:space="preserve">TMS </w:t>
      </w:r>
      <w:r w:rsidRPr="00921F18">
        <w:rPr>
          <w:lang w:val="en-CA"/>
        </w:rPr>
        <w:t>Light Metals 2011,</w:t>
      </w:r>
      <w:r w:rsidR="00B26D06" w:rsidRPr="00921F18">
        <w:rPr>
          <w:lang w:val="en-CA"/>
        </w:rPr>
        <w:t xml:space="preserve"> pp. </w:t>
      </w:r>
      <w:r w:rsidRPr="00921F18">
        <w:rPr>
          <w:lang w:val="en-CA"/>
        </w:rPr>
        <w:t>985-990.</w:t>
      </w:r>
    </w:p>
    <w:p w14:paraId="42C4225D" w14:textId="77777777" w:rsidR="008B6EC9" w:rsidRPr="00921F18" w:rsidRDefault="00A925A9" w:rsidP="00C47A5C">
      <w:pPr>
        <w:pStyle w:val="Paragraphedeliste"/>
        <w:numPr>
          <w:ilvl w:val="0"/>
          <w:numId w:val="20"/>
        </w:numPr>
        <w:ind w:left="426"/>
        <w:rPr>
          <w:lang w:val="en-CA"/>
        </w:rPr>
      </w:pPr>
      <w:r w:rsidRPr="00921F18">
        <w:rPr>
          <w:lang w:val="en-CA"/>
        </w:rPr>
        <w:t>S. Wilkening and J. Côté,</w:t>
      </w:r>
      <w:r w:rsidR="008B6EC9" w:rsidRPr="00921F18">
        <w:rPr>
          <w:lang w:val="en-CA"/>
        </w:rPr>
        <w:t xml:space="preserve"> “Problem of the stub-anode connection”, </w:t>
      </w:r>
      <w:r w:rsidR="00745CEC" w:rsidRPr="00921F18">
        <w:rPr>
          <w:lang w:val="en-CA"/>
        </w:rPr>
        <w:t>TMS Light Metals</w:t>
      </w:r>
      <w:r w:rsidR="008B6EC9" w:rsidRPr="00921F18">
        <w:rPr>
          <w:lang w:val="en-CA"/>
        </w:rPr>
        <w:t xml:space="preserve"> 2007, p</w:t>
      </w:r>
      <w:r w:rsidR="00B26D06" w:rsidRPr="00921F18">
        <w:rPr>
          <w:lang w:val="en-CA"/>
        </w:rPr>
        <w:t>p</w:t>
      </w:r>
      <w:r w:rsidR="008B6EC9" w:rsidRPr="00921F18">
        <w:rPr>
          <w:lang w:val="en-CA"/>
        </w:rPr>
        <w:t>.865-873.</w:t>
      </w:r>
    </w:p>
    <w:p w14:paraId="79671D7A" w14:textId="77777777" w:rsidR="00AB014F" w:rsidRPr="00921F18" w:rsidRDefault="00AB014F" w:rsidP="00C47A5C">
      <w:pPr>
        <w:pStyle w:val="Paragraphedeliste"/>
        <w:numPr>
          <w:ilvl w:val="0"/>
          <w:numId w:val="20"/>
        </w:numPr>
        <w:ind w:left="426"/>
        <w:rPr>
          <w:lang w:val="en-CA"/>
        </w:rPr>
      </w:pPr>
      <w:r w:rsidRPr="00921F18">
        <w:rPr>
          <w:lang w:val="en-CA"/>
        </w:rPr>
        <w:t>D. Molenaar</w:t>
      </w:r>
      <w:r w:rsidR="00A925A9" w:rsidRPr="00921F18">
        <w:rPr>
          <w:lang w:val="en-CA"/>
        </w:rPr>
        <w:t>,</w:t>
      </w:r>
      <w:r w:rsidRPr="00921F18">
        <w:rPr>
          <w:lang w:val="en-CA"/>
        </w:rPr>
        <w:t xml:space="preserve"> </w:t>
      </w:r>
      <w:r w:rsidR="003D24C2" w:rsidRPr="00921F18">
        <w:rPr>
          <w:lang w:val="en-CA"/>
        </w:rPr>
        <w:t>“</w:t>
      </w:r>
      <w:r w:rsidRPr="00921F18">
        <w:rPr>
          <w:lang w:val="en-CA"/>
        </w:rPr>
        <w:t>Experimental investigation of factors affecting the electrical performance of the stub to carbon connection</w:t>
      </w:r>
      <w:r w:rsidR="003D24C2" w:rsidRPr="00921F18">
        <w:rPr>
          <w:lang w:val="en-CA"/>
        </w:rPr>
        <w:t>”</w:t>
      </w:r>
      <w:r w:rsidRPr="00921F18">
        <w:rPr>
          <w:lang w:val="en-CA"/>
        </w:rPr>
        <w:t>,</w:t>
      </w:r>
      <w:r w:rsidR="00A925A9" w:rsidRPr="00921F18">
        <w:rPr>
          <w:lang w:val="en-CA"/>
        </w:rPr>
        <w:t xml:space="preserve"> TMS</w:t>
      </w:r>
      <w:r w:rsidRPr="00921F18">
        <w:rPr>
          <w:lang w:val="en-CA"/>
        </w:rPr>
        <w:t xml:space="preserve"> Light Metals 2013,</w:t>
      </w:r>
      <w:r w:rsidR="00B26D06" w:rsidRPr="00921F18">
        <w:rPr>
          <w:lang w:val="en-CA"/>
        </w:rPr>
        <w:t xml:space="preserve"> pp.</w:t>
      </w:r>
      <w:r w:rsidRPr="00921F18">
        <w:rPr>
          <w:lang w:val="en-CA"/>
        </w:rPr>
        <w:t xml:space="preserve"> 1359-1364</w:t>
      </w:r>
      <w:r w:rsidR="00B26D06" w:rsidRPr="00921F18">
        <w:rPr>
          <w:lang w:val="en-CA"/>
        </w:rPr>
        <w:t>.</w:t>
      </w:r>
    </w:p>
    <w:p w14:paraId="03E2CD68" w14:textId="77777777" w:rsidR="00FA384C" w:rsidRPr="00921F18" w:rsidRDefault="00FA384C" w:rsidP="00C47A5C">
      <w:pPr>
        <w:pStyle w:val="Paragraphedeliste"/>
        <w:numPr>
          <w:ilvl w:val="0"/>
          <w:numId w:val="20"/>
        </w:numPr>
        <w:ind w:left="426"/>
        <w:rPr>
          <w:lang w:val="en-CA"/>
        </w:rPr>
      </w:pPr>
      <w:r w:rsidRPr="00921F18">
        <w:rPr>
          <w:lang w:val="en-CA"/>
        </w:rPr>
        <w:t xml:space="preserve">D. Molenaar </w:t>
      </w:r>
      <w:r w:rsidRPr="00921F18">
        <w:rPr>
          <w:szCs w:val="18"/>
          <w:lang w:val="en-CA" w:eastAsia="en-CA"/>
        </w:rPr>
        <w:t>and B.A. Sadler</w:t>
      </w:r>
      <w:r w:rsidR="00A925A9" w:rsidRPr="00921F18">
        <w:rPr>
          <w:szCs w:val="18"/>
          <w:lang w:val="en-CA" w:eastAsia="en-CA"/>
        </w:rPr>
        <w:t>,</w:t>
      </w:r>
      <w:r w:rsidRPr="00921F18">
        <w:rPr>
          <w:szCs w:val="18"/>
          <w:lang w:val="en-CA" w:eastAsia="en-CA"/>
        </w:rPr>
        <w:t xml:space="preserve"> </w:t>
      </w:r>
      <w:r w:rsidRPr="00921F18">
        <w:rPr>
          <w:lang w:val="en-CA"/>
        </w:rPr>
        <w:t>“</w:t>
      </w:r>
      <w:r w:rsidR="00051286" w:rsidRPr="00921F18">
        <w:rPr>
          <w:lang w:val="en-CA"/>
        </w:rPr>
        <w:t>Anode rodding basics</w:t>
      </w:r>
      <w:r w:rsidRPr="00921F18">
        <w:rPr>
          <w:lang w:val="en-CA"/>
        </w:rPr>
        <w:t xml:space="preserve">”, </w:t>
      </w:r>
      <w:bookmarkStart w:id="60" w:name="_GoBack"/>
      <w:bookmarkEnd w:id="60"/>
      <w:r w:rsidR="00A925A9" w:rsidRPr="00921F18">
        <w:rPr>
          <w:lang w:val="en-CA"/>
        </w:rPr>
        <w:t xml:space="preserve">TMS </w:t>
      </w:r>
      <w:r w:rsidR="00745CEC" w:rsidRPr="00921F18">
        <w:rPr>
          <w:lang w:val="en-CA"/>
        </w:rPr>
        <w:t>Light Metals</w:t>
      </w:r>
      <w:r w:rsidRPr="00921F18">
        <w:rPr>
          <w:lang w:val="en-CA"/>
        </w:rPr>
        <w:t xml:space="preserve"> 201</w:t>
      </w:r>
      <w:r w:rsidR="00051286" w:rsidRPr="00921F18">
        <w:rPr>
          <w:lang w:val="en-CA"/>
        </w:rPr>
        <w:t>4</w:t>
      </w:r>
      <w:r w:rsidRPr="00921F18">
        <w:rPr>
          <w:lang w:val="en-CA"/>
        </w:rPr>
        <w:t xml:space="preserve">, </w:t>
      </w:r>
      <w:r w:rsidR="00B26D06" w:rsidRPr="00921F18">
        <w:rPr>
          <w:lang w:val="en-CA"/>
        </w:rPr>
        <w:t xml:space="preserve">pp. </w:t>
      </w:r>
      <w:r w:rsidR="00051286" w:rsidRPr="00921F18">
        <w:rPr>
          <w:lang w:val="en-CA"/>
        </w:rPr>
        <w:t>1263-1268</w:t>
      </w:r>
      <w:r w:rsidR="00B26D06" w:rsidRPr="00921F18">
        <w:rPr>
          <w:lang w:val="en-CA"/>
        </w:rPr>
        <w:t>.</w:t>
      </w:r>
    </w:p>
    <w:p w14:paraId="2EEEBA77" w14:textId="77777777" w:rsidR="00FA384C" w:rsidRPr="00921F18" w:rsidRDefault="00A925A9" w:rsidP="00C47A5C">
      <w:pPr>
        <w:pStyle w:val="Paragraphedeliste"/>
        <w:numPr>
          <w:ilvl w:val="0"/>
          <w:numId w:val="20"/>
        </w:numPr>
        <w:ind w:left="426"/>
        <w:rPr>
          <w:lang w:val="en-CA"/>
        </w:rPr>
      </w:pPr>
      <w:r w:rsidRPr="00921F18">
        <w:rPr>
          <w:lang w:val="en-CA"/>
        </w:rPr>
        <w:t xml:space="preserve">D.G. Brooks and V.L Bullough, “Factors in the design of reduction cell anodes”, </w:t>
      </w:r>
      <w:r w:rsidR="00745CEC" w:rsidRPr="00921F18">
        <w:rPr>
          <w:lang w:val="en-CA"/>
        </w:rPr>
        <w:t>TMS Light Metals</w:t>
      </w:r>
      <w:r w:rsidRPr="00921F18">
        <w:rPr>
          <w:lang w:val="en-CA"/>
        </w:rPr>
        <w:t xml:space="preserve"> 1984, </w:t>
      </w:r>
      <w:r w:rsidR="00B26D06" w:rsidRPr="00921F18">
        <w:rPr>
          <w:lang w:val="en-CA"/>
        </w:rPr>
        <w:t xml:space="preserve">pp. </w:t>
      </w:r>
      <w:r w:rsidRPr="00921F18">
        <w:rPr>
          <w:lang w:val="en-CA"/>
        </w:rPr>
        <w:t>961-976.</w:t>
      </w:r>
    </w:p>
    <w:p w14:paraId="17743D1A" w14:textId="77777777" w:rsidR="00B26D06" w:rsidRPr="00921F18" w:rsidRDefault="00B26D06" w:rsidP="00C47A5C">
      <w:pPr>
        <w:pStyle w:val="Paragraphedeliste"/>
        <w:numPr>
          <w:ilvl w:val="0"/>
          <w:numId w:val="20"/>
        </w:numPr>
        <w:ind w:left="426"/>
        <w:rPr>
          <w:lang w:val="en-CA"/>
        </w:rPr>
      </w:pPr>
      <w:r w:rsidRPr="00921F18">
        <w:rPr>
          <w:lang w:val="en-CA"/>
        </w:rPr>
        <w:t>P. Rhedey and L. Castonguay, “Effects of Carbonaceous</w:t>
      </w:r>
    </w:p>
    <w:p w14:paraId="6158C810" w14:textId="77777777" w:rsidR="00211D00" w:rsidRPr="00921F18" w:rsidRDefault="00B26D06" w:rsidP="00C47A5C">
      <w:pPr>
        <w:pStyle w:val="Paragraphedeliste"/>
        <w:ind w:left="426"/>
        <w:rPr>
          <w:lang w:val="en-CA"/>
        </w:rPr>
      </w:pPr>
      <w:r w:rsidRPr="00921F18">
        <w:rPr>
          <w:lang w:val="en-CA"/>
        </w:rPr>
        <w:t>Rodding Mix Formulation on Steel-Carbon Contact Resistance”</w:t>
      </w:r>
      <w:r w:rsidR="00211D00" w:rsidRPr="00921F18">
        <w:rPr>
          <w:lang w:val="en-CA"/>
        </w:rPr>
        <w:t>,</w:t>
      </w:r>
      <w:r w:rsidRPr="00921F18">
        <w:rPr>
          <w:lang w:val="en-CA"/>
        </w:rPr>
        <w:t xml:space="preserve"> TMS Light Metals 1985, pp. 1089-1105.</w:t>
      </w:r>
    </w:p>
    <w:p w14:paraId="260001CE" w14:textId="77777777" w:rsidR="00211D00" w:rsidRPr="00921F18" w:rsidRDefault="00211D00" w:rsidP="00C47A5C">
      <w:pPr>
        <w:pStyle w:val="Paragraphedeliste"/>
        <w:numPr>
          <w:ilvl w:val="0"/>
          <w:numId w:val="20"/>
        </w:numPr>
        <w:ind w:left="426"/>
        <w:rPr>
          <w:lang w:val="en-CA"/>
        </w:rPr>
      </w:pPr>
      <w:r w:rsidRPr="00921F18">
        <w:rPr>
          <w:lang w:val="en-CA"/>
        </w:rPr>
        <w:t>F. Hiltmann, J. Mittag, A. Støre and H.A. Øye, “Influence of temperature and contact pressure between cast iron and cathode carbon on contact resistance”, TMS Light Metals 1996, pp. 277-283</w:t>
      </w:r>
      <w:r w:rsidR="00745CEC" w:rsidRPr="00921F18">
        <w:rPr>
          <w:lang w:val="en-CA"/>
        </w:rPr>
        <w:t>.</w:t>
      </w:r>
    </w:p>
    <w:p w14:paraId="6951F634" w14:textId="77777777" w:rsidR="00745CEC" w:rsidRPr="00921F18" w:rsidRDefault="00745CEC" w:rsidP="00C47A5C">
      <w:pPr>
        <w:pStyle w:val="Paragraphedeliste"/>
        <w:numPr>
          <w:ilvl w:val="0"/>
          <w:numId w:val="20"/>
        </w:numPr>
        <w:ind w:left="426"/>
        <w:rPr>
          <w:lang w:val="en-CA"/>
        </w:rPr>
      </w:pPr>
      <w:r w:rsidRPr="00921F18">
        <w:rPr>
          <w:lang w:val="en-CA"/>
        </w:rPr>
        <w:t>E. Jeddi, D. Marceau, L, Kiss and L. St-Georges, “Experimental and numerical investigation of voltage dropin anode assemblies”, TMS Light Metals 2013, pp. 1347-1352.</w:t>
      </w:r>
    </w:p>
    <w:p w14:paraId="085F15D7" w14:textId="77777777" w:rsidR="008B6EC9" w:rsidRPr="00921F18" w:rsidRDefault="00EC08F1" w:rsidP="00C47A5C">
      <w:pPr>
        <w:pStyle w:val="Paragraphedeliste"/>
        <w:numPr>
          <w:ilvl w:val="0"/>
          <w:numId w:val="20"/>
        </w:numPr>
        <w:ind w:left="426"/>
        <w:rPr>
          <w:lang w:val="en-CA"/>
        </w:rPr>
      </w:pPr>
      <w:r w:rsidRPr="00921F18">
        <w:rPr>
          <w:szCs w:val="18"/>
        </w:rPr>
        <w:t>R.W. Peterson, M.D. Ohlswager &amp; G.E. Goeres, 1989. “</w:t>
      </w:r>
      <w:r w:rsidRPr="00921F18">
        <w:rPr>
          <w:iCs/>
          <w:szCs w:val="18"/>
        </w:rPr>
        <w:t>Anode cast iron thickness optimization</w:t>
      </w:r>
      <w:r w:rsidRPr="00921F18">
        <w:rPr>
          <w:szCs w:val="18"/>
        </w:rPr>
        <w:t>”, TMS Light Metals, pp. 499-503.</w:t>
      </w:r>
    </w:p>
    <w:p w14:paraId="42D590A1" w14:textId="77777777" w:rsidR="00967FEB" w:rsidRPr="00921F18" w:rsidRDefault="00967FEB" w:rsidP="00C47A5C">
      <w:pPr>
        <w:pStyle w:val="Paragraphedeliste"/>
        <w:numPr>
          <w:ilvl w:val="0"/>
          <w:numId w:val="20"/>
        </w:numPr>
        <w:ind w:left="426"/>
        <w:rPr>
          <w:lang w:val="en-CA"/>
        </w:rPr>
      </w:pPr>
      <w:r w:rsidRPr="00921F18">
        <w:rPr>
          <w:szCs w:val="18"/>
        </w:rPr>
        <w:t>D. Richard., M. Fafard, R. Lacroix, P. Cléry, &amp; Y. Maltais, 2001. “</w:t>
      </w:r>
      <w:r w:rsidRPr="00921F18">
        <w:rPr>
          <w:iCs/>
          <w:szCs w:val="18"/>
        </w:rPr>
        <w:t>Aluminum reduction cell anode stub hole design using weakly coupled thermo-electro-mechanical finite element models</w:t>
      </w:r>
      <w:r w:rsidRPr="00921F18">
        <w:rPr>
          <w:szCs w:val="18"/>
        </w:rPr>
        <w:t xml:space="preserve">”. Finite Elements in Analysis &amp; Design, </w:t>
      </w:r>
      <w:r w:rsidRPr="00921F18">
        <w:rPr>
          <w:b/>
          <w:bCs/>
          <w:szCs w:val="18"/>
        </w:rPr>
        <w:t xml:space="preserve">37 </w:t>
      </w:r>
      <w:r w:rsidRPr="00921F18">
        <w:rPr>
          <w:szCs w:val="18"/>
        </w:rPr>
        <w:t>(4), 287–304.</w:t>
      </w:r>
    </w:p>
    <w:p w14:paraId="161A3AD2" w14:textId="77777777" w:rsidR="00967FEB" w:rsidRPr="00921F18" w:rsidRDefault="00967FEB" w:rsidP="00C47A5C">
      <w:pPr>
        <w:pStyle w:val="Paragraphedeliste"/>
        <w:numPr>
          <w:ilvl w:val="0"/>
          <w:numId w:val="20"/>
        </w:numPr>
        <w:ind w:left="426"/>
        <w:rPr>
          <w:lang w:val="en-CA"/>
        </w:rPr>
      </w:pPr>
      <w:r w:rsidRPr="00921F18">
        <w:rPr>
          <w:lang w:val="en-CA"/>
        </w:rPr>
        <w:t xml:space="preserve">Daniel Richard, Patrice Goulet, Olivier Trempe, Marc Dupuis and Mario Fafard, </w:t>
      </w:r>
      <w:r w:rsidRPr="00921F18">
        <w:rPr>
          <w:szCs w:val="18"/>
        </w:rPr>
        <w:t>“</w:t>
      </w:r>
      <w:r w:rsidRPr="00921F18">
        <w:rPr>
          <w:lang w:val="en-CA"/>
        </w:rPr>
        <w:t>Challenges in stub hole optimisation of cast iron rodded anodes</w:t>
      </w:r>
      <w:r w:rsidRPr="00921F18">
        <w:rPr>
          <w:szCs w:val="18"/>
        </w:rPr>
        <w:t>”</w:t>
      </w:r>
      <w:r w:rsidRPr="00921F18">
        <w:rPr>
          <w:lang w:val="en-CA"/>
        </w:rPr>
        <w:t>, TMS Light Metals 2009, pp. 1067-1072.</w:t>
      </w:r>
    </w:p>
    <w:p w14:paraId="074F44F6" w14:textId="77777777" w:rsidR="00296B6A" w:rsidRPr="00921F18" w:rsidRDefault="00296B6A" w:rsidP="00C47A5C">
      <w:pPr>
        <w:pStyle w:val="Paragraphedeliste"/>
        <w:numPr>
          <w:ilvl w:val="0"/>
          <w:numId w:val="20"/>
        </w:numPr>
        <w:ind w:left="426"/>
        <w:rPr>
          <w:lang w:val="en-CA"/>
        </w:rPr>
      </w:pPr>
      <w:r w:rsidRPr="00921F18">
        <w:rPr>
          <w:lang w:val="en-CA"/>
        </w:rPr>
        <w:t xml:space="preserve">Wangxing Li, Jieming Zhou, Yiwen Zhou, </w:t>
      </w:r>
      <w:r w:rsidRPr="00921F18">
        <w:rPr>
          <w:szCs w:val="18"/>
        </w:rPr>
        <w:t>“</w:t>
      </w:r>
      <w:r w:rsidRPr="00921F18">
        <w:rPr>
          <w:lang w:val="en-CA"/>
        </w:rPr>
        <w:t>Numerical analysis of the anode voltage drop of a reduction cell</w:t>
      </w:r>
      <w:r w:rsidRPr="00921F18">
        <w:rPr>
          <w:szCs w:val="18"/>
        </w:rPr>
        <w:t>”</w:t>
      </w:r>
      <w:r w:rsidRPr="00921F18">
        <w:rPr>
          <w:lang w:val="en-CA"/>
        </w:rPr>
        <w:t>, TMS Light Metals 2009, pp. 1169-1171.</w:t>
      </w:r>
    </w:p>
    <w:p w14:paraId="07154D77" w14:textId="77777777" w:rsidR="00730AB7" w:rsidRPr="00921F18" w:rsidRDefault="00730AB7" w:rsidP="00C47A5C">
      <w:pPr>
        <w:pStyle w:val="Paragraphedeliste"/>
        <w:numPr>
          <w:ilvl w:val="0"/>
          <w:numId w:val="20"/>
        </w:numPr>
        <w:ind w:left="426"/>
        <w:rPr>
          <w:lang w:val="en-CA"/>
        </w:rPr>
      </w:pPr>
      <w:r w:rsidRPr="00921F18">
        <w:rPr>
          <w:lang w:val="en-CA"/>
        </w:rPr>
        <w:t xml:space="preserve">H. Fortin, M. Fafard, N. Kandev, and P. Goulet, </w:t>
      </w:r>
      <w:bookmarkStart w:id="61" w:name="OLE_LINK98"/>
      <w:bookmarkStart w:id="62" w:name="OLE_LINK99"/>
      <w:bookmarkStart w:id="63" w:name="OLE_LINK100"/>
      <w:r w:rsidRPr="00921F18">
        <w:rPr>
          <w:szCs w:val="18"/>
        </w:rPr>
        <w:t>“</w:t>
      </w:r>
      <w:bookmarkEnd w:id="61"/>
      <w:bookmarkEnd w:id="62"/>
      <w:bookmarkEnd w:id="63"/>
      <w:r w:rsidRPr="00921F18">
        <w:rPr>
          <w:lang w:val="en-CA"/>
        </w:rPr>
        <w:t>FEM analysis of voltage drop in the anode assembly</w:t>
      </w:r>
      <w:bookmarkStart w:id="64" w:name="OLE_LINK101"/>
      <w:bookmarkStart w:id="65" w:name="OLE_LINK102"/>
      <w:bookmarkStart w:id="66" w:name="OLE_LINK103"/>
      <w:r w:rsidRPr="00921F18">
        <w:rPr>
          <w:szCs w:val="18"/>
        </w:rPr>
        <w:t>”</w:t>
      </w:r>
      <w:bookmarkEnd w:id="64"/>
      <w:bookmarkEnd w:id="65"/>
      <w:bookmarkEnd w:id="66"/>
      <w:r w:rsidRPr="00921F18">
        <w:rPr>
          <w:lang w:val="en-CA"/>
        </w:rPr>
        <w:t>, TMS Light Metals 2009, pp. 1055-1060.</w:t>
      </w:r>
    </w:p>
    <w:p w14:paraId="57497544" w14:textId="77777777" w:rsidR="007D1EDF" w:rsidRPr="00921F18" w:rsidRDefault="007D1EDF" w:rsidP="00C47A5C">
      <w:pPr>
        <w:pStyle w:val="Paragraphedeliste"/>
        <w:numPr>
          <w:ilvl w:val="0"/>
          <w:numId w:val="20"/>
        </w:numPr>
        <w:ind w:left="426"/>
        <w:rPr>
          <w:lang w:val="en-CA"/>
        </w:rPr>
      </w:pPr>
      <w:r w:rsidRPr="00921F18">
        <w:rPr>
          <w:rFonts w:ascii="TimesNewRomanPSMT" w:hAnsi="TimesNewRomanPSMT" w:cs="TimesNewRomanPSMT"/>
          <w:szCs w:val="18"/>
          <w:lang w:val="en-CA" w:eastAsia="en-CA"/>
        </w:rPr>
        <w:t xml:space="preserve">Hans Friedli and Edwin Gut, </w:t>
      </w:r>
      <w:r w:rsidRPr="00921F18">
        <w:rPr>
          <w:rFonts w:ascii="TimesNewRomanPS-ItalicMT" w:hAnsi="TimesNewRomanPS-ItalicMT" w:cs="TimesNewRomanPS-ItalicMT"/>
          <w:i/>
          <w:iCs/>
          <w:szCs w:val="18"/>
          <w:lang w:val="en-CA" w:eastAsia="en-CA"/>
        </w:rPr>
        <w:t xml:space="preserve">U.S. Patent 4574019, </w:t>
      </w:r>
      <w:r w:rsidRPr="00921F18">
        <w:rPr>
          <w:rFonts w:ascii="TimesNewRomanPSMT" w:hAnsi="TimesNewRomanPSMT" w:cs="TimesNewRomanPSMT"/>
          <w:szCs w:val="18"/>
          <w:lang w:val="en-CA" w:eastAsia="en-CA"/>
        </w:rPr>
        <w:t>1986.</w:t>
      </w:r>
    </w:p>
    <w:p w14:paraId="3824A3E5" w14:textId="77777777" w:rsidR="007D1EDF" w:rsidRPr="00921F18" w:rsidRDefault="007D1EDF" w:rsidP="00C47A5C">
      <w:pPr>
        <w:pStyle w:val="Paragraphedeliste"/>
        <w:numPr>
          <w:ilvl w:val="0"/>
          <w:numId w:val="20"/>
        </w:numPr>
        <w:ind w:left="426"/>
        <w:rPr>
          <w:lang w:val="en-CA"/>
        </w:rPr>
      </w:pPr>
      <w:r w:rsidRPr="00921F18">
        <w:rPr>
          <w:rFonts w:ascii="TimesNewRomanPSMT" w:hAnsi="TimesNewRomanPSMT" w:cs="TimesNewRomanPSMT"/>
          <w:szCs w:val="18"/>
          <w:lang w:val="en-CA" w:eastAsia="en-CA"/>
        </w:rPr>
        <w:t>Tsomae, Zelimkhan, S.</w:t>
      </w:r>
      <w:r w:rsidRPr="00921F18">
        <w:rPr>
          <w:rFonts w:ascii="TimesNewRomanPS-ItalicMT" w:hAnsi="TimesNewRomanPS-ItalicMT" w:cs="TimesNewRomanPS-ItalicMT"/>
          <w:i/>
          <w:iCs/>
          <w:szCs w:val="18"/>
          <w:lang w:val="en-CA" w:eastAsia="en-CA"/>
        </w:rPr>
        <w:t xml:space="preserve">, </w:t>
      </w:r>
      <w:r w:rsidR="00AD288B" w:rsidRPr="00921F18">
        <w:rPr>
          <w:rFonts w:ascii="TimesNewRomanPS-ItalicMT" w:hAnsi="TimesNewRomanPS-ItalicMT" w:cs="TimesNewRomanPS-ItalicMT"/>
          <w:i/>
          <w:iCs/>
          <w:szCs w:val="18"/>
          <w:lang w:val="en-CA" w:eastAsia="en-CA"/>
        </w:rPr>
        <w:t xml:space="preserve">Internation Patent </w:t>
      </w:r>
      <w:r w:rsidRPr="00921F18">
        <w:rPr>
          <w:rFonts w:ascii="TimesNewRomanPS-ItalicMT" w:hAnsi="TimesNewRomanPS-ItalicMT" w:cs="TimesNewRomanPS-ItalicMT"/>
          <w:iCs/>
          <w:szCs w:val="18"/>
          <w:lang w:val="en-CA" w:eastAsia="en-CA"/>
        </w:rPr>
        <w:t>WO 02/055761 A1</w:t>
      </w:r>
      <w:r w:rsidRPr="00921F18">
        <w:rPr>
          <w:rFonts w:ascii="TimesNewRomanPS-ItalicMT" w:hAnsi="TimesNewRomanPS-ItalicMT" w:cs="TimesNewRomanPS-ItalicMT"/>
          <w:i/>
          <w:iCs/>
          <w:szCs w:val="18"/>
          <w:lang w:val="en-CA" w:eastAsia="en-CA"/>
        </w:rPr>
        <w:t xml:space="preserve">, </w:t>
      </w:r>
      <w:r w:rsidRPr="00921F18">
        <w:rPr>
          <w:rFonts w:ascii="TimesNewRomanPSMT" w:hAnsi="TimesNewRomanPSMT" w:cs="TimesNewRomanPSMT"/>
          <w:szCs w:val="18"/>
          <w:lang w:val="en-CA" w:eastAsia="en-CA"/>
        </w:rPr>
        <w:t>2002.</w:t>
      </w:r>
    </w:p>
    <w:p w14:paraId="70B05B22" w14:textId="77777777" w:rsidR="00914B93" w:rsidRPr="00921F18" w:rsidRDefault="00AD288B" w:rsidP="00914B93">
      <w:pPr>
        <w:pStyle w:val="Paragraphedeliste"/>
        <w:numPr>
          <w:ilvl w:val="0"/>
          <w:numId w:val="20"/>
        </w:numPr>
        <w:ind w:left="426"/>
        <w:rPr>
          <w:lang w:val="en-CA"/>
        </w:rPr>
      </w:pPr>
      <w:r w:rsidRPr="00921F18">
        <w:rPr>
          <w:rFonts w:ascii="TimesNewRomanPSMT" w:hAnsi="TimesNewRomanPSMT" w:cs="TimesNewRomanPSMT"/>
          <w:szCs w:val="18"/>
          <w:lang w:val="fr-CA" w:eastAsia="en-CA"/>
        </w:rPr>
        <w:t xml:space="preserve">Fafard, Mario </w:t>
      </w:r>
      <w:r w:rsidRPr="00921F18">
        <w:rPr>
          <w:rFonts w:ascii="TimesNewRomanPSMT" w:hAnsi="TimesNewRomanPSMT" w:cs="TimesNewRomanPSMT"/>
          <w:i/>
          <w:szCs w:val="18"/>
          <w:lang w:val="fr-CA" w:eastAsia="en-CA"/>
        </w:rPr>
        <w:t>et al</w:t>
      </w:r>
      <w:r w:rsidRPr="00921F18">
        <w:rPr>
          <w:rFonts w:ascii="TimesNewRomanPSMT" w:hAnsi="TimesNewRomanPSMT" w:cs="TimesNewRomanPSMT"/>
          <w:szCs w:val="18"/>
          <w:lang w:val="fr-CA" w:eastAsia="en-CA"/>
        </w:rPr>
        <w:t>,</w:t>
      </w:r>
      <w:r w:rsidRPr="00921F18">
        <w:rPr>
          <w:rFonts w:ascii="TimesNewRomanPSMT" w:hAnsi="TimesNewRomanPSMT" w:cs="TimesNewRomanPSMT"/>
          <w:i/>
          <w:szCs w:val="18"/>
          <w:lang w:val="fr-CA" w:eastAsia="en-CA"/>
        </w:rPr>
        <w:t xml:space="preserve"> </w:t>
      </w:r>
      <w:r w:rsidRPr="00921F18">
        <w:rPr>
          <w:rFonts w:ascii="TimesNewRomanPS-ItalicMT" w:hAnsi="TimesNewRomanPS-ItalicMT" w:cs="TimesNewRomanPS-ItalicMT"/>
          <w:i/>
          <w:iCs/>
          <w:szCs w:val="18"/>
          <w:lang w:val="fr-CA" w:eastAsia="en-CA"/>
        </w:rPr>
        <w:t xml:space="preserve">Internation Patent </w:t>
      </w:r>
      <w:r w:rsidRPr="00921F18">
        <w:rPr>
          <w:rFonts w:ascii="TimesNewRomanPS-ItalicMT" w:hAnsi="TimesNewRomanPS-ItalicMT" w:cs="TimesNewRomanPS-ItalicMT"/>
          <w:iCs/>
          <w:szCs w:val="18"/>
          <w:lang w:val="fr-CA" w:eastAsia="en-CA"/>
        </w:rPr>
        <w:t>WO 2012/100340A1 A1</w:t>
      </w:r>
      <w:r w:rsidRPr="00921F18">
        <w:rPr>
          <w:rFonts w:ascii="TimesNewRomanPS-ItalicMT" w:hAnsi="TimesNewRomanPS-ItalicMT" w:cs="TimesNewRomanPS-ItalicMT"/>
          <w:i/>
          <w:iCs/>
          <w:szCs w:val="18"/>
          <w:lang w:val="fr-CA" w:eastAsia="en-CA"/>
        </w:rPr>
        <w:t xml:space="preserve">, </w:t>
      </w:r>
      <w:r w:rsidRPr="00921F18">
        <w:rPr>
          <w:rFonts w:ascii="TimesNewRomanPSMT" w:hAnsi="TimesNewRomanPSMT" w:cs="TimesNewRomanPSMT"/>
          <w:szCs w:val="18"/>
          <w:lang w:val="fr-CA" w:eastAsia="en-CA"/>
        </w:rPr>
        <w:t>2012.</w:t>
      </w:r>
    </w:p>
    <w:p w14:paraId="38A52A7A" w14:textId="77777777" w:rsidR="00967AC7" w:rsidRPr="00921F18" w:rsidRDefault="00914B93" w:rsidP="00921F18">
      <w:pPr>
        <w:pStyle w:val="Paragraphedeliste"/>
        <w:numPr>
          <w:ilvl w:val="0"/>
          <w:numId w:val="20"/>
        </w:numPr>
        <w:ind w:left="426"/>
        <w:rPr>
          <w:lang w:val="en-CA"/>
        </w:rPr>
      </w:pPr>
      <w:r w:rsidRPr="00921F18">
        <w:rPr>
          <w:lang w:val="en-CA"/>
        </w:rPr>
        <w:t xml:space="preserve">R. W. Peterson, </w:t>
      </w:r>
      <w:r w:rsidRPr="00921F18">
        <w:rPr>
          <w:szCs w:val="18"/>
        </w:rPr>
        <w:t>“</w:t>
      </w:r>
      <w:r w:rsidRPr="00921F18">
        <w:rPr>
          <w:lang w:val="en-CA"/>
        </w:rPr>
        <w:t>Studies of stub to carbon voltage</w:t>
      </w:r>
      <w:r w:rsidRPr="00921F18">
        <w:rPr>
          <w:szCs w:val="18"/>
        </w:rPr>
        <w:t>”</w:t>
      </w:r>
      <w:r w:rsidRPr="00921F18">
        <w:rPr>
          <w:lang w:val="en-CA"/>
        </w:rPr>
        <w:t>, TMS Light Metals 1978, pp. 367-378.</w:t>
      </w:r>
    </w:p>
    <w:sectPr w:rsidR="00967AC7" w:rsidRPr="00921F18">
      <w:type w:val="continuous"/>
      <w:pgSz w:w="12240" w:h="15840" w:code="1"/>
      <w:pgMar w:top="1200" w:right="1080" w:bottom="1440" w:left="1080" w:header="0" w:footer="720" w:gutter="0"/>
      <w:cols w:num="2" w:space="48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ST" w:date="2014-09-12T23:19:00Z" w:initials="S">
    <w:p w14:paraId="46C6D4A8" w14:textId="77777777" w:rsidR="00D14614" w:rsidRPr="00CC2D6E" w:rsidRDefault="00D14614">
      <w:pPr>
        <w:pStyle w:val="Commentaire"/>
        <w:rPr>
          <w:lang w:val="fr-CA"/>
        </w:rPr>
      </w:pPr>
      <w:r>
        <w:rPr>
          <w:rStyle w:val="Marquedecommentaire"/>
        </w:rPr>
        <w:annotationRef/>
      </w:r>
      <w:r w:rsidRPr="00CC2D6E">
        <w:rPr>
          <w:lang w:val="fr-CA"/>
        </w:rPr>
        <w:t>Figure plus claire me sera envoyé par Daniel Marceau.</w:t>
      </w:r>
    </w:p>
  </w:comment>
  <w:comment w:id="1" w:author="ST" w:date="2014-09-13T03:30:00Z" w:initials="S">
    <w:p w14:paraId="54D91908" w14:textId="77777777" w:rsidR="00D14614" w:rsidRPr="00CC2D6E" w:rsidRDefault="00D14614" w:rsidP="005533B0">
      <w:pPr>
        <w:pStyle w:val="Commentaire"/>
        <w:rPr>
          <w:lang w:val="fr-CA"/>
        </w:rPr>
      </w:pPr>
      <w:r>
        <w:rPr>
          <w:rStyle w:val="Marquedecommentaire"/>
        </w:rPr>
        <w:annotationRef/>
      </w:r>
      <w:r w:rsidRPr="00CC2D6E">
        <w:rPr>
          <w:lang w:val="fr-CA"/>
        </w:rPr>
        <w:t>Figure plus claire me sera envoyé par Daniel Marceau.</w:t>
      </w:r>
    </w:p>
  </w:comment>
  <w:comment w:id="59" w:author="ST" w:date="2014-09-13T05:56:00Z" w:initials="S">
    <w:p w14:paraId="27A2263E" w14:textId="77777777" w:rsidR="00D14614" w:rsidRPr="00CC2D6E" w:rsidRDefault="00D14614">
      <w:pPr>
        <w:pStyle w:val="Commentaire"/>
        <w:rPr>
          <w:lang w:val="fr-CA"/>
        </w:rPr>
      </w:pPr>
      <w:r>
        <w:rPr>
          <w:rStyle w:val="Marquedecommentaire"/>
        </w:rPr>
        <w:annotationRef/>
      </w:r>
      <w:r w:rsidRPr="00CC2D6E">
        <w:rPr>
          <w:lang w:val="fr-CA"/>
        </w:rPr>
        <w:t>Prism_6 35_--_Baked est beaucoup plus bas… à corriger</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C6D4A8" w15:done="0"/>
  <w15:commentEx w15:paraId="54D91908" w15:done="0"/>
  <w15:commentEx w15:paraId="27A2263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D791AF" w14:textId="77777777" w:rsidR="00EE53ED" w:rsidRDefault="00EE53ED">
      <w:r>
        <w:separator/>
      </w:r>
    </w:p>
  </w:endnote>
  <w:endnote w:type="continuationSeparator" w:id="0">
    <w:p w14:paraId="717B4FBD" w14:textId="77777777" w:rsidR="00EE53ED" w:rsidRDefault="00EE53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embedRegular r:id="rId1" w:fontKey="{1A23CE10-7193-499B-A572-D74F8F2996E7}"/>
    <w:embedBold r:id="rId2" w:fontKey="{07A56F1E-6F66-4410-A35C-10F56F3D323D}"/>
    <w:embedItalic r:id="rId3" w:fontKey="{0F81F68E-9458-4E19-BD48-207742267E91}"/>
    <w:embedBoldItalic r:id="rId4" w:fontKey="{390EAB87-D81B-431E-BE1D-B4E3284B595B}"/>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Times New Roman"/>
    <w:panose1 w:val="00000000000000000000"/>
    <w:charset w:val="00"/>
    <w:family w:val="roman"/>
    <w:notTrueType/>
    <w:pitch w:val="default"/>
    <w:sig w:usb0="00000083" w:usb1="00000000" w:usb2="00000000" w:usb3="00000000" w:csb0="00000009"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BoldMT">
    <w:panose1 w:val="00000000000000000000"/>
    <w:charset w:val="00"/>
    <w:family w:val="roman"/>
    <w:notTrueType/>
    <w:pitch w:val="default"/>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5A0603" w14:textId="77777777" w:rsidR="00EE53ED" w:rsidRDefault="00EE53ED">
      <w:r>
        <w:separator/>
      </w:r>
    </w:p>
  </w:footnote>
  <w:footnote w:type="continuationSeparator" w:id="0">
    <w:p w14:paraId="29D5856F" w14:textId="77777777" w:rsidR="00EE53ED" w:rsidRDefault="00EE53E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50EDB"/>
    <w:multiLevelType w:val="hybridMultilevel"/>
    <w:tmpl w:val="4DCE31CC"/>
    <w:lvl w:ilvl="0" w:tplc="9D1474CA">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15:restartNumberingAfterBreak="0">
    <w:nsid w:val="02076C33"/>
    <w:multiLevelType w:val="hybridMultilevel"/>
    <w:tmpl w:val="D7266D10"/>
    <w:lvl w:ilvl="0" w:tplc="0C349064">
      <w:numFmt w:val="bullet"/>
      <w:lvlText w:val=""/>
      <w:lvlJc w:val="left"/>
      <w:pPr>
        <w:ind w:left="720" w:hanging="360"/>
      </w:pPr>
      <w:rPr>
        <w:rFonts w:ascii="Symbol" w:eastAsia="Times New Roman" w:hAnsi="Symbo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76E48ED"/>
    <w:multiLevelType w:val="hybridMultilevel"/>
    <w:tmpl w:val="7C36A6E6"/>
    <w:lvl w:ilvl="0" w:tplc="64245356">
      <w:start w:val="1"/>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9F80EC4"/>
    <w:multiLevelType w:val="hybridMultilevel"/>
    <w:tmpl w:val="DC2AFA20"/>
    <w:lvl w:ilvl="0" w:tplc="FD42639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15:restartNumberingAfterBreak="0">
    <w:nsid w:val="0E2B3B0C"/>
    <w:multiLevelType w:val="hybridMultilevel"/>
    <w:tmpl w:val="CF242A88"/>
    <w:lvl w:ilvl="0" w:tplc="0C0C0011">
      <w:start w:val="1"/>
      <w:numFmt w:val="decimal"/>
      <w:lvlText w:val="%1)"/>
      <w:lvlJc w:val="left"/>
      <w:pPr>
        <w:ind w:left="720" w:hanging="360"/>
      </w:pPr>
      <w:rPr>
        <w:rFonts w:hint="default"/>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15:restartNumberingAfterBreak="0">
    <w:nsid w:val="146C1D13"/>
    <w:multiLevelType w:val="hybridMultilevel"/>
    <w:tmpl w:val="64EAC908"/>
    <w:lvl w:ilvl="0" w:tplc="4B34915E">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15:restartNumberingAfterBreak="0">
    <w:nsid w:val="1D074188"/>
    <w:multiLevelType w:val="hybridMultilevel"/>
    <w:tmpl w:val="98C8BE0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217E0F6C"/>
    <w:multiLevelType w:val="hybridMultilevel"/>
    <w:tmpl w:val="ADCCD58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24B85990"/>
    <w:multiLevelType w:val="hybridMultilevel"/>
    <w:tmpl w:val="6C0CA3F2"/>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298B03CB"/>
    <w:multiLevelType w:val="hybridMultilevel"/>
    <w:tmpl w:val="FAD0C1E4"/>
    <w:lvl w:ilvl="0" w:tplc="51C2ED8E">
      <w:start w:val="120"/>
      <w:numFmt w:val="bullet"/>
      <w:lvlText w:val="-"/>
      <w:lvlJc w:val="left"/>
      <w:pPr>
        <w:ind w:left="720" w:hanging="360"/>
      </w:pPr>
      <w:rPr>
        <w:rFonts w:ascii="Times New Roman" w:eastAsia="Times New Roman"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2B385156"/>
    <w:multiLevelType w:val="hybridMultilevel"/>
    <w:tmpl w:val="39E0B034"/>
    <w:lvl w:ilvl="0" w:tplc="0C0C0005">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2CFB5CAF"/>
    <w:multiLevelType w:val="hybridMultilevel"/>
    <w:tmpl w:val="FC9EEE8A"/>
    <w:lvl w:ilvl="0" w:tplc="0C0C0005">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32AE7974"/>
    <w:multiLevelType w:val="hybridMultilevel"/>
    <w:tmpl w:val="25348134"/>
    <w:lvl w:ilvl="0" w:tplc="51BE7EA6">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 w15:restartNumberingAfterBreak="0">
    <w:nsid w:val="334B0548"/>
    <w:multiLevelType w:val="hybridMultilevel"/>
    <w:tmpl w:val="73CE2944"/>
    <w:lvl w:ilvl="0" w:tplc="E31089A8">
      <w:numFmt w:val="bullet"/>
      <w:lvlText w:val="-"/>
      <w:lvlJc w:val="left"/>
      <w:pPr>
        <w:ind w:left="720" w:hanging="360"/>
      </w:pPr>
      <w:rPr>
        <w:rFonts w:ascii="Times New Roman" w:eastAsia="Times New Roman"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398A15A3"/>
    <w:multiLevelType w:val="hybridMultilevel"/>
    <w:tmpl w:val="703C4786"/>
    <w:lvl w:ilvl="0" w:tplc="0C0C0017">
      <w:start w:val="1"/>
      <w:numFmt w:val="lowerLetter"/>
      <w:lvlText w:val="%1)"/>
      <w:lvlJc w:val="left"/>
      <w:pPr>
        <w:ind w:left="1800" w:hanging="360"/>
      </w:pPr>
      <w:rPr>
        <w:rFonts w:hint="default"/>
      </w:rPr>
    </w:lvl>
    <w:lvl w:ilvl="1" w:tplc="0C0C0019" w:tentative="1">
      <w:start w:val="1"/>
      <w:numFmt w:val="lowerLetter"/>
      <w:lvlText w:val="%2."/>
      <w:lvlJc w:val="left"/>
      <w:pPr>
        <w:ind w:left="2520" w:hanging="360"/>
      </w:pPr>
    </w:lvl>
    <w:lvl w:ilvl="2" w:tplc="0C0C001B" w:tentative="1">
      <w:start w:val="1"/>
      <w:numFmt w:val="lowerRoman"/>
      <w:lvlText w:val="%3."/>
      <w:lvlJc w:val="right"/>
      <w:pPr>
        <w:ind w:left="3240" w:hanging="180"/>
      </w:pPr>
    </w:lvl>
    <w:lvl w:ilvl="3" w:tplc="0C0C000F" w:tentative="1">
      <w:start w:val="1"/>
      <w:numFmt w:val="decimal"/>
      <w:lvlText w:val="%4."/>
      <w:lvlJc w:val="left"/>
      <w:pPr>
        <w:ind w:left="3960" w:hanging="360"/>
      </w:pPr>
    </w:lvl>
    <w:lvl w:ilvl="4" w:tplc="0C0C0019" w:tentative="1">
      <w:start w:val="1"/>
      <w:numFmt w:val="lowerLetter"/>
      <w:lvlText w:val="%5."/>
      <w:lvlJc w:val="left"/>
      <w:pPr>
        <w:ind w:left="4680" w:hanging="360"/>
      </w:pPr>
    </w:lvl>
    <w:lvl w:ilvl="5" w:tplc="0C0C001B" w:tentative="1">
      <w:start w:val="1"/>
      <w:numFmt w:val="lowerRoman"/>
      <w:lvlText w:val="%6."/>
      <w:lvlJc w:val="right"/>
      <w:pPr>
        <w:ind w:left="5400" w:hanging="180"/>
      </w:pPr>
    </w:lvl>
    <w:lvl w:ilvl="6" w:tplc="0C0C000F" w:tentative="1">
      <w:start w:val="1"/>
      <w:numFmt w:val="decimal"/>
      <w:lvlText w:val="%7."/>
      <w:lvlJc w:val="left"/>
      <w:pPr>
        <w:ind w:left="6120" w:hanging="360"/>
      </w:pPr>
    </w:lvl>
    <w:lvl w:ilvl="7" w:tplc="0C0C0019" w:tentative="1">
      <w:start w:val="1"/>
      <w:numFmt w:val="lowerLetter"/>
      <w:lvlText w:val="%8."/>
      <w:lvlJc w:val="left"/>
      <w:pPr>
        <w:ind w:left="6840" w:hanging="360"/>
      </w:pPr>
    </w:lvl>
    <w:lvl w:ilvl="8" w:tplc="0C0C001B" w:tentative="1">
      <w:start w:val="1"/>
      <w:numFmt w:val="lowerRoman"/>
      <w:lvlText w:val="%9."/>
      <w:lvlJc w:val="right"/>
      <w:pPr>
        <w:ind w:left="7560" w:hanging="180"/>
      </w:pPr>
    </w:lvl>
  </w:abstractNum>
  <w:abstractNum w:abstractNumId="15" w15:restartNumberingAfterBreak="0">
    <w:nsid w:val="3DCC6EF4"/>
    <w:multiLevelType w:val="hybridMultilevel"/>
    <w:tmpl w:val="8898AB6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40900579"/>
    <w:multiLevelType w:val="hybridMultilevel"/>
    <w:tmpl w:val="4638610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41ED60A7"/>
    <w:multiLevelType w:val="hybridMultilevel"/>
    <w:tmpl w:val="4ED49386"/>
    <w:lvl w:ilvl="0" w:tplc="0C0C0011">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15:restartNumberingAfterBreak="0">
    <w:nsid w:val="476944E1"/>
    <w:multiLevelType w:val="hybridMultilevel"/>
    <w:tmpl w:val="47E0C75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4E0150A5"/>
    <w:multiLevelType w:val="hybridMultilevel"/>
    <w:tmpl w:val="0D1A1196"/>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55295C6B"/>
    <w:multiLevelType w:val="hybridMultilevel"/>
    <w:tmpl w:val="0EBC9B54"/>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1" w15:restartNumberingAfterBreak="0">
    <w:nsid w:val="5536508C"/>
    <w:multiLevelType w:val="hybridMultilevel"/>
    <w:tmpl w:val="A384932E"/>
    <w:lvl w:ilvl="0" w:tplc="88EE7E32">
      <w:start w:val="1"/>
      <w:numFmt w:val="lowerLetter"/>
      <w:lvlText w:val="%1)"/>
      <w:lvlJc w:val="left"/>
      <w:pPr>
        <w:ind w:left="1260" w:hanging="360"/>
      </w:pPr>
      <w:rPr>
        <w:rFonts w:hint="default"/>
      </w:rPr>
    </w:lvl>
    <w:lvl w:ilvl="1" w:tplc="0C0C0019" w:tentative="1">
      <w:start w:val="1"/>
      <w:numFmt w:val="lowerLetter"/>
      <w:lvlText w:val="%2."/>
      <w:lvlJc w:val="left"/>
      <w:pPr>
        <w:ind w:left="1980" w:hanging="360"/>
      </w:pPr>
    </w:lvl>
    <w:lvl w:ilvl="2" w:tplc="0C0C001B" w:tentative="1">
      <w:start w:val="1"/>
      <w:numFmt w:val="lowerRoman"/>
      <w:lvlText w:val="%3."/>
      <w:lvlJc w:val="right"/>
      <w:pPr>
        <w:ind w:left="2700" w:hanging="180"/>
      </w:pPr>
    </w:lvl>
    <w:lvl w:ilvl="3" w:tplc="0C0C000F" w:tentative="1">
      <w:start w:val="1"/>
      <w:numFmt w:val="decimal"/>
      <w:lvlText w:val="%4."/>
      <w:lvlJc w:val="left"/>
      <w:pPr>
        <w:ind w:left="3420" w:hanging="360"/>
      </w:pPr>
    </w:lvl>
    <w:lvl w:ilvl="4" w:tplc="0C0C0019" w:tentative="1">
      <w:start w:val="1"/>
      <w:numFmt w:val="lowerLetter"/>
      <w:lvlText w:val="%5."/>
      <w:lvlJc w:val="left"/>
      <w:pPr>
        <w:ind w:left="4140" w:hanging="360"/>
      </w:pPr>
    </w:lvl>
    <w:lvl w:ilvl="5" w:tplc="0C0C001B" w:tentative="1">
      <w:start w:val="1"/>
      <w:numFmt w:val="lowerRoman"/>
      <w:lvlText w:val="%6."/>
      <w:lvlJc w:val="right"/>
      <w:pPr>
        <w:ind w:left="4860" w:hanging="180"/>
      </w:pPr>
    </w:lvl>
    <w:lvl w:ilvl="6" w:tplc="0C0C000F" w:tentative="1">
      <w:start w:val="1"/>
      <w:numFmt w:val="decimal"/>
      <w:lvlText w:val="%7."/>
      <w:lvlJc w:val="left"/>
      <w:pPr>
        <w:ind w:left="5580" w:hanging="360"/>
      </w:pPr>
    </w:lvl>
    <w:lvl w:ilvl="7" w:tplc="0C0C0019" w:tentative="1">
      <w:start w:val="1"/>
      <w:numFmt w:val="lowerLetter"/>
      <w:lvlText w:val="%8."/>
      <w:lvlJc w:val="left"/>
      <w:pPr>
        <w:ind w:left="6300" w:hanging="360"/>
      </w:pPr>
    </w:lvl>
    <w:lvl w:ilvl="8" w:tplc="0C0C001B" w:tentative="1">
      <w:start w:val="1"/>
      <w:numFmt w:val="lowerRoman"/>
      <w:lvlText w:val="%9."/>
      <w:lvlJc w:val="right"/>
      <w:pPr>
        <w:ind w:left="7020" w:hanging="180"/>
      </w:pPr>
    </w:lvl>
  </w:abstractNum>
  <w:abstractNum w:abstractNumId="22" w15:restartNumberingAfterBreak="0">
    <w:nsid w:val="59E57C87"/>
    <w:multiLevelType w:val="hybridMultilevel"/>
    <w:tmpl w:val="A134D0FA"/>
    <w:lvl w:ilvl="0" w:tplc="B1104DB6">
      <w:start w:val="1"/>
      <w:numFmt w:val="decimal"/>
      <w:lvlText w:val="%1."/>
      <w:lvlJc w:val="left"/>
      <w:pPr>
        <w:ind w:left="720" w:hanging="360"/>
      </w:pPr>
      <w:rPr>
        <w:rFonts w:ascii="TimesNewRomanPSMT" w:hAnsi="TimesNewRomanPSMT" w:cs="TimesNewRomanPSMT" w:hint="default"/>
        <w:sz w:val="16"/>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 w15:restartNumberingAfterBreak="0">
    <w:nsid w:val="5DCF1647"/>
    <w:multiLevelType w:val="hybridMultilevel"/>
    <w:tmpl w:val="9B269B8E"/>
    <w:lvl w:ilvl="0" w:tplc="0C0C0003">
      <w:start w:val="1"/>
      <w:numFmt w:val="bullet"/>
      <w:lvlText w:val="o"/>
      <w:lvlJc w:val="left"/>
      <w:pPr>
        <w:ind w:left="720"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61C05762"/>
    <w:multiLevelType w:val="hybridMultilevel"/>
    <w:tmpl w:val="4C1C4CA4"/>
    <w:lvl w:ilvl="0" w:tplc="0C0C0003">
      <w:start w:val="1"/>
      <w:numFmt w:val="bullet"/>
      <w:lvlText w:val="o"/>
      <w:lvlJc w:val="left"/>
      <w:pPr>
        <w:ind w:left="720"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668A167F"/>
    <w:multiLevelType w:val="hybridMultilevel"/>
    <w:tmpl w:val="7BAA868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732F35DA"/>
    <w:multiLevelType w:val="hybridMultilevel"/>
    <w:tmpl w:val="48147926"/>
    <w:lvl w:ilvl="0" w:tplc="0C0C0005">
      <w:start w:val="1"/>
      <w:numFmt w:val="bullet"/>
      <w:lvlText w:val=""/>
      <w:lvlJc w:val="left"/>
      <w:pPr>
        <w:ind w:left="720" w:hanging="360"/>
      </w:pPr>
      <w:rPr>
        <w:rFonts w:ascii="Wingdings" w:hAnsi="Wingdings" w:hint="default"/>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7" w15:restartNumberingAfterBreak="0">
    <w:nsid w:val="73C06FCC"/>
    <w:multiLevelType w:val="hybridMultilevel"/>
    <w:tmpl w:val="46FA6DA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76BD7E8D"/>
    <w:multiLevelType w:val="hybridMultilevel"/>
    <w:tmpl w:val="5F500BDA"/>
    <w:lvl w:ilvl="0" w:tplc="0C0C0015">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9" w15:restartNumberingAfterBreak="0">
    <w:nsid w:val="77096FD1"/>
    <w:multiLevelType w:val="hybridMultilevel"/>
    <w:tmpl w:val="F960755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 w15:restartNumberingAfterBreak="0">
    <w:nsid w:val="782B6E01"/>
    <w:multiLevelType w:val="hybridMultilevel"/>
    <w:tmpl w:val="CAB89918"/>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7A7C280A"/>
    <w:multiLevelType w:val="hybridMultilevel"/>
    <w:tmpl w:val="33B06030"/>
    <w:lvl w:ilvl="0" w:tplc="E0106B1E">
      <w:start w:val="1"/>
      <w:numFmt w:val="decimal"/>
      <w:lvlText w:val="%1-"/>
      <w:lvlJc w:val="left"/>
      <w:pPr>
        <w:ind w:left="360" w:hanging="360"/>
      </w:pPr>
      <w:rPr>
        <w:rFonts w:hint="default"/>
      </w:rPr>
    </w:lvl>
    <w:lvl w:ilvl="1" w:tplc="A03A6BE6">
      <w:numFmt w:val="bullet"/>
      <w:lvlText w:val="-"/>
      <w:lvlJc w:val="left"/>
      <w:pPr>
        <w:ind w:left="731" w:hanging="360"/>
      </w:pPr>
      <w:rPr>
        <w:rFonts w:ascii="Calibri" w:eastAsiaTheme="minorEastAsia" w:hAnsi="Calibri" w:cs="Calibri" w:hint="default"/>
      </w:rPr>
    </w:lvl>
    <w:lvl w:ilvl="2" w:tplc="0C0C001B" w:tentative="1">
      <w:start w:val="1"/>
      <w:numFmt w:val="lowerRoman"/>
      <w:lvlText w:val="%3."/>
      <w:lvlJc w:val="right"/>
      <w:pPr>
        <w:ind w:left="1451" w:hanging="180"/>
      </w:pPr>
    </w:lvl>
    <w:lvl w:ilvl="3" w:tplc="0C0C000F" w:tentative="1">
      <w:start w:val="1"/>
      <w:numFmt w:val="decimal"/>
      <w:lvlText w:val="%4."/>
      <w:lvlJc w:val="left"/>
      <w:pPr>
        <w:ind w:left="2171" w:hanging="360"/>
      </w:pPr>
    </w:lvl>
    <w:lvl w:ilvl="4" w:tplc="0C0C0019" w:tentative="1">
      <w:start w:val="1"/>
      <w:numFmt w:val="lowerLetter"/>
      <w:lvlText w:val="%5."/>
      <w:lvlJc w:val="left"/>
      <w:pPr>
        <w:ind w:left="2891" w:hanging="360"/>
      </w:pPr>
    </w:lvl>
    <w:lvl w:ilvl="5" w:tplc="0C0C001B" w:tentative="1">
      <w:start w:val="1"/>
      <w:numFmt w:val="lowerRoman"/>
      <w:lvlText w:val="%6."/>
      <w:lvlJc w:val="right"/>
      <w:pPr>
        <w:ind w:left="3611" w:hanging="180"/>
      </w:pPr>
    </w:lvl>
    <w:lvl w:ilvl="6" w:tplc="0C0C000F" w:tentative="1">
      <w:start w:val="1"/>
      <w:numFmt w:val="decimal"/>
      <w:lvlText w:val="%7."/>
      <w:lvlJc w:val="left"/>
      <w:pPr>
        <w:ind w:left="4331" w:hanging="360"/>
      </w:pPr>
    </w:lvl>
    <w:lvl w:ilvl="7" w:tplc="0C0C0019" w:tentative="1">
      <w:start w:val="1"/>
      <w:numFmt w:val="lowerLetter"/>
      <w:lvlText w:val="%8."/>
      <w:lvlJc w:val="left"/>
      <w:pPr>
        <w:ind w:left="5051" w:hanging="360"/>
      </w:pPr>
    </w:lvl>
    <w:lvl w:ilvl="8" w:tplc="0C0C001B" w:tentative="1">
      <w:start w:val="1"/>
      <w:numFmt w:val="lowerRoman"/>
      <w:lvlText w:val="%9."/>
      <w:lvlJc w:val="right"/>
      <w:pPr>
        <w:ind w:left="5771" w:hanging="180"/>
      </w:pPr>
    </w:lvl>
  </w:abstractNum>
  <w:abstractNum w:abstractNumId="32" w15:restartNumberingAfterBreak="0">
    <w:nsid w:val="7C1C0DE9"/>
    <w:multiLevelType w:val="hybridMultilevel"/>
    <w:tmpl w:val="5232A642"/>
    <w:lvl w:ilvl="0" w:tplc="4EC8C844">
      <w:numFmt w:val="bullet"/>
      <w:lvlText w:val="-"/>
      <w:lvlJc w:val="left"/>
      <w:pPr>
        <w:ind w:left="720" w:hanging="360"/>
      </w:pPr>
      <w:rPr>
        <w:rFonts w:ascii="TimesNewRomanPSMT" w:eastAsia="Times New Roman" w:hAnsi="TimesNewRomanPSMT" w:cs="TimesNewRomanPSMT"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7C371E33"/>
    <w:multiLevelType w:val="hybridMultilevel"/>
    <w:tmpl w:val="849E45C8"/>
    <w:lvl w:ilvl="0" w:tplc="BD8AC79E">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7E567A4B"/>
    <w:multiLevelType w:val="hybridMultilevel"/>
    <w:tmpl w:val="A036A778"/>
    <w:lvl w:ilvl="0" w:tplc="0C0C0011">
      <w:start w:val="1"/>
      <w:numFmt w:val="decimal"/>
      <w:lvlText w:val="%1)"/>
      <w:lvlJc w:val="left"/>
      <w:pPr>
        <w:ind w:left="720" w:hanging="360"/>
      </w:pPr>
      <w:rPr>
        <w:rFont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3"/>
  </w:num>
  <w:num w:numId="2">
    <w:abstractNumId w:val="9"/>
  </w:num>
  <w:num w:numId="3">
    <w:abstractNumId w:val="1"/>
  </w:num>
  <w:num w:numId="4">
    <w:abstractNumId w:val="33"/>
  </w:num>
  <w:num w:numId="5">
    <w:abstractNumId w:val="2"/>
  </w:num>
  <w:num w:numId="6">
    <w:abstractNumId w:val="23"/>
  </w:num>
  <w:num w:numId="7">
    <w:abstractNumId w:val="24"/>
  </w:num>
  <w:num w:numId="8">
    <w:abstractNumId w:val="32"/>
  </w:num>
  <w:num w:numId="9">
    <w:abstractNumId w:val="4"/>
  </w:num>
  <w:num w:numId="10">
    <w:abstractNumId w:val="31"/>
  </w:num>
  <w:num w:numId="11">
    <w:abstractNumId w:val="20"/>
  </w:num>
  <w:num w:numId="12">
    <w:abstractNumId w:val="5"/>
  </w:num>
  <w:num w:numId="13">
    <w:abstractNumId w:val="6"/>
  </w:num>
  <w:num w:numId="14">
    <w:abstractNumId w:val="18"/>
  </w:num>
  <w:num w:numId="15">
    <w:abstractNumId w:val="15"/>
  </w:num>
  <w:num w:numId="16">
    <w:abstractNumId w:val="3"/>
  </w:num>
  <w:num w:numId="17">
    <w:abstractNumId w:val="28"/>
  </w:num>
  <w:num w:numId="18">
    <w:abstractNumId w:val="26"/>
  </w:num>
  <w:num w:numId="19">
    <w:abstractNumId w:val="10"/>
  </w:num>
  <w:num w:numId="20">
    <w:abstractNumId w:val="22"/>
  </w:num>
  <w:num w:numId="21">
    <w:abstractNumId w:val="0"/>
  </w:num>
  <w:num w:numId="22">
    <w:abstractNumId w:val="19"/>
  </w:num>
  <w:num w:numId="23">
    <w:abstractNumId w:val="11"/>
  </w:num>
  <w:num w:numId="24">
    <w:abstractNumId w:val="30"/>
  </w:num>
  <w:num w:numId="25">
    <w:abstractNumId w:val="8"/>
  </w:num>
  <w:num w:numId="26">
    <w:abstractNumId w:val="25"/>
  </w:num>
  <w:num w:numId="27">
    <w:abstractNumId w:val="14"/>
  </w:num>
  <w:num w:numId="28">
    <w:abstractNumId w:val="21"/>
  </w:num>
  <w:num w:numId="29">
    <w:abstractNumId w:val="29"/>
  </w:num>
  <w:num w:numId="30">
    <w:abstractNumId w:val="16"/>
  </w:num>
  <w:num w:numId="31">
    <w:abstractNumId w:val="12"/>
  </w:num>
  <w:num w:numId="32">
    <w:abstractNumId w:val="27"/>
  </w:num>
  <w:num w:numId="33">
    <w:abstractNumId w:val="7"/>
  </w:num>
  <w:num w:numId="34">
    <w:abstractNumId w:val="34"/>
  </w:num>
  <w:num w:numId="3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saveSubset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2420"/>
    <w:rsid w:val="0000174C"/>
    <w:rsid w:val="00002DD0"/>
    <w:rsid w:val="00003286"/>
    <w:rsid w:val="000063AF"/>
    <w:rsid w:val="00006FE0"/>
    <w:rsid w:val="00010ABF"/>
    <w:rsid w:val="00011F22"/>
    <w:rsid w:val="000131D9"/>
    <w:rsid w:val="00013936"/>
    <w:rsid w:val="00015A56"/>
    <w:rsid w:val="0001715A"/>
    <w:rsid w:val="000218D3"/>
    <w:rsid w:val="000236BE"/>
    <w:rsid w:val="000237D5"/>
    <w:rsid w:val="00026A5F"/>
    <w:rsid w:val="00026B1D"/>
    <w:rsid w:val="0003081A"/>
    <w:rsid w:val="00042C88"/>
    <w:rsid w:val="000434FD"/>
    <w:rsid w:val="0004641A"/>
    <w:rsid w:val="00051286"/>
    <w:rsid w:val="00061DD3"/>
    <w:rsid w:val="0006520F"/>
    <w:rsid w:val="00067715"/>
    <w:rsid w:val="00071AD9"/>
    <w:rsid w:val="00072133"/>
    <w:rsid w:val="00072590"/>
    <w:rsid w:val="00080A3D"/>
    <w:rsid w:val="000814E5"/>
    <w:rsid w:val="00084D8E"/>
    <w:rsid w:val="000867D7"/>
    <w:rsid w:val="00096F2D"/>
    <w:rsid w:val="000A1C49"/>
    <w:rsid w:val="000A2197"/>
    <w:rsid w:val="000A4708"/>
    <w:rsid w:val="000A4C69"/>
    <w:rsid w:val="000A6A89"/>
    <w:rsid w:val="000B053E"/>
    <w:rsid w:val="000B2175"/>
    <w:rsid w:val="000C4798"/>
    <w:rsid w:val="000C4C53"/>
    <w:rsid w:val="000D33A7"/>
    <w:rsid w:val="000E23FD"/>
    <w:rsid w:val="000E246A"/>
    <w:rsid w:val="000E3FD8"/>
    <w:rsid w:val="000E747D"/>
    <w:rsid w:val="000F00A1"/>
    <w:rsid w:val="000F1859"/>
    <w:rsid w:val="000F349D"/>
    <w:rsid w:val="000F4712"/>
    <w:rsid w:val="000F6F02"/>
    <w:rsid w:val="00110013"/>
    <w:rsid w:val="00116F4A"/>
    <w:rsid w:val="00121583"/>
    <w:rsid w:val="0012217A"/>
    <w:rsid w:val="0012358D"/>
    <w:rsid w:val="0012385A"/>
    <w:rsid w:val="0012709E"/>
    <w:rsid w:val="001303C3"/>
    <w:rsid w:val="00140481"/>
    <w:rsid w:val="00142DD2"/>
    <w:rsid w:val="00146BC7"/>
    <w:rsid w:val="00147B60"/>
    <w:rsid w:val="001573E3"/>
    <w:rsid w:val="00160556"/>
    <w:rsid w:val="001606D3"/>
    <w:rsid w:val="00165811"/>
    <w:rsid w:val="00182BC3"/>
    <w:rsid w:val="00183518"/>
    <w:rsid w:val="00190339"/>
    <w:rsid w:val="001A0529"/>
    <w:rsid w:val="001A31A6"/>
    <w:rsid w:val="001A3EC1"/>
    <w:rsid w:val="001D19A1"/>
    <w:rsid w:val="001D2788"/>
    <w:rsid w:val="001D29E9"/>
    <w:rsid w:val="001D4258"/>
    <w:rsid w:val="001E0CC3"/>
    <w:rsid w:val="001E43D8"/>
    <w:rsid w:val="001E5499"/>
    <w:rsid w:val="0020126F"/>
    <w:rsid w:val="00202202"/>
    <w:rsid w:val="00205EB7"/>
    <w:rsid w:val="00206793"/>
    <w:rsid w:val="002073C0"/>
    <w:rsid w:val="0021098D"/>
    <w:rsid w:val="00211D00"/>
    <w:rsid w:val="00212D05"/>
    <w:rsid w:val="00217BD0"/>
    <w:rsid w:val="002212D1"/>
    <w:rsid w:val="002215E9"/>
    <w:rsid w:val="00222927"/>
    <w:rsid w:val="00227498"/>
    <w:rsid w:val="002321FB"/>
    <w:rsid w:val="00241354"/>
    <w:rsid w:val="00241D71"/>
    <w:rsid w:val="0024415C"/>
    <w:rsid w:val="00254748"/>
    <w:rsid w:val="0025565F"/>
    <w:rsid w:val="002574A4"/>
    <w:rsid w:val="00262E6A"/>
    <w:rsid w:val="00265BFD"/>
    <w:rsid w:val="00274325"/>
    <w:rsid w:val="002805C8"/>
    <w:rsid w:val="00280B72"/>
    <w:rsid w:val="002821FB"/>
    <w:rsid w:val="00292A77"/>
    <w:rsid w:val="00294CBD"/>
    <w:rsid w:val="00295BEF"/>
    <w:rsid w:val="00296B6A"/>
    <w:rsid w:val="00296F0B"/>
    <w:rsid w:val="002A01A4"/>
    <w:rsid w:val="002A122A"/>
    <w:rsid w:val="002A15DB"/>
    <w:rsid w:val="002A4BDA"/>
    <w:rsid w:val="002A6C36"/>
    <w:rsid w:val="002B0099"/>
    <w:rsid w:val="002B40A9"/>
    <w:rsid w:val="002B47C1"/>
    <w:rsid w:val="002C6723"/>
    <w:rsid w:val="002C721C"/>
    <w:rsid w:val="002D0CEF"/>
    <w:rsid w:val="002D2156"/>
    <w:rsid w:val="002D5A87"/>
    <w:rsid w:val="002D76B0"/>
    <w:rsid w:val="002E19FE"/>
    <w:rsid w:val="002E2F08"/>
    <w:rsid w:val="002E3183"/>
    <w:rsid w:val="002E3900"/>
    <w:rsid w:val="002E71EB"/>
    <w:rsid w:val="002F2C0B"/>
    <w:rsid w:val="002F35D4"/>
    <w:rsid w:val="002F58D4"/>
    <w:rsid w:val="003000FF"/>
    <w:rsid w:val="00307781"/>
    <w:rsid w:val="003101CC"/>
    <w:rsid w:val="003140FA"/>
    <w:rsid w:val="003204E2"/>
    <w:rsid w:val="003211F7"/>
    <w:rsid w:val="003218D7"/>
    <w:rsid w:val="00323F8B"/>
    <w:rsid w:val="00324CF1"/>
    <w:rsid w:val="00336CEE"/>
    <w:rsid w:val="0034540F"/>
    <w:rsid w:val="00355658"/>
    <w:rsid w:val="0037263C"/>
    <w:rsid w:val="0037492E"/>
    <w:rsid w:val="00375B26"/>
    <w:rsid w:val="0037691D"/>
    <w:rsid w:val="00377A86"/>
    <w:rsid w:val="00385AC5"/>
    <w:rsid w:val="00386C8A"/>
    <w:rsid w:val="00391496"/>
    <w:rsid w:val="00392B9E"/>
    <w:rsid w:val="003934CB"/>
    <w:rsid w:val="00395B6C"/>
    <w:rsid w:val="003A1A08"/>
    <w:rsid w:val="003A1B81"/>
    <w:rsid w:val="003A2021"/>
    <w:rsid w:val="003A2D5F"/>
    <w:rsid w:val="003B5040"/>
    <w:rsid w:val="003C7D0D"/>
    <w:rsid w:val="003D1B51"/>
    <w:rsid w:val="003D24C2"/>
    <w:rsid w:val="003D6798"/>
    <w:rsid w:val="003D78E6"/>
    <w:rsid w:val="003E076C"/>
    <w:rsid w:val="003E15AC"/>
    <w:rsid w:val="003F1247"/>
    <w:rsid w:val="003F1319"/>
    <w:rsid w:val="003F188B"/>
    <w:rsid w:val="003F55BB"/>
    <w:rsid w:val="004106DD"/>
    <w:rsid w:val="00414D11"/>
    <w:rsid w:val="00415BEC"/>
    <w:rsid w:val="00416CBD"/>
    <w:rsid w:val="004204C7"/>
    <w:rsid w:val="004219C8"/>
    <w:rsid w:val="00422C22"/>
    <w:rsid w:val="004359A1"/>
    <w:rsid w:val="00440AF9"/>
    <w:rsid w:val="0045447F"/>
    <w:rsid w:val="0045741A"/>
    <w:rsid w:val="00457611"/>
    <w:rsid w:val="00464394"/>
    <w:rsid w:val="004664F5"/>
    <w:rsid w:val="00471D98"/>
    <w:rsid w:val="00471E7F"/>
    <w:rsid w:val="004734A0"/>
    <w:rsid w:val="00474C6E"/>
    <w:rsid w:val="00475AD3"/>
    <w:rsid w:val="00481F2E"/>
    <w:rsid w:val="00491C8C"/>
    <w:rsid w:val="00493273"/>
    <w:rsid w:val="00494E2B"/>
    <w:rsid w:val="0049645D"/>
    <w:rsid w:val="004A3CBC"/>
    <w:rsid w:val="004A3DBE"/>
    <w:rsid w:val="004A40D4"/>
    <w:rsid w:val="004B2C24"/>
    <w:rsid w:val="004B5FCF"/>
    <w:rsid w:val="004C0E8E"/>
    <w:rsid w:val="004C1F82"/>
    <w:rsid w:val="004C5991"/>
    <w:rsid w:val="004C638A"/>
    <w:rsid w:val="004D4DD8"/>
    <w:rsid w:val="004D5070"/>
    <w:rsid w:val="004D7511"/>
    <w:rsid w:val="004E2BE7"/>
    <w:rsid w:val="004E4931"/>
    <w:rsid w:val="004F5024"/>
    <w:rsid w:val="004F76ED"/>
    <w:rsid w:val="00500580"/>
    <w:rsid w:val="00501F80"/>
    <w:rsid w:val="00502FED"/>
    <w:rsid w:val="00506000"/>
    <w:rsid w:val="005074C5"/>
    <w:rsid w:val="00517F7D"/>
    <w:rsid w:val="00523665"/>
    <w:rsid w:val="0052413B"/>
    <w:rsid w:val="00527903"/>
    <w:rsid w:val="00527DCD"/>
    <w:rsid w:val="00532E39"/>
    <w:rsid w:val="00534C6F"/>
    <w:rsid w:val="005403C7"/>
    <w:rsid w:val="00542436"/>
    <w:rsid w:val="00546DDF"/>
    <w:rsid w:val="00550F13"/>
    <w:rsid w:val="005533B0"/>
    <w:rsid w:val="005534E7"/>
    <w:rsid w:val="00561A92"/>
    <w:rsid w:val="005627E2"/>
    <w:rsid w:val="0056317B"/>
    <w:rsid w:val="00564AC6"/>
    <w:rsid w:val="00576D0E"/>
    <w:rsid w:val="005804E9"/>
    <w:rsid w:val="005916C4"/>
    <w:rsid w:val="005A3C15"/>
    <w:rsid w:val="005A7334"/>
    <w:rsid w:val="005C0207"/>
    <w:rsid w:val="005C166A"/>
    <w:rsid w:val="005C71CA"/>
    <w:rsid w:val="005D396B"/>
    <w:rsid w:val="005D4546"/>
    <w:rsid w:val="005D7D64"/>
    <w:rsid w:val="005E3A43"/>
    <w:rsid w:val="005E467A"/>
    <w:rsid w:val="005F1768"/>
    <w:rsid w:val="00602C53"/>
    <w:rsid w:val="0060415E"/>
    <w:rsid w:val="006049AE"/>
    <w:rsid w:val="006107DE"/>
    <w:rsid w:val="00623AA1"/>
    <w:rsid w:val="006331FD"/>
    <w:rsid w:val="00635CE6"/>
    <w:rsid w:val="00654169"/>
    <w:rsid w:val="006542A5"/>
    <w:rsid w:val="0065685D"/>
    <w:rsid w:val="00656CB9"/>
    <w:rsid w:val="00663FF4"/>
    <w:rsid w:val="00666E9C"/>
    <w:rsid w:val="006728B4"/>
    <w:rsid w:val="006757F8"/>
    <w:rsid w:val="00676193"/>
    <w:rsid w:val="00676670"/>
    <w:rsid w:val="006772F2"/>
    <w:rsid w:val="00677E4E"/>
    <w:rsid w:val="00682F43"/>
    <w:rsid w:val="00686454"/>
    <w:rsid w:val="00692BEB"/>
    <w:rsid w:val="00694F64"/>
    <w:rsid w:val="006A592A"/>
    <w:rsid w:val="006A6860"/>
    <w:rsid w:val="006A7B1D"/>
    <w:rsid w:val="006B190A"/>
    <w:rsid w:val="006B55AD"/>
    <w:rsid w:val="006B66E5"/>
    <w:rsid w:val="006B6D4B"/>
    <w:rsid w:val="006C0098"/>
    <w:rsid w:val="006C04D0"/>
    <w:rsid w:val="006C2A0D"/>
    <w:rsid w:val="006C351E"/>
    <w:rsid w:val="006C439F"/>
    <w:rsid w:val="006C5A11"/>
    <w:rsid w:val="006D18A3"/>
    <w:rsid w:val="006D3A48"/>
    <w:rsid w:val="006E0DFF"/>
    <w:rsid w:val="006F0D1C"/>
    <w:rsid w:val="006F1B5C"/>
    <w:rsid w:val="00705D5D"/>
    <w:rsid w:val="00706C6C"/>
    <w:rsid w:val="007124ED"/>
    <w:rsid w:val="00715B7D"/>
    <w:rsid w:val="00723FF3"/>
    <w:rsid w:val="0072536D"/>
    <w:rsid w:val="0072724A"/>
    <w:rsid w:val="00730AB7"/>
    <w:rsid w:val="007351F7"/>
    <w:rsid w:val="00743F82"/>
    <w:rsid w:val="007446FB"/>
    <w:rsid w:val="007457D9"/>
    <w:rsid w:val="00745C99"/>
    <w:rsid w:val="00745CEC"/>
    <w:rsid w:val="00746BE8"/>
    <w:rsid w:val="007471F1"/>
    <w:rsid w:val="0075161E"/>
    <w:rsid w:val="00755B50"/>
    <w:rsid w:val="00762413"/>
    <w:rsid w:val="007673CD"/>
    <w:rsid w:val="0076742A"/>
    <w:rsid w:val="00776515"/>
    <w:rsid w:val="007861CE"/>
    <w:rsid w:val="00790BCF"/>
    <w:rsid w:val="007A3C12"/>
    <w:rsid w:val="007B0632"/>
    <w:rsid w:val="007C1124"/>
    <w:rsid w:val="007C154E"/>
    <w:rsid w:val="007C382D"/>
    <w:rsid w:val="007C5F6E"/>
    <w:rsid w:val="007C6708"/>
    <w:rsid w:val="007D1A93"/>
    <w:rsid w:val="007D1EDF"/>
    <w:rsid w:val="007D3DA3"/>
    <w:rsid w:val="007D62D7"/>
    <w:rsid w:val="007E2999"/>
    <w:rsid w:val="007E4ED7"/>
    <w:rsid w:val="007F0B7C"/>
    <w:rsid w:val="007F2B30"/>
    <w:rsid w:val="00805630"/>
    <w:rsid w:val="00813E33"/>
    <w:rsid w:val="00814180"/>
    <w:rsid w:val="00820342"/>
    <w:rsid w:val="00825699"/>
    <w:rsid w:val="0083129D"/>
    <w:rsid w:val="0083552D"/>
    <w:rsid w:val="0083696E"/>
    <w:rsid w:val="0083791E"/>
    <w:rsid w:val="0084043D"/>
    <w:rsid w:val="00842214"/>
    <w:rsid w:val="008539E5"/>
    <w:rsid w:val="00861A7D"/>
    <w:rsid w:val="00865CBF"/>
    <w:rsid w:val="00866188"/>
    <w:rsid w:val="00867D4D"/>
    <w:rsid w:val="00873097"/>
    <w:rsid w:val="00874A6D"/>
    <w:rsid w:val="00882F53"/>
    <w:rsid w:val="00884640"/>
    <w:rsid w:val="00884A6E"/>
    <w:rsid w:val="00891223"/>
    <w:rsid w:val="008A162F"/>
    <w:rsid w:val="008B125E"/>
    <w:rsid w:val="008B3C85"/>
    <w:rsid w:val="008B469A"/>
    <w:rsid w:val="008B6EC9"/>
    <w:rsid w:val="008B743B"/>
    <w:rsid w:val="008C0682"/>
    <w:rsid w:val="008C1A56"/>
    <w:rsid w:val="008C204B"/>
    <w:rsid w:val="008C2E2C"/>
    <w:rsid w:val="008C4879"/>
    <w:rsid w:val="008C49F3"/>
    <w:rsid w:val="008D1D4F"/>
    <w:rsid w:val="008D78E2"/>
    <w:rsid w:val="008E1345"/>
    <w:rsid w:val="008E3754"/>
    <w:rsid w:val="008F40C7"/>
    <w:rsid w:val="008F5451"/>
    <w:rsid w:val="008F5F82"/>
    <w:rsid w:val="00901670"/>
    <w:rsid w:val="00904112"/>
    <w:rsid w:val="009045CC"/>
    <w:rsid w:val="00913925"/>
    <w:rsid w:val="00914730"/>
    <w:rsid w:val="00914B93"/>
    <w:rsid w:val="00921F18"/>
    <w:rsid w:val="00922E8E"/>
    <w:rsid w:val="00924696"/>
    <w:rsid w:val="009275DD"/>
    <w:rsid w:val="009303B4"/>
    <w:rsid w:val="00934CF8"/>
    <w:rsid w:val="0093595D"/>
    <w:rsid w:val="0094017B"/>
    <w:rsid w:val="0094049C"/>
    <w:rsid w:val="009411BC"/>
    <w:rsid w:val="009443DB"/>
    <w:rsid w:val="00952F6F"/>
    <w:rsid w:val="00957D95"/>
    <w:rsid w:val="00965E6E"/>
    <w:rsid w:val="009661F2"/>
    <w:rsid w:val="00967AC7"/>
    <w:rsid w:val="00967FEB"/>
    <w:rsid w:val="00970A56"/>
    <w:rsid w:val="00970D8F"/>
    <w:rsid w:val="009722E2"/>
    <w:rsid w:val="00986CD5"/>
    <w:rsid w:val="009915F4"/>
    <w:rsid w:val="009A21FD"/>
    <w:rsid w:val="009A2F12"/>
    <w:rsid w:val="009A6655"/>
    <w:rsid w:val="009C0D57"/>
    <w:rsid w:val="009C3168"/>
    <w:rsid w:val="009C6EC5"/>
    <w:rsid w:val="009D43D7"/>
    <w:rsid w:val="009D7D8B"/>
    <w:rsid w:val="009E0FA1"/>
    <w:rsid w:val="009F604F"/>
    <w:rsid w:val="00A02629"/>
    <w:rsid w:val="00A038C4"/>
    <w:rsid w:val="00A04CED"/>
    <w:rsid w:val="00A1146B"/>
    <w:rsid w:val="00A11AD3"/>
    <w:rsid w:val="00A1260B"/>
    <w:rsid w:val="00A15640"/>
    <w:rsid w:val="00A16354"/>
    <w:rsid w:val="00A20620"/>
    <w:rsid w:val="00A21671"/>
    <w:rsid w:val="00A22C94"/>
    <w:rsid w:val="00A2547C"/>
    <w:rsid w:val="00A309B6"/>
    <w:rsid w:val="00A318A6"/>
    <w:rsid w:val="00A31E5D"/>
    <w:rsid w:val="00A3726A"/>
    <w:rsid w:val="00A40036"/>
    <w:rsid w:val="00A41EF0"/>
    <w:rsid w:val="00A52DA9"/>
    <w:rsid w:val="00A64B54"/>
    <w:rsid w:val="00A67059"/>
    <w:rsid w:val="00A72564"/>
    <w:rsid w:val="00A729CD"/>
    <w:rsid w:val="00A8732F"/>
    <w:rsid w:val="00A925A9"/>
    <w:rsid w:val="00A92ED4"/>
    <w:rsid w:val="00A96DB3"/>
    <w:rsid w:val="00AA38E7"/>
    <w:rsid w:val="00AA48F1"/>
    <w:rsid w:val="00AA536B"/>
    <w:rsid w:val="00AB014F"/>
    <w:rsid w:val="00AB02FA"/>
    <w:rsid w:val="00AB1D25"/>
    <w:rsid w:val="00AB1E06"/>
    <w:rsid w:val="00AB2E91"/>
    <w:rsid w:val="00AC7A5A"/>
    <w:rsid w:val="00AD1BF0"/>
    <w:rsid w:val="00AD288B"/>
    <w:rsid w:val="00AD315B"/>
    <w:rsid w:val="00AD6092"/>
    <w:rsid w:val="00AE71D1"/>
    <w:rsid w:val="00AF7F55"/>
    <w:rsid w:val="00B0386C"/>
    <w:rsid w:val="00B06C1E"/>
    <w:rsid w:val="00B07CE1"/>
    <w:rsid w:val="00B23C52"/>
    <w:rsid w:val="00B24B39"/>
    <w:rsid w:val="00B25E7E"/>
    <w:rsid w:val="00B26616"/>
    <w:rsid w:val="00B26985"/>
    <w:rsid w:val="00B26D06"/>
    <w:rsid w:val="00B34953"/>
    <w:rsid w:val="00B36411"/>
    <w:rsid w:val="00B36829"/>
    <w:rsid w:val="00B37CAC"/>
    <w:rsid w:val="00B415C3"/>
    <w:rsid w:val="00B420FB"/>
    <w:rsid w:val="00B50404"/>
    <w:rsid w:val="00B5754F"/>
    <w:rsid w:val="00B70D71"/>
    <w:rsid w:val="00B719F2"/>
    <w:rsid w:val="00B72061"/>
    <w:rsid w:val="00B80B1F"/>
    <w:rsid w:val="00B811E7"/>
    <w:rsid w:val="00B8131C"/>
    <w:rsid w:val="00B827F3"/>
    <w:rsid w:val="00B860D5"/>
    <w:rsid w:val="00B86E2E"/>
    <w:rsid w:val="00B978C9"/>
    <w:rsid w:val="00BA2532"/>
    <w:rsid w:val="00BB1179"/>
    <w:rsid w:val="00BB2DCD"/>
    <w:rsid w:val="00BB311E"/>
    <w:rsid w:val="00BB7AA1"/>
    <w:rsid w:val="00BC0303"/>
    <w:rsid w:val="00BC49DD"/>
    <w:rsid w:val="00BD32B6"/>
    <w:rsid w:val="00BD4B27"/>
    <w:rsid w:val="00BD686D"/>
    <w:rsid w:val="00BE7D88"/>
    <w:rsid w:val="00BF521F"/>
    <w:rsid w:val="00BF7534"/>
    <w:rsid w:val="00BF7A5C"/>
    <w:rsid w:val="00C02F0A"/>
    <w:rsid w:val="00C047B7"/>
    <w:rsid w:val="00C23ABB"/>
    <w:rsid w:val="00C24564"/>
    <w:rsid w:val="00C34A22"/>
    <w:rsid w:val="00C34ACC"/>
    <w:rsid w:val="00C47A5C"/>
    <w:rsid w:val="00C51A3F"/>
    <w:rsid w:val="00C541FD"/>
    <w:rsid w:val="00C54B56"/>
    <w:rsid w:val="00C55DAC"/>
    <w:rsid w:val="00C60FAE"/>
    <w:rsid w:val="00C61312"/>
    <w:rsid w:val="00C64148"/>
    <w:rsid w:val="00C645CA"/>
    <w:rsid w:val="00C65702"/>
    <w:rsid w:val="00C74F64"/>
    <w:rsid w:val="00C75EC8"/>
    <w:rsid w:val="00C809A5"/>
    <w:rsid w:val="00C81E07"/>
    <w:rsid w:val="00C8726B"/>
    <w:rsid w:val="00C90E53"/>
    <w:rsid w:val="00C91314"/>
    <w:rsid w:val="00C93EFB"/>
    <w:rsid w:val="00CA40EC"/>
    <w:rsid w:val="00CB03F7"/>
    <w:rsid w:val="00CB4E49"/>
    <w:rsid w:val="00CB7C17"/>
    <w:rsid w:val="00CC2D6E"/>
    <w:rsid w:val="00CC5B62"/>
    <w:rsid w:val="00CD15AF"/>
    <w:rsid w:val="00CD1754"/>
    <w:rsid w:val="00CD548A"/>
    <w:rsid w:val="00CD550B"/>
    <w:rsid w:val="00CD5778"/>
    <w:rsid w:val="00CD592B"/>
    <w:rsid w:val="00CD6BD9"/>
    <w:rsid w:val="00CF40E0"/>
    <w:rsid w:val="00CF7049"/>
    <w:rsid w:val="00D01B89"/>
    <w:rsid w:val="00D10D71"/>
    <w:rsid w:val="00D14614"/>
    <w:rsid w:val="00D20700"/>
    <w:rsid w:val="00D221AB"/>
    <w:rsid w:val="00D25029"/>
    <w:rsid w:val="00D31116"/>
    <w:rsid w:val="00D311B5"/>
    <w:rsid w:val="00D319DD"/>
    <w:rsid w:val="00D35E4F"/>
    <w:rsid w:val="00D5071C"/>
    <w:rsid w:val="00D51063"/>
    <w:rsid w:val="00D54DCF"/>
    <w:rsid w:val="00D55760"/>
    <w:rsid w:val="00D60625"/>
    <w:rsid w:val="00D74F8E"/>
    <w:rsid w:val="00D81314"/>
    <w:rsid w:val="00D872D0"/>
    <w:rsid w:val="00D87AD4"/>
    <w:rsid w:val="00D902DC"/>
    <w:rsid w:val="00D94952"/>
    <w:rsid w:val="00D965E3"/>
    <w:rsid w:val="00D96A28"/>
    <w:rsid w:val="00DA5016"/>
    <w:rsid w:val="00DB0861"/>
    <w:rsid w:val="00DB13F9"/>
    <w:rsid w:val="00DB29B8"/>
    <w:rsid w:val="00DB4111"/>
    <w:rsid w:val="00DB63BB"/>
    <w:rsid w:val="00DB77AF"/>
    <w:rsid w:val="00DB7895"/>
    <w:rsid w:val="00DB794F"/>
    <w:rsid w:val="00DC0837"/>
    <w:rsid w:val="00DC78A8"/>
    <w:rsid w:val="00DD2925"/>
    <w:rsid w:val="00DD4A8B"/>
    <w:rsid w:val="00DD4ABB"/>
    <w:rsid w:val="00DD673E"/>
    <w:rsid w:val="00DF376F"/>
    <w:rsid w:val="00DF4C20"/>
    <w:rsid w:val="00DF7F5E"/>
    <w:rsid w:val="00E02026"/>
    <w:rsid w:val="00E02F2B"/>
    <w:rsid w:val="00E04157"/>
    <w:rsid w:val="00E055E4"/>
    <w:rsid w:val="00E06542"/>
    <w:rsid w:val="00E06CA2"/>
    <w:rsid w:val="00E22C46"/>
    <w:rsid w:val="00E32420"/>
    <w:rsid w:val="00E33BCC"/>
    <w:rsid w:val="00E347DB"/>
    <w:rsid w:val="00E358C4"/>
    <w:rsid w:val="00E360CC"/>
    <w:rsid w:val="00E36C51"/>
    <w:rsid w:val="00E40A23"/>
    <w:rsid w:val="00E43830"/>
    <w:rsid w:val="00E549DD"/>
    <w:rsid w:val="00E62BE7"/>
    <w:rsid w:val="00E63DDD"/>
    <w:rsid w:val="00E6719E"/>
    <w:rsid w:val="00E71378"/>
    <w:rsid w:val="00E7300D"/>
    <w:rsid w:val="00E80849"/>
    <w:rsid w:val="00E95BE5"/>
    <w:rsid w:val="00EA2E21"/>
    <w:rsid w:val="00EB2821"/>
    <w:rsid w:val="00EB3B89"/>
    <w:rsid w:val="00EB3C6A"/>
    <w:rsid w:val="00EB6335"/>
    <w:rsid w:val="00EC08F1"/>
    <w:rsid w:val="00EC26E0"/>
    <w:rsid w:val="00EC280E"/>
    <w:rsid w:val="00EC5900"/>
    <w:rsid w:val="00ED232A"/>
    <w:rsid w:val="00ED2E50"/>
    <w:rsid w:val="00ED4C5A"/>
    <w:rsid w:val="00ED7326"/>
    <w:rsid w:val="00EE3B84"/>
    <w:rsid w:val="00EE4258"/>
    <w:rsid w:val="00EE53ED"/>
    <w:rsid w:val="00EE5616"/>
    <w:rsid w:val="00EF1295"/>
    <w:rsid w:val="00EF3D4F"/>
    <w:rsid w:val="00EF62C4"/>
    <w:rsid w:val="00F06C62"/>
    <w:rsid w:val="00F07CAF"/>
    <w:rsid w:val="00F20C54"/>
    <w:rsid w:val="00F30E5B"/>
    <w:rsid w:val="00F31077"/>
    <w:rsid w:val="00F336BF"/>
    <w:rsid w:val="00F37F3C"/>
    <w:rsid w:val="00F41F9F"/>
    <w:rsid w:val="00F421EE"/>
    <w:rsid w:val="00F435CA"/>
    <w:rsid w:val="00F43C51"/>
    <w:rsid w:val="00F47B0D"/>
    <w:rsid w:val="00F50A64"/>
    <w:rsid w:val="00F522DB"/>
    <w:rsid w:val="00F534A5"/>
    <w:rsid w:val="00F54767"/>
    <w:rsid w:val="00F6484F"/>
    <w:rsid w:val="00F64A90"/>
    <w:rsid w:val="00F7002F"/>
    <w:rsid w:val="00F733DE"/>
    <w:rsid w:val="00F73BC9"/>
    <w:rsid w:val="00F75774"/>
    <w:rsid w:val="00F82DC2"/>
    <w:rsid w:val="00F92801"/>
    <w:rsid w:val="00F94368"/>
    <w:rsid w:val="00F967C1"/>
    <w:rsid w:val="00F97AF5"/>
    <w:rsid w:val="00FA384C"/>
    <w:rsid w:val="00FB0BF5"/>
    <w:rsid w:val="00FB5868"/>
    <w:rsid w:val="00FC0179"/>
    <w:rsid w:val="00FC09D4"/>
    <w:rsid w:val="00FC2496"/>
    <w:rsid w:val="00FC4F55"/>
    <w:rsid w:val="00FD2D97"/>
    <w:rsid w:val="00FD4FD3"/>
    <w:rsid w:val="00FD6764"/>
    <w:rsid w:val="00FE32AB"/>
    <w:rsid w:val="00FE4428"/>
    <w:rsid w:val="00FE629C"/>
    <w:rsid w:val="00FE78C2"/>
    <w:rsid w:val="00FF3A8C"/>
    <w:rsid w:val="00FF6F1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370D86"/>
  <w15:docId w15:val="{4914F92A-4548-495A-967F-59F347A199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2A77"/>
    <w:pPr>
      <w:jc w:val="both"/>
    </w:pPr>
    <w:rPr>
      <w:sz w:val="18"/>
      <w:szCs w:val="24"/>
      <w:lang w:val="en-US" w:eastAsia="en-US"/>
    </w:rPr>
  </w:style>
  <w:style w:type="paragraph" w:styleId="Titre1">
    <w:name w:val="heading 1"/>
    <w:aliases w:val="TMS: First-Level Heading"/>
    <w:basedOn w:val="Normal"/>
    <w:next w:val="Normal"/>
    <w:qFormat/>
    <w:pPr>
      <w:keepNext/>
      <w:jc w:val="center"/>
      <w:outlineLvl w:val="0"/>
    </w:pPr>
    <w:rPr>
      <w:rFonts w:cs="Arial"/>
      <w:b/>
      <w:bCs/>
      <w:kern w:val="32"/>
      <w:szCs w:val="32"/>
    </w:rPr>
  </w:style>
  <w:style w:type="paragraph" w:styleId="Titre2">
    <w:name w:val="heading 2"/>
    <w:aliases w:val="TMS: Second-Level Heading"/>
    <w:next w:val="Normal"/>
    <w:qFormat/>
    <w:pPr>
      <w:keepNext/>
      <w:outlineLvl w:val="1"/>
    </w:pPr>
    <w:rPr>
      <w:rFonts w:cs="Arial"/>
      <w:bCs/>
      <w:iCs/>
      <w:sz w:val="18"/>
      <w:szCs w:val="28"/>
      <w:u w:val="single"/>
      <w:lang w:val="en-US" w:eastAsia="en-US"/>
    </w:rPr>
  </w:style>
  <w:style w:type="paragraph" w:styleId="Titre3">
    <w:name w:val="heading 3"/>
    <w:aliases w:val="TMS: Third-Level Heading"/>
    <w:basedOn w:val="Normal"/>
    <w:next w:val="Normal"/>
    <w:qFormat/>
    <w:pPr>
      <w:keepNext/>
      <w:outlineLvl w:val="2"/>
    </w:pPr>
    <w:rPr>
      <w:rFonts w:cs="Arial"/>
      <w:bCs/>
      <w:szCs w:val="26"/>
      <w:u w:val="single"/>
    </w:rPr>
  </w:style>
  <w:style w:type="paragraph" w:styleId="Titre4">
    <w:name w:val="heading 4"/>
    <w:aliases w:val="TMS: PAPER TITLE"/>
    <w:basedOn w:val="Normal"/>
    <w:next w:val="Normal"/>
    <w:qFormat/>
    <w:pPr>
      <w:keepNext/>
      <w:jc w:val="center"/>
      <w:outlineLvl w:val="3"/>
    </w:pPr>
    <w:rPr>
      <w:b/>
      <w:bCs/>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MSSymbol">
    <w:name w:val="TMS Symbol"/>
    <w:basedOn w:val="Policepardfaut"/>
    <w:rPr>
      <w:rFonts w:ascii="Symbol" w:hAnsi="Symbol"/>
      <w:color w:val="auto"/>
      <w:sz w:val="18"/>
      <w:u w:val="none"/>
    </w:rPr>
  </w:style>
  <w:style w:type="character" w:customStyle="1" w:styleId="TPCI-Title">
    <w:name w:val="TPCI - Title"/>
    <w:basedOn w:val="Policepardfaut"/>
    <w:rPr>
      <w:rFonts w:ascii="Times New Roman" w:hAnsi="Times New Roman"/>
      <w:b/>
      <w:dstrike w:val="0"/>
      <w:sz w:val="16"/>
      <w:u w:val="none"/>
      <w:vertAlign w:val="baseline"/>
    </w:rPr>
  </w:style>
  <w:style w:type="character" w:customStyle="1" w:styleId="TPCI-Editors">
    <w:name w:val="TPCI - Editor(s)"/>
    <w:basedOn w:val="Policepardfaut"/>
    <w:rPr>
      <w:rFonts w:ascii="Times New Roman" w:hAnsi="Times New Roman"/>
      <w:i/>
      <w:iCs/>
      <w:dstrike w:val="0"/>
      <w:sz w:val="16"/>
      <w:u w:val="none"/>
      <w:vertAlign w:val="baseline"/>
    </w:rPr>
  </w:style>
  <w:style w:type="character" w:customStyle="1" w:styleId="TPCI-PublisherYear">
    <w:name w:val="TPCI - Publisher/Year"/>
    <w:basedOn w:val="Policepardfaut"/>
    <w:rPr>
      <w:b/>
      <w:i/>
      <w:iCs/>
      <w:sz w:val="16"/>
    </w:rPr>
  </w:style>
  <w:style w:type="paragraph" w:customStyle="1" w:styleId="TMSAuthorsAffiliations">
    <w:name w:val="TMS: Author(s)/Affiliation(s)"/>
    <w:basedOn w:val="Normal"/>
    <w:pPr>
      <w:jc w:val="center"/>
    </w:pPr>
  </w:style>
  <w:style w:type="paragraph" w:customStyle="1" w:styleId="TMSParagraphStyle">
    <w:name w:val="TMS: Paragraph Style"/>
    <w:pPr>
      <w:jc w:val="both"/>
    </w:pPr>
    <w:rPr>
      <w:sz w:val="18"/>
      <w:lang w:val="en-US" w:eastAsia="en-US"/>
    </w:rPr>
  </w:style>
  <w:style w:type="paragraph" w:styleId="Textedebulles">
    <w:name w:val="Balloon Text"/>
    <w:basedOn w:val="Normal"/>
    <w:link w:val="TextedebullesCar"/>
    <w:rPr>
      <w:rFonts w:ascii="Tahoma" w:hAnsi="Tahoma" w:cs="Tahoma"/>
      <w:sz w:val="16"/>
      <w:szCs w:val="16"/>
    </w:rPr>
  </w:style>
  <w:style w:type="character" w:customStyle="1" w:styleId="TextedebullesCar">
    <w:name w:val="Texte de bulles Car"/>
    <w:basedOn w:val="Policepardfaut"/>
    <w:link w:val="Textedebulles"/>
    <w:rPr>
      <w:rFonts w:ascii="Tahoma" w:hAnsi="Tahoma" w:cs="Tahoma"/>
      <w:sz w:val="16"/>
      <w:szCs w:val="16"/>
      <w:lang w:val="en-US" w:eastAsia="en-US"/>
    </w:rPr>
  </w:style>
  <w:style w:type="paragraph" w:styleId="Paragraphedeliste">
    <w:name w:val="List Paragraph"/>
    <w:basedOn w:val="Normal"/>
    <w:uiPriority w:val="34"/>
    <w:qFormat/>
    <w:pPr>
      <w:ind w:left="720"/>
      <w:contextualSpacing/>
    </w:pPr>
  </w:style>
  <w:style w:type="character" w:customStyle="1" w:styleId="apple-converted-space">
    <w:name w:val="apple-converted-space"/>
    <w:basedOn w:val="Policepardfaut"/>
  </w:style>
  <w:style w:type="character" w:styleId="Lienhypertexte">
    <w:name w:val="Hyperlink"/>
    <w:basedOn w:val="Policepardfaut"/>
    <w:uiPriority w:val="99"/>
    <w:unhideWhenUsed/>
    <w:rPr>
      <w:color w:val="0000FF"/>
      <w:u w:val="single"/>
    </w:rPr>
  </w:style>
  <w:style w:type="character" w:styleId="Marquedecommentaire">
    <w:name w:val="annotation reference"/>
    <w:basedOn w:val="Policepardfaut"/>
    <w:rPr>
      <w:sz w:val="16"/>
      <w:szCs w:val="16"/>
    </w:rPr>
  </w:style>
  <w:style w:type="paragraph" w:styleId="Commentaire">
    <w:name w:val="annotation text"/>
    <w:basedOn w:val="Normal"/>
    <w:link w:val="CommentaireCar"/>
    <w:rPr>
      <w:sz w:val="20"/>
      <w:szCs w:val="20"/>
    </w:rPr>
  </w:style>
  <w:style w:type="character" w:customStyle="1" w:styleId="CommentaireCar">
    <w:name w:val="Commentaire Car"/>
    <w:basedOn w:val="Policepardfaut"/>
    <w:link w:val="Commentaire"/>
    <w:rPr>
      <w:lang w:val="en-US" w:eastAsia="en-US"/>
    </w:rPr>
  </w:style>
  <w:style w:type="paragraph" w:styleId="Objetducommentaire">
    <w:name w:val="annotation subject"/>
    <w:basedOn w:val="Commentaire"/>
    <w:next w:val="Commentaire"/>
    <w:link w:val="ObjetducommentaireCar"/>
    <w:rPr>
      <w:b/>
      <w:bCs/>
    </w:rPr>
  </w:style>
  <w:style w:type="character" w:customStyle="1" w:styleId="ObjetducommentaireCar">
    <w:name w:val="Objet du commentaire Car"/>
    <w:basedOn w:val="CommentaireCar"/>
    <w:link w:val="Objetducommentaire"/>
    <w:rPr>
      <w:b/>
      <w:bCs/>
      <w:lang w:val="en-US" w:eastAsia="en-US"/>
    </w:rPr>
  </w:style>
  <w:style w:type="table" w:styleId="Grilledutableau">
    <w:name w:val="Table Grid"/>
    <w:basedOn w:val="TableauNormal"/>
    <w:rsid w:val="00E055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ie">
    <w:name w:val="Bibliography"/>
    <w:basedOn w:val="Normal"/>
    <w:next w:val="Normal"/>
    <w:uiPriority w:val="37"/>
    <w:unhideWhenUsed/>
    <w:rsid w:val="000A1C49"/>
    <w:pPr>
      <w:spacing w:after="160" w:line="288" w:lineRule="auto"/>
      <w:ind w:left="567"/>
    </w:pPr>
    <w:rPr>
      <w:rFonts w:asciiTheme="minorHAnsi" w:eastAsiaTheme="minorEastAsia" w:hAnsiTheme="minorHAnsi" w:cstheme="minorBidi"/>
      <w:color w:val="5A5A5A" w:themeColor="text1" w:themeTint="A5"/>
      <w:sz w:val="20"/>
      <w:szCs w:val="20"/>
      <w:lang w:val="fr-CA" w:bidi="en-US"/>
    </w:rPr>
  </w:style>
  <w:style w:type="paragraph" w:styleId="Rvision">
    <w:name w:val="Revision"/>
    <w:hidden/>
    <w:uiPriority w:val="99"/>
    <w:semiHidden/>
    <w:rsid w:val="00B07CE1"/>
    <w:rPr>
      <w:sz w:val="18"/>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4061492">
      <w:bodyDiv w:val="1"/>
      <w:marLeft w:val="0"/>
      <w:marRight w:val="0"/>
      <w:marTop w:val="0"/>
      <w:marBottom w:val="0"/>
      <w:divBdr>
        <w:top w:val="none" w:sz="0" w:space="0" w:color="auto"/>
        <w:left w:val="none" w:sz="0" w:space="0" w:color="auto"/>
        <w:bottom w:val="none" w:sz="0" w:space="0" w:color="auto"/>
        <w:right w:val="none" w:sz="0" w:space="0" w:color="auto"/>
      </w:divBdr>
    </w:div>
    <w:div w:id="2087266410">
      <w:bodyDiv w:val="1"/>
      <w:marLeft w:val="0"/>
      <w:marRight w:val="0"/>
      <w:marTop w:val="0"/>
      <w:marBottom w:val="0"/>
      <w:divBdr>
        <w:top w:val="none" w:sz="0" w:space="0" w:color="auto"/>
        <w:left w:val="none" w:sz="0" w:space="0" w:color="auto"/>
        <w:bottom w:val="none" w:sz="0" w:space="0" w:color="auto"/>
        <w:right w:val="none" w:sz="0" w:space="0" w:color="auto"/>
      </w:divBdr>
      <w:divsChild>
        <w:div w:id="935596679">
          <w:marLeft w:val="0"/>
          <w:marRight w:val="0"/>
          <w:marTop w:val="0"/>
          <w:marBottom w:val="0"/>
          <w:divBdr>
            <w:top w:val="none" w:sz="0" w:space="0" w:color="auto"/>
            <w:left w:val="none" w:sz="0" w:space="0" w:color="auto"/>
            <w:bottom w:val="none" w:sz="0" w:space="0" w:color="auto"/>
            <w:right w:val="none" w:sz="0" w:space="0" w:color="auto"/>
          </w:divBdr>
          <w:divsChild>
            <w:div w:id="172381538">
              <w:marLeft w:val="0"/>
              <w:marRight w:val="60"/>
              <w:marTop w:val="0"/>
              <w:marBottom w:val="0"/>
              <w:divBdr>
                <w:top w:val="none" w:sz="0" w:space="0" w:color="auto"/>
                <w:left w:val="none" w:sz="0" w:space="0" w:color="auto"/>
                <w:bottom w:val="none" w:sz="0" w:space="0" w:color="auto"/>
                <w:right w:val="none" w:sz="0" w:space="0" w:color="auto"/>
              </w:divBdr>
              <w:divsChild>
                <w:div w:id="165683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143920">
          <w:marLeft w:val="0"/>
          <w:marRight w:val="0"/>
          <w:marTop w:val="0"/>
          <w:marBottom w:val="0"/>
          <w:divBdr>
            <w:top w:val="none" w:sz="0" w:space="0" w:color="auto"/>
            <w:left w:val="none" w:sz="0" w:space="0" w:color="auto"/>
            <w:bottom w:val="none" w:sz="0" w:space="0" w:color="auto"/>
            <w:right w:val="none" w:sz="0" w:space="0" w:color="auto"/>
          </w:divBdr>
          <w:divsChild>
            <w:div w:id="1678262726">
              <w:marLeft w:val="60"/>
              <w:marRight w:val="0"/>
              <w:marTop w:val="0"/>
              <w:marBottom w:val="0"/>
              <w:divBdr>
                <w:top w:val="none" w:sz="0" w:space="0" w:color="auto"/>
                <w:left w:val="none" w:sz="0" w:space="0" w:color="auto"/>
                <w:bottom w:val="none" w:sz="0" w:space="0" w:color="auto"/>
                <w:right w:val="none" w:sz="0" w:space="0" w:color="auto"/>
              </w:divBdr>
              <w:divsChild>
                <w:div w:id="365912407">
                  <w:marLeft w:val="0"/>
                  <w:marRight w:val="0"/>
                  <w:marTop w:val="0"/>
                  <w:marBottom w:val="0"/>
                  <w:divBdr>
                    <w:top w:val="none" w:sz="0" w:space="0" w:color="auto"/>
                    <w:left w:val="none" w:sz="0" w:space="0" w:color="auto"/>
                    <w:bottom w:val="none" w:sz="0" w:space="0" w:color="auto"/>
                    <w:right w:val="none" w:sz="0" w:space="0" w:color="auto"/>
                  </w:divBdr>
                  <w:divsChild>
                    <w:div w:id="283197542">
                      <w:marLeft w:val="0"/>
                      <w:marRight w:val="0"/>
                      <w:marTop w:val="0"/>
                      <w:marBottom w:val="120"/>
                      <w:divBdr>
                        <w:top w:val="single" w:sz="6" w:space="0" w:color="F5F5F5"/>
                        <w:left w:val="single" w:sz="6" w:space="0" w:color="F5F5F5"/>
                        <w:bottom w:val="single" w:sz="6" w:space="0" w:color="F5F5F5"/>
                        <w:right w:val="single" w:sz="6" w:space="0" w:color="F5F5F5"/>
                      </w:divBdr>
                      <w:divsChild>
                        <w:div w:id="1034958792">
                          <w:marLeft w:val="0"/>
                          <w:marRight w:val="0"/>
                          <w:marTop w:val="0"/>
                          <w:marBottom w:val="0"/>
                          <w:divBdr>
                            <w:top w:val="none" w:sz="0" w:space="0" w:color="auto"/>
                            <w:left w:val="none" w:sz="0" w:space="0" w:color="auto"/>
                            <w:bottom w:val="none" w:sz="0" w:space="0" w:color="auto"/>
                            <w:right w:val="none" w:sz="0" w:space="0" w:color="auto"/>
                          </w:divBdr>
                          <w:divsChild>
                            <w:div w:id="144121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11/relationships/commentsExtended" Target="commentsExtended.xml"/><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comments" Target="comments.xml"/><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trembl\Downloads\TwoColumnPlus.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1D320A-41C6-434B-8918-6DF7D93569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TwoColumnPlus</Template>
  <TotalTime>1</TotalTime>
  <Pages>6</Pages>
  <Words>4483</Words>
  <Characters>24657</Characters>
  <Application>Microsoft Office Word</Application>
  <DocSecurity>0</DocSecurity>
  <Lines>205</Lines>
  <Paragraphs>58</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TwoColumn.dot</vt:lpstr>
      <vt:lpstr>TwoColumn.dot</vt:lpstr>
    </vt:vector>
  </TitlesOfParts>
  <Company>TMS (The Minerals, Metals &amp; Materials Society)</Company>
  <LinksUpToDate>false</LinksUpToDate>
  <CharactersWithSpaces>29082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TwoColumn.dot</dc:title>
  <dc:subject>MS Word template for 8.5x11 books</dc:subject>
  <dc:creator>sotrembl</dc:creator>
  <cp:lastModifiedBy>Duygu Kocaefe</cp:lastModifiedBy>
  <cp:revision>3</cp:revision>
  <dcterms:created xsi:type="dcterms:W3CDTF">2014-09-14T23:07:00Z</dcterms:created>
  <dcterms:modified xsi:type="dcterms:W3CDTF">2018-08-13T17:22:00Z</dcterms:modified>
</cp:coreProperties>
</file>