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145" w:rsidRPr="00144949" w:rsidRDefault="00445145" w:rsidP="00D71A00">
      <w:pPr>
        <w:spacing w:after="0"/>
        <w:jc w:val="center"/>
        <w:rPr>
          <w:rFonts w:ascii="Times New Roman" w:hAnsi="Times New Roman" w:cs="Times New Roman"/>
          <w:b/>
          <w:bCs/>
          <w:caps/>
          <w:sz w:val="28"/>
          <w:szCs w:val="28"/>
        </w:rPr>
      </w:pPr>
      <w:r w:rsidRPr="00144949">
        <w:rPr>
          <w:rFonts w:ascii="Times New Roman" w:hAnsi="Times New Roman" w:cs="Times New Roman"/>
          <w:b/>
          <w:bCs/>
          <w:caps/>
          <w:sz w:val="28"/>
          <w:szCs w:val="28"/>
        </w:rPr>
        <w:t>Physical and mechanical characterizations of carbon anodes produced from different vibro-compactors</w:t>
      </w:r>
    </w:p>
    <w:p w:rsidR="00D71A00" w:rsidRPr="00144949" w:rsidRDefault="00D71A00" w:rsidP="00D71A00">
      <w:pPr>
        <w:spacing w:after="0"/>
        <w:jc w:val="center"/>
        <w:rPr>
          <w:rFonts w:ascii="Times New Roman" w:hAnsi="Times New Roman" w:cs="Times New Roman"/>
          <w:b/>
          <w:bCs/>
          <w:caps/>
          <w:sz w:val="24"/>
          <w:szCs w:val="24"/>
        </w:rPr>
      </w:pPr>
    </w:p>
    <w:p w:rsidR="00D71A00" w:rsidRPr="003E6933" w:rsidRDefault="00D71A00" w:rsidP="00D71A00">
      <w:pPr>
        <w:pStyle w:val="TMSAuthorsAffiliations"/>
        <w:rPr>
          <w:sz w:val="24"/>
          <w:lang w:val="fr-CA"/>
        </w:rPr>
      </w:pPr>
      <w:r w:rsidRPr="003E6933">
        <w:rPr>
          <w:sz w:val="24"/>
          <w:lang w:val="fr-CA"/>
        </w:rPr>
        <w:t>Fatma Rebaine</w:t>
      </w:r>
      <w:r w:rsidRPr="003E6933">
        <w:rPr>
          <w:sz w:val="24"/>
          <w:vertAlign w:val="superscript"/>
          <w:lang w:val="fr-CA"/>
        </w:rPr>
        <w:t>1</w:t>
      </w:r>
      <w:r w:rsidRPr="003E6933">
        <w:rPr>
          <w:sz w:val="24"/>
          <w:lang w:val="fr-CA"/>
        </w:rPr>
        <w:t>, Mohamed</w:t>
      </w:r>
      <w:r w:rsidRPr="003E6933">
        <w:rPr>
          <w:lang w:val="fr-CA"/>
        </w:rPr>
        <w:t xml:space="preserve"> </w:t>
      </w:r>
      <w:r w:rsidRPr="003E6933">
        <w:rPr>
          <w:sz w:val="24"/>
          <w:lang w:val="fr-CA"/>
        </w:rPr>
        <w:t>Bouazara</w:t>
      </w:r>
      <w:r w:rsidRPr="003E6933">
        <w:rPr>
          <w:sz w:val="24"/>
          <w:vertAlign w:val="superscript"/>
          <w:lang w:val="fr-CA"/>
        </w:rPr>
        <w:t>1</w:t>
      </w:r>
      <w:r w:rsidRPr="003E6933">
        <w:rPr>
          <w:sz w:val="24"/>
          <w:lang w:val="fr-CA"/>
        </w:rPr>
        <w:t>, Daniel Marceau</w:t>
      </w:r>
      <w:r w:rsidRPr="003E6933">
        <w:rPr>
          <w:sz w:val="24"/>
          <w:vertAlign w:val="superscript"/>
          <w:lang w:val="fr-CA"/>
        </w:rPr>
        <w:t>1</w:t>
      </w:r>
      <w:r w:rsidRPr="003E6933">
        <w:rPr>
          <w:sz w:val="24"/>
          <w:lang w:val="fr-CA"/>
        </w:rPr>
        <w:t>, Duygu Kocaefe</w:t>
      </w:r>
      <w:r w:rsidRPr="003E6933">
        <w:rPr>
          <w:sz w:val="24"/>
          <w:vertAlign w:val="superscript"/>
          <w:lang w:val="fr-CA"/>
        </w:rPr>
        <w:t>1</w:t>
      </w:r>
      <w:r w:rsidRPr="003E6933">
        <w:rPr>
          <w:sz w:val="24"/>
          <w:lang w:val="fr-CA"/>
        </w:rPr>
        <w:t>, Brigitte Morais</w:t>
      </w:r>
      <w:r w:rsidRPr="003E6933">
        <w:rPr>
          <w:sz w:val="24"/>
          <w:vertAlign w:val="superscript"/>
          <w:lang w:val="fr-CA"/>
        </w:rPr>
        <w:t>2</w:t>
      </w:r>
      <w:r w:rsidRPr="003E6933">
        <w:rPr>
          <w:sz w:val="24"/>
          <w:lang w:val="fr-CA"/>
        </w:rPr>
        <w:t>, Charles-Luc Lagacé</w:t>
      </w:r>
      <w:r w:rsidRPr="003E6933">
        <w:rPr>
          <w:sz w:val="24"/>
          <w:vertAlign w:val="superscript"/>
          <w:lang w:val="fr-CA"/>
        </w:rPr>
        <w:t>2</w:t>
      </w:r>
    </w:p>
    <w:p w:rsidR="00D71A00" w:rsidRPr="003E6933" w:rsidRDefault="00D71A00" w:rsidP="00D71A00">
      <w:pPr>
        <w:pStyle w:val="TMSAuthorsAffiliations"/>
        <w:rPr>
          <w:sz w:val="24"/>
          <w:lang w:val="fr-CA"/>
        </w:rPr>
      </w:pPr>
    </w:p>
    <w:p w:rsidR="00D71A00" w:rsidRPr="003E6933" w:rsidRDefault="00D71A00" w:rsidP="00D71A00">
      <w:pPr>
        <w:pStyle w:val="TMSAuthorsAffiliations"/>
        <w:rPr>
          <w:sz w:val="24"/>
          <w:lang w:val="fr-CA"/>
        </w:rPr>
      </w:pPr>
      <w:r w:rsidRPr="00144949">
        <w:rPr>
          <w:sz w:val="24"/>
          <w:vertAlign w:val="superscript"/>
          <w:lang w:val="en-CA"/>
        </w:rPr>
        <w:t>1</w:t>
      </w:r>
      <w:r w:rsidRPr="00144949">
        <w:rPr>
          <w:sz w:val="24"/>
          <w:lang w:val="en-CA"/>
        </w:rPr>
        <w:t xml:space="preserve">University of Quebec at Chicoutimi, Dept. of Applied Sciences, 555, boul. </w:t>
      </w:r>
      <w:r w:rsidRPr="003E6933">
        <w:rPr>
          <w:sz w:val="24"/>
          <w:lang w:val="fr-CA"/>
        </w:rPr>
        <w:t xml:space="preserve">De l’Université, Chicoutimi, </w:t>
      </w:r>
      <w:proofErr w:type="spellStart"/>
      <w:r w:rsidRPr="003E6933">
        <w:rPr>
          <w:sz w:val="24"/>
          <w:lang w:val="fr-CA"/>
        </w:rPr>
        <w:t>Quebec</w:t>
      </w:r>
      <w:proofErr w:type="spellEnd"/>
      <w:r w:rsidRPr="003E6933">
        <w:rPr>
          <w:sz w:val="24"/>
          <w:lang w:val="fr-CA"/>
        </w:rPr>
        <w:t>, Canada G7H 2B1</w:t>
      </w:r>
    </w:p>
    <w:p w:rsidR="00D71A00" w:rsidRPr="003E6933" w:rsidRDefault="00D71A00" w:rsidP="00D71A00">
      <w:pPr>
        <w:pStyle w:val="TMSAuthorsAffiliations"/>
        <w:rPr>
          <w:sz w:val="24"/>
          <w:lang w:val="fr-CA"/>
        </w:rPr>
      </w:pPr>
    </w:p>
    <w:p w:rsidR="00D71A00" w:rsidRPr="003E6933" w:rsidRDefault="00D71A00" w:rsidP="00D71A00">
      <w:pPr>
        <w:pStyle w:val="TMSAuthorsAffiliations"/>
        <w:rPr>
          <w:sz w:val="24"/>
          <w:lang w:val="fr-CA" w:eastAsia="fr-CA"/>
        </w:rPr>
      </w:pPr>
      <w:r w:rsidRPr="003E6933">
        <w:rPr>
          <w:sz w:val="24"/>
          <w:vertAlign w:val="superscript"/>
          <w:lang w:val="fr-CA"/>
        </w:rPr>
        <w:t>2</w:t>
      </w:r>
      <w:r w:rsidRPr="003E6933">
        <w:rPr>
          <w:sz w:val="24"/>
          <w:lang w:val="fr-CA"/>
        </w:rPr>
        <w:t xml:space="preserve">Aluminerie Alouette Inc., </w:t>
      </w:r>
      <w:r w:rsidRPr="003E6933">
        <w:rPr>
          <w:sz w:val="24"/>
          <w:lang w:val="fr-CA" w:eastAsia="fr-CA"/>
        </w:rPr>
        <w:t xml:space="preserve">400, Chemin de la Pointe-Noire, C.P. 1650, Sept-Îles, </w:t>
      </w:r>
      <w:proofErr w:type="spellStart"/>
      <w:r w:rsidRPr="003E6933">
        <w:rPr>
          <w:sz w:val="24"/>
          <w:lang w:val="fr-CA" w:eastAsia="fr-CA"/>
        </w:rPr>
        <w:t>Quebec</w:t>
      </w:r>
      <w:proofErr w:type="spellEnd"/>
      <w:r w:rsidRPr="003E6933">
        <w:rPr>
          <w:sz w:val="24"/>
          <w:lang w:val="fr-CA" w:eastAsia="fr-CA"/>
        </w:rPr>
        <w:t>, Canada, G4R 5M9</w:t>
      </w:r>
    </w:p>
    <w:p w:rsidR="00D71A00" w:rsidRPr="003E6933" w:rsidRDefault="00D71A00" w:rsidP="00D71A00">
      <w:pPr>
        <w:pStyle w:val="TMSAuthorsAffiliations"/>
        <w:rPr>
          <w:sz w:val="24"/>
          <w:lang w:val="fr-CA" w:eastAsia="fr-CA"/>
        </w:rPr>
      </w:pPr>
    </w:p>
    <w:p w:rsidR="00D71A00" w:rsidRPr="00144949" w:rsidRDefault="00D71A00" w:rsidP="00D71A00">
      <w:pPr>
        <w:spacing w:after="0" w:line="360" w:lineRule="auto"/>
        <w:jc w:val="both"/>
        <w:rPr>
          <w:rStyle w:val="hps"/>
          <w:rFonts w:ascii="Times New Roman" w:hAnsi="Times New Roman" w:cs="Times New Roman"/>
          <w:sz w:val="24"/>
          <w:szCs w:val="24"/>
        </w:rPr>
      </w:pPr>
      <w:r w:rsidRPr="00144949">
        <w:rPr>
          <w:rStyle w:val="hps"/>
          <w:rFonts w:ascii="Times New Roman" w:hAnsi="Times New Roman" w:cs="Times New Roman"/>
          <w:sz w:val="24"/>
          <w:szCs w:val="24"/>
        </w:rPr>
        <w:t>Keywords: vibro-compaction, anode characterization, mechanical properties, physical properties.</w:t>
      </w:r>
    </w:p>
    <w:p w:rsidR="00D71A00" w:rsidRDefault="00D71A00" w:rsidP="00C124F4">
      <w:pPr>
        <w:spacing w:before="240"/>
        <w:jc w:val="center"/>
        <w:rPr>
          <w:rFonts w:ascii="Times New Roman" w:eastAsia="Calibri" w:hAnsi="Times New Roman" w:cs="Times New Roman"/>
          <w:b/>
          <w:sz w:val="24"/>
          <w:szCs w:val="24"/>
        </w:rPr>
      </w:pPr>
      <w:r w:rsidRPr="00144949">
        <w:rPr>
          <w:rFonts w:ascii="Times New Roman" w:eastAsia="Calibri" w:hAnsi="Times New Roman" w:cs="Times New Roman"/>
          <w:b/>
          <w:sz w:val="24"/>
          <w:szCs w:val="24"/>
        </w:rPr>
        <w:t>Abstract</w:t>
      </w:r>
    </w:p>
    <w:p w:rsidR="0030419F" w:rsidRDefault="0030419F" w:rsidP="00C124F4">
      <w:pPr>
        <w:spacing w:after="0" w:line="240" w:lineRule="auto"/>
        <w:jc w:val="both"/>
        <w:rPr>
          <w:rStyle w:val="hps"/>
          <w:rFonts w:ascii="Times New Roman" w:hAnsi="Times New Roman" w:cs="Times New Roman"/>
          <w:sz w:val="24"/>
          <w:szCs w:val="24"/>
        </w:rPr>
      </w:pPr>
      <w:r w:rsidRPr="00144949">
        <w:rPr>
          <w:rFonts w:ascii="Times New Roman" w:eastAsia="Calibri" w:hAnsi="Times New Roman" w:cs="Times New Roman"/>
          <w:sz w:val="24"/>
          <w:szCs w:val="24"/>
        </w:rPr>
        <w:t xml:space="preserve">The aluminum industries in Quebec consume about 1.27 million tonnes per year of carbon for anode production. The anode quality is widely influenced by the quality of raw materials </w:t>
      </w:r>
      <w:r w:rsidRPr="00144949">
        <w:rPr>
          <w:rStyle w:val="hps"/>
          <w:rFonts w:ascii="Times New Roman" w:eastAsia="Calibri" w:hAnsi="Times New Roman" w:cs="Times New Roman"/>
          <w:sz w:val="24"/>
          <w:szCs w:val="24"/>
        </w:rPr>
        <w:t>and</w:t>
      </w:r>
      <w:r w:rsidRPr="00144949">
        <w:rPr>
          <w:rFonts w:ascii="Times New Roman" w:eastAsia="Calibri" w:hAnsi="Times New Roman" w:cs="Times New Roman"/>
          <w:sz w:val="24"/>
          <w:szCs w:val="24"/>
        </w:rPr>
        <w:t xml:space="preserve"> </w:t>
      </w:r>
      <w:r w:rsidRPr="00144949">
        <w:rPr>
          <w:rStyle w:val="hps"/>
          <w:rFonts w:ascii="Times New Roman" w:eastAsia="Calibri" w:hAnsi="Times New Roman" w:cs="Times New Roman"/>
          <w:sz w:val="24"/>
          <w:szCs w:val="24"/>
        </w:rPr>
        <w:t>the</w:t>
      </w:r>
      <w:r w:rsidRPr="00144949">
        <w:rPr>
          <w:rFonts w:ascii="Times New Roman" w:eastAsia="Calibri" w:hAnsi="Times New Roman" w:cs="Times New Roman"/>
          <w:sz w:val="24"/>
          <w:szCs w:val="24"/>
        </w:rPr>
        <w:t xml:space="preserve"> parameters of the </w:t>
      </w:r>
      <w:r w:rsidRPr="00144949">
        <w:rPr>
          <w:rStyle w:val="hps"/>
          <w:rFonts w:ascii="Times New Roman" w:eastAsia="Calibri" w:hAnsi="Times New Roman" w:cs="Times New Roman"/>
          <w:sz w:val="24"/>
          <w:szCs w:val="24"/>
        </w:rPr>
        <w:t>manufacturing process</w:t>
      </w:r>
      <w:r w:rsidRPr="00144949">
        <w:rPr>
          <w:rFonts w:ascii="Times New Roman" w:eastAsia="Calibri" w:hAnsi="Times New Roman" w:cs="Times New Roman"/>
          <w:sz w:val="24"/>
          <w:szCs w:val="24"/>
        </w:rPr>
        <w:t xml:space="preserve"> </w:t>
      </w:r>
      <w:r w:rsidRPr="00144949">
        <w:rPr>
          <w:rStyle w:val="hps"/>
          <w:rFonts w:ascii="Times New Roman" w:eastAsia="Calibri" w:hAnsi="Times New Roman" w:cs="Times New Roman"/>
          <w:sz w:val="24"/>
          <w:szCs w:val="24"/>
        </w:rPr>
        <w:t>which involves mixing, vibro-compacting, and baking.</w:t>
      </w:r>
      <w:r w:rsidRPr="00144949">
        <w:rPr>
          <w:rFonts w:ascii="Times New Roman" w:eastAsia="Calibri" w:hAnsi="Times New Roman" w:cs="Times New Roman"/>
          <w:sz w:val="24"/>
          <w:szCs w:val="24"/>
        </w:rPr>
        <w:t xml:space="preserve"> </w:t>
      </w:r>
      <w:r w:rsidRPr="00144949">
        <w:rPr>
          <w:rFonts w:ascii="Times New Roman" w:hAnsi="Times New Roman" w:cs="Times New Roman"/>
          <w:sz w:val="24"/>
          <w:szCs w:val="24"/>
        </w:rPr>
        <w:t>The anodes are regularly replaced at an interval of 20 to 30 days. This interval reduces when the anode quality is low. A better understanding of the vibro-compaction process would reduce the variation in the properties of formed anodes and thereby improve the anode performance during aluminum production. This, in turn, would reduce the cost and the greenhouse gas emissions. The focus of this work is to study</w:t>
      </w:r>
      <w:r w:rsidRPr="00144949">
        <w:rPr>
          <w:rStyle w:val="hps"/>
          <w:rFonts w:ascii="Times New Roman" w:hAnsi="Times New Roman" w:cs="Times New Roman"/>
          <w:sz w:val="24"/>
          <w:szCs w:val="24"/>
        </w:rPr>
        <w:t xml:space="preserve"> the influence of</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vibro-</w:t>
      </w:r>
      <w:r w:rsidRPr="00144949">
        <w:rPr>
          <w:rFonts w:ascii="Times New Roman" w:hAnsi="Times New Roman" w:cs="Times New Roman"/>
          <w:sz w:val="24"/>
          <w:szCs w:val="24"/>
        </w:rPr>
        <w:t>compaction</w:t>
      </w:r>
      <w:r w:rsidRPr="00144949">
        <w:rPr>
          <w:rStyle w:val="hps"/>
          <w:rFonts w:ascii="Times New Roman" w:hAnsi="Times New Roman" w:cs="Times New Roman"/>
          <w:sz w:val="24"/>
          <w:szCs w:val="24"/>
        </w:rPr>
        <w:t xml:space="preserve"> parameters on anode properties. The physical and mechanical characterization of anodes produced by different vibro-compactors was carried out.</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The article will present</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the results of this study.</w:t>
      </w:r>
    </w:p>
    <w:p w:rsidR="00D71A00" w:rsidRDefault="00D71A00" w:rsidP="00C124F4">
      <w:pPr>
        <w:spacing w:before="240" w:line="360" w:lineRule="auto"/>
        <w:jc w:val="center"/>
        <w:rPr>
          <w:rFonts w:ascii="Times New Roman" w:hAnsi="Times New Roman" w:cs="Times New Roman"/>
          <w:b/>
          <w:sz w:val="24"/>
          <w:szCs w:val="24"/>
        </w:rPr>
      </w:pPr>
      <w:r w:rsidRPr="00144949">
        <w:rPr>
          <w:rFonts w:ascii="Times New Roman" w:hAnsi="Times New Roman" w:cs="Times New Roman"/>
          <w:b/>
          <w:sz w:val="24"/>
          <w:szCs w:val="24"/>
        </w:rPr>
        <w:t>Introduction</w:t>
      </w:r>
    </w:p>
    <w:p w:rsidR="00B30A59" w:rsidRPr="00144949" w:rsidRDefault="00C01420" w:rsidP="00DD3A96">
      <w:pPr>
        <w:spacing w:line="240" w:lineRule="auto"/>
        <w:jc w:val="both"/>
        <w:rPr>
          <w:rStyle w:val="hps"/>
          <w:rFonts w:ascii="Times New Roman" w:hAnsi="Times New Roman" w:cs="Times New Roman"/>
          <w:sz w:val="24"/>
          <w:szCs w:val="24"/>
        </w:rPr>
      </w:pPr>
      <w:r w:rsidRPr="00144949">
        <w:rPr>
          <w:rFonts w:ascii="Times New Roman" w:eastAsia="Times New Roman" w:hAnsi="Times New Roman" w:cs="Times New Roman"/>
          <w:sz w:val="24"/>
          <w:szCs w:val="24"/>
        </w:rPr>
        <w:t xml:space="preserve">Physical and mechanical tests were performed on three green industrial </w:t>
      </w:r>
      <w:r w:rsidR="00B05644" w:rsidRPr="00144949">
        <w:rPr>
          <w:rFonts w:ascii="Times New Roman" w:eastAsia="Times New Roman" w:hAnsi="Times New Roman" w:cs="Times New Roman"/>
          <w:sz w:val="24"/>
          <w:szCs w:val="24"/>
        </w:rPr>
        <w:t xml:space="preserve">carbon </w:t>
      </w:r>
      <w:r w:rsidRPr="00144949">
        <w:rPr>
          <w:rFonts w:ascii="Times New Roman" w:eastAsia="Times New Roman" w:hAnsi="Times New Roman" w:cs="Times New Roman"/>
          <w:sz w:val="24"/>
          <w:szCs w:val="24"/>
        </w:rPr>
        <w:t>anodes. These anodes were formed on the same day with the same recipe, but in different vibr</w:t>
      </w:r>
      <w:r w:rsidR="00B05644" w:rsidRPr="00144949">
        <w:rPr>
          <w:rFonts w:ascii="Times New Roman" w:eastAsia="Times New Roman" w:hAnsi="Times New Roman" w:cs="Times New Roman"/>
          <w:sz w:val="24"/>
          <w:szCs w:val="24"/>
        </w:rPr>
        <w:t>o-</w:t>
      </w:r>
      <w:r w:rsidR="002617F8" w:rsidRPr="00144949">
        <w:rPr>
          <w:rFonts w:ascii="Times New Roman" w:eastAsia="Times New Roman" w:hAnsi="Times New Roman" w:cs="Times New Roman"/>
          <w:sz w:val="24"/>
          <w:szCs w:val="24"/>
        </w:rPr>
        <w:t>compactors</w:t>
      </w:r>
      <w:r w:rsidRPr="00144949">
        <w:rPr>
          <w:rFonts w:ascii="Times New Roman" w:eastAsia="Times New Roman" w:hAnsi="Times New Roman" w:cs="Times New Roman"/>
          <w:sz w:val="24"/>
          <w:szCs w:val="24"/>
        </w:rPr>
        <w:t xml:space="preserve">. </w:t>
      </w:r>
      <w:r w:rsidR="00711995" w:rsidRPr="004427DB">
        <w:rPr>
          <w:rFonts w:ascii="Times New Roman" w:eastAsia="Times New Roman" w:hAnsi="Times New Roman" w:cs="Times New Roman"/>
          <w:sz w:val="24"/>
          <w:szCs w:val="24"/>
        </w:rPr>
        <w:t>Therefore,</w:t>
      </w:r>
      <w:r w:rsidRPr="004427DB">
        <w:rPr>
          <w:rFonts w:ascii="Times New Roman" w:eastAsia="Times New Roman" w:hAnsi="Times New Roman" w:cs="Times New Roman"/>
          <w:sz w:val="24"/>
          <w:szCs w:val="24"/>
        </w:rPr>
        <w:t xml:space="preserve"> they </w:t>
      </w:r>
      <w:r w:rsidR="00711995" w:rsidRPr="004427DB">
        <w:rPr>
          <w:rFonts w:ascii="Times New Roman" w:eastAsia="Times New Roman" w:hAnsi="Times New Roman" w:cs="Times New Roman"/>
          <w:sz w:val="24"/>
          <w:szCs w:val="24"/>
        </w:rPr>
        <w:t>were made with</w:t>
      </w:r>
      <w:r w:rsidRPr="004427DB">
        <w:rPr>
          <w:rFonts w:ascii="Times New Roman" w:eastAsia="Times New Roman" w:hAnsi="Times New Roman" w:cs="Times New Roman"/>
          <w:sz w:val="24"/>
          <w:szCs w:val="24"/>
        </w:rPr>
        <w:t xml:space="preserve"> the </w:t>
      </w:r>
      <w:r w:rsidR="00711995" w:rsidRPr="004427DB">
        <w:rPr>
          <w:rFonts w:ascii="Times New Roman" w:eastAsia="Times New Roman" w:hAnsi="Times New Roman" w:cs="Times New Roman"/>
          <w:sz w:val="24"/>
          <w:szCs w:val="24"/>
        </w:rPr>
        <w:t xml:space="preserve">same </w:t>
      </w:r>
      <w:r w:rsidRPr="004427DB">
        <w:rPr>
          <w:rFonts w:ascii="Times New Roman" w:eastAsia="Times New Roman" w:hAnsi="Times New Roman" w:cs="Times New Roman"/>
          <w:sz w:val="24"/>
          <w:szCs w:val="24"/>
        </w:rPr>
        <w:t xml:space="preserve">raw materials. The </w:t>
      </w:r>
      <w:r w:rsidR="00B05644" w:rsidRPr="004427DB">
        <w:rPr>
          <w:rFonts w:ascii="Times New Roman" w:eastAsia="Times New Roman" w:hAnsi="Times New Roman" w:cs="Times New Roman"/>
          <w:sz w:val="24"/>
          <w:szCs w:val="24"/>
        </w:rPr>
        <w:t xml:space="preserve">mixing and the vibro-compaction </w:t>
      </w:r>
      <w:r w:rsidRPr="004427DB">
        <w:rPr>
          <w:rFonts w:ascii="Times New Roman" w:eastAsia="Times New Roman" w:hAnsi="Times New Roman" w:cs="Times New Roman"/>
          <w:sz w:val="24"/>
          <w:szCs w:val="24"/>
        </w:rPr>
        <w:t xml:space="preserve">parameters were also the same. The only </w:t>
      </w:r>
      <w:r w:rsidR="00711995" w:rsidRPr="004427DB">
        <w:rPr>
          <w:rFonts w:ascii="Times New Roman" w:eastAsia="Times New Roman" w:hAnsi="Times New Roman" w:cs="Times New Roman"/>
          <w:sz w:val="24"/>
          <w:szCs w:val="24"/>
        </w:rPr>
        <w:t>variable was</w:t>
      </w:r>
      <w:r w:rsidRPr="004427DB">
        <w:rPr>
          <w:rFonts w:ascii="Times New Roman" w:eastAsia="Times New Roman" w:hAnsi="Times New Roman" w:cs="Times New Roman"/>
          <w:sz w:val="24"/>
          <w:szCs w:val="24"/>
        </w:rPr>
        <w:t xml:space="preserve"> the vibro-</w:t>
      </w:r>
      <w:r w:rsidR="00711995" w:rsidRPr="004427DB">
        <w:rPr>
          <w:rFonts w:ascii="Times New Roman" w:eastAsia="Times New Roman" w:hAnsi="Times New Roman" w:cs="Times New Roman"/>
          <w:sz w:val="24"/>
          <w:szCs w:val="24"/>
        </w:rPr>
        <w:t>compactor since they were formed in three different compactors</w:t>
      </w:r>
      <w:r w:rsidRPr="004427DB">
        <w:rPr>
          <w:rFonts w:ascii="Times New Roman" w:eastAsia="Times New Roman" w:hAnsi="Times New Roman" w:cs="Times New Roman"/>
          <w:sz w:val="24"/>
          <w:szCs w:val="24"/>
        </w:rPr>
        <w:t>.</w:t>
      </w:r>
      <w:r w:rsidR="00B30A59" w:rsidRPr="00144949">
        <w:rPr>
          <w:rFonts w:ascii="Times New Roman" w:eastAsia="Times New Roman" w:hAnsi="Times New Roman" w:cs="Times New Roman"/>
          <w:sz w:val="24"/>
          <w:szCs w:val="24"/>
        </w:rPr>
        <w:t xml:space="preserve"> </w:t>
      </w:r>
      <w:r w:rsidR="00B05644" w:rsidRPr="00144949">
        <w:rPr>
          <w:rStyle w:val="hps"/>
          <w:rFonts w:ascii="Times New Roman" w:hAnsi="Times New Roman" w:cs="Times New Roman"/>
          <w:sz w:val="24"/>
          <w:szCs w:val="24"/>
        </w:rPr>
        <w:t>To</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be able to</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characterize the</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mechanical properties of these</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anodes</w:t>
      </w:r>
      <w:r w:rsidR="00B05644" w:rsidRPr="00144949">
        <w:rPr>
          <w:rFonts w:ascii="Times New Roman" w:hAnsi="Times New Roman" w:cs="Times New Roman"/>
          <w:sz w:val="24"/>
          <w:szCs w:val="24"/>
        </w:rPr>
        <w:t xml:space="preserve">, a series of </w:t>
      </w:r>
      <w:r w:rsidR="00DE314B" w:rsidRPr="00144949">
        <w:rPr>
          <w:rStyle w:val="hps"/>
          <w:rFonts w:ascii="Times New Roman" w:hAnsi="Times New Roman" w:cs="Times New Roman"/>
          <w:sz w:val="24"/>
          <w:szCs w:val="24"/>
        </w:rPr>
        <w:t xml:space="preserve">three-point bending </w:t>
      </w:r>
      <w:r w:rsidR="00B05644" w:rsidRPr="00144949">
        <w:rPr>
          <w:rStyle w:val="hps"/>
          <w:rFonts w:ascii="Times New Roman" w:hAnsi="Times New Roman" w:cs="Times New Roman"/>
          <w:sz w:val="24"/>
          <w:szCs w:val="24"/>
        </w:rPr>
        <w:t>tests</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according to the ISO</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12986-1:2000</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standard [</w:t>
      </w:r>
      <w:r w:rsidR="00976760" w:rsidRPr="00144949">
        <w:rPr>
          <w:rFonts w:ascii="Times New Roman" w:hAnsi="Times New Roman" w:cs="Times New Roman"/>
          <w:sz w:val="24"/>
          <w:szCs w:val="24"/>
        </w:rPr>
        <w:t>1</w:t>
      </w:r>
      <w:r w:rsidR="00B05644" w:rsidRPr="00144949">
        <w:rPr>
          <w:rFonts w:ascii="Times New Roman" w:hAnsi="Times New Roman" w:cs="Times New Roman"/>
          <w:sz w:val="24"/>
          <w:szCs w:val="24"/>
        </w:rPr>
        <w:t xml:space="preserve">] and </w:t>
      </w:r>
      <w:r w:rsidR="00B05644" w:rsidRPr="00144949">
        <w:rPr>
          <w:rStyle w:val="hps"/>
          <w:rFonts w:ascii="Times New Roman" w:hAnsi="Times New Roman" w:cs="Times New Roman"/>
          <w:sz w:val="24"/>
          <w:szCs w:val="24"/>
        </w:rPr>
        <w:t>uniaxial compre</w:t>
      </w:r>
      <w:r w:rsidR="00711995">
        <w:rPr>
          <w:rStyle w:val="hps"/>
          <w:rFonts w:ascii="Times New Roman" w:hAnsi="Times New Roman" w:cs="Times New Roman"/>
          <w:sz w:val="24"/>
          <w:szCs w:val="24"/>
        </w:rPr>
        <w:t>ssi</w:t>
      </w:r>
      <w:r w:rsidR="00BC3DE7">
        <w:rPr>
          <w:rStyle w:val="hps"/>
          <w:rFonts w:ascii="Times New Roman" w:hAnsi="Times New Roman" w:cs="Times New Roman"/>
          <w:color w:val="000000" w:themeColor="text1"/>
          <w:sz w:val="24"/>
          <w:szCs w:val="24"/>
        </w:rPr>
        <w:t>ve</w:t>
      </w:r>
      <w:r w:rsidR="00DE314B" w:rsidRPr="00144949">
        <w:rPr>
          <w:rStyle w:val="hps"/>
          <w:rFonts w:ascii="Times New Roman" w:hAnsi="Times New Roman" w:cs="Times New Roman"/>
          <w:sz w:val="24"/>
          <w:szCs w:val="24"/>
        </w:rPr>
        <w:t xml:space="preserve"> test according to the</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ASTM</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C695</w:t>
      </w:r>
      <w:r w:rsidR="00B05644" w:rsidRPr="00144949">
        <w:rPr>
          <w:rFonts w:ascii="Times New Roman" w:hAnsi="Times New Roman" w:cs="Times New Roman"/>
          <w:sz w:val="24"/>
          <w:szCs w:val="24"/>
        </w:rPr>
        <w:t xml:space="preserve">-91: 2005 </w:t>
      </w:r>
      <w:r w:rsidR="00B05644" w:rsidRPr="00144949">
        <w:rPr>
          <w:rStyle w:val="hps"/>
          <w:rFonts w:ascii="Times New Roman" w:hAnsi="Times New Roman" w:cs="Times New Roman"/>
          <w:sz w:val="24"/>
          <w:szCs w:val="24"/>
        </w:rPr>
        <w:t>[</w:t>
      </w:r>
      <w:r w:rsidR="00976760" w:rsidRPr="00144949">
        <w:rPr>
          <w:rStyle w:val="hps"/>
          <w:rFonts w:ascii="Times New Roman" w:hAnsi="Times New Roman" w:cs="Times New Roman"/>
          <w:sz w:val="24"/>
          <w:szCs w:val="24"/>
        </w:rPr>
        <w:t>2</w:t>
      </w:r>
      <w:r w:rsidR="00B05644" w:rsidRPr="00144949">
        <w:rPr>
          <w:rStyle w:val="hps"/>
          <w:rFonts w:ascii="Times New Roman" w:hAnsi="Times New Roman" w:cs="Times New Roman"/>
          <w:sz w:val="24"/>
          <w:szCs w:val="24"/>
        </w:rPr>
        <w:t>] and</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ISO</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18515:2007</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w:t>
      </w:r>
      <w:r w:rsidR="00B05644" w:rsidRPr="00144949">
        <w:rPr>
          <w:rFonts w:ascii="Times New Roman" w:hAnsi="Times New Roman" w:cs="Times New Roman"/>
          <w:sz w:val="24"/>
          <w:szCs w:val="24"/>
        </w:rPr>
        <w:t xml:space="preserve">E) </w:t>
      </w:r>
      <w:r w:rsidR="00B05644" w:rsidRPr="00144949">
        <w:rPr>
          <w:rStyle w:val="hps"/>
          <w:rFonts w:ascii="Times New Roman" w:hAnsi="Times New Roman" w:cs="Times New Roman"/>
          <w:sz w:val="24"/>
          <w:szCs w:val="24"/>
        </w:rPr>
        <w:t>[</w:t>
      </w:r>
      <w:r w:rsidR="00976760" w:rsidRPr="00144949">
        <w:rPr>
          <w:rFonts w:ascii="Times New Roman" w:hAnsi="Times New Roman" w:cs="Times New Roman"/>
          <w:sz w:val="24"/>
          <w:szCs w:val="24"/>
        </w:rPr>
        <w:t>3</w:t>
      </w:r>
      <w:r w:rsidR="00B05644" w:rsidRPr="00144949">
        <w:rPr>
          <w:rFonts w:ascii="Times New Roman" w:hAnsi="Times New Roman" w:cs="Times New Roman"/>
          <w:sz w:val="24"/>
          <w:szCs w:val="24"/>
        </w:rPr>
        <w:t xml:space="preserve">] </w:t>
      </w:r>
      <w:r w:rsidR="00711995" w:rsidRPr="004427DB">
        <w:rPr>
          <w:rFonts w:ascii="Times New Roman" w:hAnsi="Times New Roman" w:cs="Times New Roman"/>
          <w:sz w:val="24"/>
          <w:szCs w:val="24"/>
        </w:rPr>
        <w:t xml:space="preserve">standards </w:t>
      </w:r>
      <w:r w:rsidR="00B05644" w:rsidRPr="004427DB">
        <w:rPr>
          <w:rStyle w:val="hps"/>
          <w:rFonts w:ascii="Times New Roman" w:hAnsi="Times New Roman" w:cs="Times New Roman"/>
          <w:sz w:val="24"/>
          <w:szCs w:val="24"/>
        </w:rPr>
        <w:t>were performed.</w:t>
      </w:r>
      <w:r w:rsidR="00B05644" w:rsidRPr="004427DB">
        <w:rPr>
          <w:rFonts w:ascii="Times New Roman" w:hAnsi="Times New Roman" w:cs="Times New Roman"/>
          <w:sz w:val="24"/>
          <w:szCs w:val="24"/>
        </w:rPr>
        <w:t xml:space="preserve"> </w:t>
      </w:r>
      <w:r w:rsidR="00711995" w:rsidRPr="004427DB">
        <w:rPr>
          <w:rStyle w:val="hps"/>
          <w:rFonts w:ascii="Times New Roman" w:hAnsi="Times New Roman" w:cs="Times New Roman"/>
          <w:sz w:val="24"/>
          <w:szCs w:val="24"/>
        </w:rPr>
        <w:t>B</w:t>
      </w:r>
      <w:r w:rsidR="00B05644" w:rsidRPr="004427DB">
        <w:rPr>
          <w:rStyle w:val="hps"/>
          <w:rFonts w:ascii="Times New Roman" w:hAnsi="Times New Roman" w:cs="Times New Roman"/>
          <w:sz w:val="24"/>
          <w:szCs w:val="24"/>
        </w:rPr>
        <w:t>efore</w:t>
      </w:r>
      <w:r w:rsidR="00B30A59" w:rsidRPr="004427DB">
        <w:rPr>
          <w:rStyle w:val="hps"/>
          <w:rFonts w:ascii="Times New Roman" w:hAnsi="Times New Roman" w:cs="Times New Roman"/>
          <w:sz w:val="24"/>
          <w:szCs w:val="24"/>
        </w:rPr>
        <w:t xml:space="preserve"> doing</w:t>
      </w:r>
      <w:r w:rsidR="00B05644" w:rsidRPr="004427DB">
        <w:rPr>
          <w:rFonts w:ascii="Times New Roman" w:hAnsi="Times New Roman" w:cs="Times New Roman"/>
          <w:sz w:val="24"/>
          <w:szCs w:val="24"/>
        </w:rPr>
        <w:t xml:space="preserve"> </w:t>
      </w:r>
      <w:r w:rsidR="00711995" w:rsidRPr="004427DB">
        <w:rPr>
          <w:rStyle w:val="hps"/>
          <w:rFonts w:ascii="Times New Roman" w:hAnsi="Times New Roman" w:cs="Times New Roman"/>
          <w:sz w:val="24"/>
          <w:szCs w:val="24"/>
        </w:rPr>
        <w:t>these tests</w:t>
      </w:r>
      <w:r w:rsidR="00B30A59" w:rsidRPr="004427DB">
        <w:rPr>
          <w:rStyle w:val="hps"/>
          <w:rFonts w:ascii="Times New Roman" w:hAnsi="Times New Roman" w:cs="Times New Roman"/>
          <w:sz w:val="24"/>
          <w:szCs w:val="24"/>
        </w:rPr>
        <w:t>,</w:t>
      </w:r>
      <w:r w:rsidR="00B05644"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the apparent</w:t>
      </w:r>
      <w:r w:rsidR="00B05644" w:rsidRPr="004427DB">
        <w:rPr>
          <w:rStyle w:val="hps"/>
          <w:rFonts w:ascii="Times New Roman" w:hAnsi="Times New Roman" w:cs="Times New Roman"/>
          <w:sz w:val="24"/>
          <w:szCs w:val="24"/>
        </w:rPr>
        <w:t xml:space="preserve"> density </w:t>
      </w:r>
      <w:r w:rsidR="00B30A59" w:rsidRPr="004427DB">
        <w:rPr>
          <w:rStyle w:val="hps"/>
          <w:rFonts w:ascii="Times New Roman" w:hAnsi="Times New Roman" w:cs="Times New Roman"/>
          <w:sz w:val="24"/>
          <w:szCs w:val="24"/>
        </w:rPr>
        <w:t>and</w:t>
      </w:r>
      <w:r w:rsidR="00B30A59"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electrical resistivity</w:t>
      </w:r>
      <w:r w:rsidR="00B30A59" w:rsidRPr="004427DB">
        <w:rPr>
          <w:rFonts w:ascii="Times New Roman" w:hAnsi="Times New Roman" w:cs="Times New Roman"/>
          <w:sz w:val="24"/>
          <w:szCs w:val="24"/>
        </w:rPr>
        <w:t xml:space="preserve"> </w:t>
      </w:r>
      <w:r w:rsidR="00711995" w:rsidRPr="004427DB">
        <w:rPr>
          <w:rStyle w:val="hps"/>
          <w:rFonts w:ascii="Times New Roman" w:hAnsi="Times New Roman" w:cs="Times New Roman"/>
          <w:sz w:val="24"/>
          <w:szCs w:val="24"/>
        </w:rPr>
        <w:t xml:space="preserve">of </w:t>
      </w:r>
      <w:r w:rsidR="00B05644" w:rsidRPr="004427DB">
        <w:rPr>
          <w:rStyle w:val="hps"/>
          <w:rFonts w:ascii="Times New Roman" w:hAnsi="Times New Roman" w:cs="Times New Roman"/>
          <w:sz w:val="24"/>
          <w:szCs w:val="24"/>
        </w:rPr>
        <w:t>all</w:t>
      </w:r>
      <w:r w:rsidR="00B05644" w:rsidRPr="004427DB">
        <w:rPr>
          <w:rFonts w:ascii="Times New Roman" w:hAnsi="Times New Roman" w:cs="Times New Roman"/>
          <w:sz w:val="24"/>
          <w:szCs w:val="24"/>
        </w:rPr>
        <w:t xml:space="preserve"> </w:t>
      </w:r>
      <w:r w:rsidR="00B05644" w:rsidRPr="004427DB">
        <w:rPr>
          <w:rStyle w:val="hps"/>
          <w:rFonts w:ascii="Times New Roman" w:hAnsi="Times New Roman" w:cs="Times New Roman"/>
          <w:sz w:val="24"/>
          <w:szCs w:val="24"/>
        </w:rPr>
        <w:t xml:space="preserve">samples </w:t>
      </w:r>
      <w:r w:rsidR="00711995" w:rsidRPr="004427DB">
        <w:rPr>
          <w:rStyle w:val="hps"/>
          <w:rFonts w:ascii="Times New Roman" w:hAnsi="Times New Roman" w:cs="Times New Roman"/>
          <w:sz w:val="24"/>
          <w:szCs w:val="24"/>
        </w:rPr>
        <w:t xml:space="preserve">were measured </w:t>
      </w:r>
      <w:r w:rsidR="00B05644" w:rsidRPr="004427DB">
        <w:rPr>
          <w:rStyle w:val="hps"/>
          <w:rFonts w:ascii="Times New Roman" w:hAnsi="Times New Roman" w:cs="Times New Roman"/>
          <w:sz w:val="24"/>
          <w:szCs w:val="24"/>
        </w:rPr>
        <w:t>according</w:t>
      </w:r>
      <w:r w:rsidR="00B05644" w:rsidRPr="004427DB">
        <w:rPr>
          <w:rFonts w:ascii="Times New Roman" w:hAnsi="Times New Roman" w:cs="Times New Roman"/>
          <w:sz w:val="24"/>
          <w:szCs w:val="24"/>
        </w:rPr>
        <w:t xml:space="preserve"> </w:t>
      </w:r>
      <w:r w:rsidR="00B05644" w:rsidRPr="004427DB">
        <w:rPr>
          <w:rStyle w:val="hps"/>
          <w:rFonts w:ascii="Times New Roman" w:hAnsi="Times New Roman" w:cs="Times New Roman"/>
          <w:sz w:val="24"/>
          <w:szCs w:val="24"/>
        </w:rPr>
        <w:t>to ASTM</w:t>
      </w:r>
      <w:r w:rsidR="00B05644" w:rsidRPr="004427DB">
        <w:rPr>
          <w:rFonts w:ascii="Times New Roman" w:hAnsi="Times New Roman" w:cs="Times New Roman"/>
          <w:sz w:val="24"/>
          <w:szCs w:val="24"/>
        </w:rPr>
        <w:t xml:space="preserve"> </w:t>
      </w:r>
      <w:r w:rsidR="00B05644" w:rsidRPr="004427DB">
        <w:rPr>
          <w:rStyle w:val="hps"/>
          <w:rFonts w:ascii="Times New Roman" w:hAnsi="Times New Roman" w:cs="Times New Roman"/>
          <w:sz w:val="24"/>
          <w:szCs w:val="24"/>
        </w:rPr>
        <w:t>D5502</w:t>
      </w:r>
      <w:r w:rsidR="00B05644" w:rsidRPr="004427DB">
        <w:rPr>
          <w:rFonts w:ascii="Times New Roman" w:hAnsi="Times New Roman" w:cs="Times New Roman"/>
          <w:sz w:val="24"/>
          <w:szCs w:val="24"/>
        </w:rPr>
        <w:t xml:space="preserve">-00: 2010 </w:t>
      </w:r>
      <w:r w:rsidR="00B05644" w:rsidRPr="004427DB">
        <w:rPr>
          <w:rStyle w:val="hps"/>
          <w:rFonts w:ascii="Times New Roman" w:hAnsi="Times New Roman" w:cs="Times New Roman"/>
          <w:sz w:val="24"/>
          <w:szCs w:val="24"/>
        </w:rPr>
        <w:t>[</w:t>
      </w:r>
      <w:r w:rsidR="00976760" w:rsidRPr="004427DB">
        <w:rPr>
          <w:rStyle w:val="hps"/>
          <w:rFonts w:ascii="Times New Roman" w:hAnsi="Times New Roman" w:cs="Times New Roman"/>
          <w:sz w:val="24"/>
          <w:szCs w:val="24"/>
        </w:rPr>
        <w:t>4</w:t>
      </w:r>
      <w:r w:rsidR="00B05644" w:rsidRPr="004427DB">
        <w:rPr>
          <w:rStyle w:val="hps"/>
          <w:rFonts w:ascii="Times New Roman" w:hAnsi="Times New Roman" w:cs="Times New Roman"/>
          <w:sz w:val="24"/>
          <w:szCs w:val="24"/>
        </w:rPr>
        <w:t>] and</w:t>
      </w:r>
      <w:r w:rsidR="00B05644" w:rsidRPr="004427DB">
        <w:rPr>
          <w:rFonts w:ascii="Times New Roman" w:hAnsi="Times New Roman" w:cs="Times New Roman"/>
          <w:sz w:val="24"/>
          <w:szCs w:val="24"/>
        </w:rPr>
        <w:t xml:space="preserve"> </w:t>
      </w:r>
      <w:r w:rsidR="00B05644" w:rsidRPr="004427DB">
        <w:rPr>
          <w:rStyle w:val="hps"/>
          <w:rFonts w:ascii="Times New Roman" w:hAnsi="Times New Roman" w:cs="Times New Roman"/>
          <w:sz w:val="24"/>
          <w:szCs w:val="24"/>
        </w:rPr>
        <w:t>ASTM</w:t>
      </w:r>
      <w:r w:rsidR="00B05644" w:rsidRPr="004427DB">
        <w:rPr>
          <w:rFonts w:ascii="Times New Roman" w:hAnsi="Times New Roman" w:cs="Times New Roman"/>
          <w:sz w:val="24"/>
          <w:szCs w:val="24"/>
        </w:rPr>
        <w:t xml:space="preserve"> </w:t>
      </w:r>
      <w:r w:rsidR="00B05644" w:rsidRPr="004427DB">
        <w:rPr>
          <w:rStyle w:val="hps"/>
          <w:rFonts w:ascii="Times New Roman" w:hAnsi="Times New Roman" w:cs="Times New Roman"/>
          <w:sz w:val="24"/>
          <w:szCs w:val="24"/>
        </w:rPr>
        <w:t>D6120</w:t>
      </w:r>
      <w:r w:rsidR="00B05644" w:rsidRPr="004427DB">
        <w:rPr>
          <w:rFonts w:ascii="Times New Roman" w:hAnsi="Times New Roman" w:cs="Times New Roman"/>
          <w:sz w:val="24"/>
          <w:szCs w:val="24"/>
        </w:rPr>
        <w:t xml:space="preserve">-97 </w:t>
      </w:r>
      <w:r w:rsidR="00B05644" w:rsidRPr="004427DB">
        <w:rPr>
          <w:rStyle w:val="hps"/>
          <w:rFonts w:ascii="Times New Roman" w:hAnsi="Times New Roman" w:cs="Times New Roman"/>
          <w:sz w:val="24"/>
          <w:szCs w:val="24"/>
        </w:rPr>
        <w:t>[</w:t>
      </w:r>
      <w:r w:rsidR="00976760" w:rsidRPr="004427DB">
        <w:rPr>
          <w:rStyle w:val="hps"/>
          <w:rFonts w:ascii="Times New Roman" w:hAnsi="Times New Roman" w:cs="Times New Roman"/>
          <w:sz w:val="24"/>
          <w:szCs w:val="24"/>
        </w:rPr>
        <w:t>5</w:t>
      </w:r>
      <w:r w:rsidR="00B05644" w:rsidRPr="004427DB">
        <w:rPr>
          <w:rStyle w:val="hps"/>
          <w:rFonts w:ascii="Times New Roman" w:hAnsi="Times New Roman" w:cs="Times New Roman"/>
          <w:sz w:val="24"/>
          <w:szCs w:val="24"/>
        </w:rPr>
        <w:t>]</w:t>
      </w:r>
      <w:r w:rsidR="00711995" w:rsidRPr="004427DB">
        <w:rPr>
          <w:rStyle w:val="hps"/>
          <w:rFonts w:ascii="Times New Roman" w:hAnsi="Times New Roman" w:cs="Times New Roman"/>
          <w:sz w:val="24"/>
          <w:szCs w:val="24"/>
        </w:rPr>
        <w:t>,</w:t>
      </w:r>
      <w:r w:rsidR="00B05644" w:rsidRPr="00144949">
        <w:rPr>
          <w:rFonts w:ascii="Times New Roman" w:hAnsi="Times New Roman" w:cs="Times New Roman"/>
          <w:sz w:val="24"/>
          <w:szCs w:val="24"/>
        </w:rPr>
        <w:t xml:space="preserve"> </w:t>
      </w:r>
      <w:r w:rsidR="00B05644" w:rsidRPr="00144949">
        <w:rPr>
          <w:rStyle w:val="hps"/>
          <w:rFonts w:ascii="Times New Roman" w:hAnsi="Times New Roman" w:cs="Times New Roman"/>
          <w:sz w:val="24"/>
          <w:szCs w:val="24"/>
        </w:rPr>
        <w:t>respectively</w:t>
      </w:r>
      <w:r w:rsidR="00B05644" w:rsidRPr="00144949">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These</w:t>
      </w:r>
      <w:r w:rsidR="00B30A59"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 xml:space="preserve">measurements </w:t>
      </w:r>
      <w:r w:rsidR="00711995" w:rsidRPr="004427DB">
        <w:rPr>
          <w:rStyle w:val="hps"/>
          <w:rFonts w:ascii="Times New Roman" w:hAnsi="Times New Roman" w:cs="Times New Roman"/>
          <w:sz w:val="24"/>
          <w:szCs w:val="24"/>
        </w:rPr>
        <w:t>are necessary for the better interpretation of</w:t>
      </w:r>
      <w:r w:rsidR="00B30A59" w:rsidRPr="004427DB">
        <w:rPr>
          <w:rStyle w:val="hps"/>
          <w:rFonts w:ascii="Times New Roman" w:hAnsi="Times New Roman" w:cs="Times New Roman"/>
          <w:sz w:val="24"/>
          <w:szCs w:val="24"/>
        </w:rPr>
        <w:t xml:space="preserve"> the mechanical</w:t>
      </w:r>
      <w:r w:rsidR="00B30A59"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 xml:space="preserve">tests results. The samples </w:t>
      </w:r>
      <w:r w:rsidR="00711995" w:rsidRPr="004427DB">
        <w:rPr>
          <w:rStyle w:val="hps"/>
          <w:rFonts w:ascii="Times New Roman" w:hAnsi="Times New Roman" w:cs="Times New Roman"/>
          <w:sz w:val="24"/>
          <w:szCs w:val="24"/>
        </w:rPr>
        <w:t>were</w:t>
      </w:r>
      <w:r w:rsidR="00B30A59"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taken from different</w:t>
      </w:r>
      <w:r w:rsidR="00B30A59"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 xml:space="preserve">anode </w:t>
      </w:r>
      <w:r w:rsidR="00711995" w:rsidRPr="004427DB">
        <w:rPr>
          <w:rStyle w:val="hps"/>
          <w:rFonts w:ascii="Times New Roman" w:hAnsi="Times New Roman" w:cs="Times New Roman"/>
          <w:sz w:val="24"/>
          <w:szCs w:val="24"/>
        </w:rPr>
        <w:t>positions</w:t>
      </w:r>
      <w:r w:rsidR="00B30A59"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in accordance</w:t>
      </w:r>
      <w:r w:rsidR="00B30A59"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to</w:t>
      </w:r>
      <w:r w:rsidR="00B30A59" w:rsidRPr="004427DB">
        <w:rPr>
          <w:rFonts w:ascii="Times New Roman" w:hAnsi="Times New Roman" w:cs="Times New Roman"/>
          <w:sz w:val="24"/>
          <w:szCs w:val="24"/>
        </w:rPr>
        <w:t xml:space="preserve"> </w:t>
      </w:r>
      <w:r w:rsidR="00FF6F00" w:rsidRPr="004427DB">
        <w:rPr>
          <w:rStyle w:val="hps"/>
          <w:rFonts w:ascii="Times New Roman" w:hAnsi="Times New Roman" w:cs="Times New Roman"/>
          <w:sz w:val="24"/>
          <w:szCs w:val="24"/>
        </w:rPr>
        <w:t xml:space="preserve">the </w:t>
      </w:r>
      <w:r w:rsidR="00B30A59" w:rsidRPr="004427DB">
        <w:rPr>
          <w:rStyle w:val="hps"/>
          <w:rFonts w:ascii="Times New Roman" w:hAnsi="Times New Roman" w:cs="Times New Roman"/>
          <w:sz w:val="24"/>
          <w:szCs w:val="24"/>
        </w:rPr>
        <w:t>sampling</w:t>
      </w:r>
      <w:r w:rsidR="00FF6F00" w:rsidRPr="004427DB">
        <w:rPr>
          <w:rStyle w:val="hps"/>
          <w:rFonts w:ascii="Times New Roman" w:hAnsi="Times New Roman" w:cs="Times New Roman"/>
          <w:sz w:val="24"/>
          <w:szCs w:val="24"/>
        </w:rPr>
        <w:t xml:space="preserve"> standard</w:t>
      </w:r>
      <w:r w:rsidR="00E86FF8" w:rsidRPr="004427DB">
        <w:rPr>
          <w:rFonts w:ascii="Times New Roman" w:eastAsia="Times New Roman" w:hAnsi="Times New Roman" w:cs="Times New Roman"/>
          <w:sz w:val="24"/>
          <w:szCs w:val="24"/>
        </w:rPr>
        <w:t xml:space="preserve"> ASTM D6353-06</w:t>
      </w:r>
      <w:r w:rsidR="00B30A59" w:rsidRPr="004427DB">
        <w:rPr>
          <w:rStyle w:val="hps"/>
          <w:rFonts w:ascii="Times New Roman" w:hAnsi="Times New Roman" w:cs="Times New Roman"/>
          <w:sz w:val="24"/>
          <w:szCs w:val="24"/>
        </w:rPr>
        <w:t xml:space="preserve"> </w:t>
      </w:r>
      <w:r w:rsidR="00B05644" w:rsidRPr="004427DB">
        <w:rPr>
          <w:rStyle w:val="hps"/>
          <w:rFonts w:ascii="Times New Roman" w:hAnsi="Times New Roman" w:cs="Times New Roman"/>
          <w:sz w:val="24"/>
          <w:szCs w:val="24"/>
        </w:rPr>
        <w:t>[</w:t>
      </w:r>
      <w:r w:rsidR="00976760" w:rsidRPr="004427DB">
        <w:rPr>
          <w:rStyle w:val="hps"/>
          <w:rFonts w:ascii="Times New Roman" w:hAnsi="Times New Roman" w:cs="Times New Roman"/>
          <w:sz w:val="24"/>
          <w:szCs w:val="24"/>
        </w:rPr>
        <w:t>6</w:t>
      </w:r>
      <w:r w:rsidR="00B05644" w:rsidRPr="004427DB">
        <w:rPr>
          <w:rStyle w:val="hps"/>
          <w:rFonts w:ascii="Times New Roman" w:hAnsi="Times New Roman" w:cs="Times New Roman"/>
          <w:sz w:val="24"/>
          <w:szCs w:val="24"/>
        </w:rPr>
        <w:t>]</w:t>
      </w:r>
      <w:r w:rsidR="00B05644"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Figure</w:t>
      </w:r>
      <w:r w:rsidR="00B30A59" w:rsidRPr="004427DB">
        <w:rPr>
          <w:rFonts w:ascii="Times New Roman" w:hAnsi="Times New Roman" w:cs="Times New Roman"/>
          <w:sz w:val="24"/>
          <w:szCs w:val="24"/>
        </w:rPr>
        <w:t xml:space="preserve"> </w:t>
      </w:r>
      <w:r w:rsidR="00B30A59" w:rsidRPr="004427DB">
        <w:rPr>
          <w:rStyle w:val="hps"/>
          <w:rFonts w:ascii="Times New Roman" w:hAnsi="Times New Roman" w:cs="Times New Roman"/>
          <w:sz w:val="24"/>
          <w:szCs w:val="24"/>
        </w:rPr>
        <w:t xml:space="preserve">1 </w:t>
      </w:r>
      <w:r w:rsidR="00F13195" w:rsidRPr="004427DB">
        <w:rPr>
          <w:rStyle w:val="hps"/>
          <w:rFonts w:ascii="Times New Roman" w:hAnsi="Times New Roman" w:cs="Times New Roman"/>
          <w:sz w:val="24"/>
          <w:szCs w:val="24"/>
        </w:rPr>
        <w:t>gives</w:t>
      </w:r>
      <w:r w:rsidR="00B30A59" w:rsidRPr="004427DB">
        <w:rPr>
          <w:rStyle w:val="hps"/>
          <w:rFonts w:ascii="Times New Roman" w:hAnsi="Times New Roman" w:cs="Times New Roman"/>
          <w:sz w:val="24"/>
          <w:szCs w:val="24"/>
        </w:rPr>
        <w:t xml:space="preserve"> an overview</w:t>
      </w:r>
      <w:r w:rsidR="00B30A59" w:rsidRPr="004427DB">
        <w:rPr>
          <w:rFonts w:ascii="Times New Roman" w:hAnsi="Times New Roman" w:cs="Times New Roman"/>
          <w:sz w:val="24"/>
          <w:szCs w:val="24"/>
        </w:rPr>
        <w:t xml:space="preserve"> </w:t>
      </w:r>
      <w:r w:rsidR="004427DB">
        <w:rPr>
          <w:rStyle w:val="hps"/>
          <w:rFonts w:ascii="Times New Roman" w:hAnsi="Times New Roman" w:cs="Times New Roman"/>
          <w:sz w:val="24"/>
          <w:szCs w:val="24"/>
        </w:rPr>
        <w:t xml:space="preserve">of the </w:t>
      </w:r>
      <w:r w:rsidR="00B30A59" w:rsidRPr="004427DB">
        <w:rPr>
          <w:rStyle w:val="hps"/>
          <w:rFonts w:ascii="Times New Roman" w:hAnsi="Times New Roman" w:cs="Times New Roman"/>
          <w:sz w:val="24"/>
          <w:szCs w:val="24"/>
        </w:rPr>
        <w:t>positions</w:t>
      </w:r>
      <w:r w:rsidR="00F13195" w:rsidRPr="004427DB">
        <w:rPr>
          <w:rStyle w:val="hps"/>
          <w:rFonts w:ascii="Times New Roman" w:hAnsi="Times New Roman" w:cs="Times New Roman"/>
          <w:sz w:val="24"/>
          <w:szCs w:val="24"/>
        </w:rPr>
        <w:t xml:space="preserve"> of samples on the anode</w:t>
      </w:r>
      <w:r w:rsidR="00B30A59" w:rsidRPr="004427DB">
        <w:rPr>
          <w:rStyle w:val="hps"/>
          <w:rFonts w:ascii="Times New Roman" w:hAnsi="Times New Roman" w:cs="Times New Roman"/>
          <w:sz w:val="24"/>
          <w:szCs w:val="24"/>
        </w:rPr>
        <w:t>.</w:t>
      </w:r>
    </w:p>
    <w:p w:rsidR="00B30A59" w:rsidRPr="00144949" w:rsidRDefault="00B30A59" w:rsidP="00B30A59">
      <w:pPr>
        <w:spacing w:after="0" w:line="360" w:lineRule="auto"/>
        <w:jc w:val="center"/>
        <w:rPr>
          <w:rFonts w:ascii="Times New Roman" w:eastAsia="Times New Roman" w:hAnsi="Times New Roman" w:cs="Times New Roman"/>
          <w:sz w:val="24"/>
          <w:szCs w:val="24"/>
        </w:rPr>
      </w:pPr>
      <w:r w:rsidRPr="00144949">
        <w:rPr>
          <w:rFonts w:ascii="Times New Roman" w:eastAsia="Times New Roman" w:hAnsi="Times New Roman" w:cs="Times New Roman"/>
          <w:noProof/>
          <w:sz w:val="24"/>
          <w:szCs w:val="24"/>
          <w:lang w:val="en-US"/>
        </w:rPr>
        <w:lastRenderedPageBreak/>
        <w:drawing>
          <wp:inline distT="0" distB="0" distL="0" distR="0">
            <wp:extent cx="2943225" cy="160153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srcRect/>
                    <a:stretch>
                      <a:fillRect/>
                    </a:stretch>
                  </pic:blipFill>
                  <pic:spPr bwMode="auto">
                    <a:xfrm>
                      <a:off x="0" y="0"/>
                      <a:ext cx="2946539" cy="1603333"/>
                    </a:xfrm>
                    <a:prstGeom prst="rect">
                      <a:avLst/>
                    </a:prstGeom>
                    <a:noFill/>
                    <a:ln w="9525">
                      <a:noFill/>
                      <a:miter lim="800000"/>
                      <a:headEnd/>
                      <a:tailEnd/>
                    </a:ln>
                  </pic:spPr>
                </pic:pic>
              </a:graphicData>
            </a:graphic>
          </wp:inline>
        </w:drawing>
      </w:r>
    </w:p>
    <w:p w:rsidR="0030419F" w:rsidRPr="00144949" w:rsidRDefault="0030419F" w:rsidP="0030419F">
      <w:pPr>
        <w:spacing w:line="360" w:lineRule="auto"/>
        <w:ind w:left="426" w:right="-421"/>
        <w:jc w:val="center"/>
        <w:rPr>
          <w:rFonts w:ascii="Times New Roman" w:hAnsi="Times New Roman"/>
          <w:sz w:val="2"/>
          <w:szCs w:val="2"/>
        </w:rPr>
      </w:pPr>
    </w:p>
    <w:p w:rsidR="00C124F4" w:rsidRPr="00C124F4" w:rsidRDefault="0030419F" w:rsidP="00C124F4">
      <w:pPr>
        <w:pStyle w:val="Caption"/>
        <w:spacing w:after="0"/>
        <w:ind w:left="426" w:right="-421"/>
      </w:pPr>
      <w:bookmarkStart w:id="0" w:name="_Ref331675650"/>
      <w:bookmarkStart w:id="1" w:name="_Toc357604161"/>
      <w:r w:rsidRPr="00144949">
        <w:t xml:space="preserve">Figure </w:t>
      </w:r>
      <w:r w:rsidR="00FC24AB" w:rsidRPr="00144949">
        <w:fldChar w:fldCharType="begin"/>
      </w:r>
      <w:r w:rsidRPr="00144949">
        <w:instrText xml:space="preserve"> SEQ Figure \* ARABIC </w:instrText>
      </w:r>
      <w:r w:rsidR="00FC24AB" w:rsidRPr="00144949">
        <w:fldChar w:fldCharType="separate"/>
      </w:r>
      <w:r w:rsidR="00AB2A10" w:rsidRPr="00144949">
        <w:rPr>
          <w:noProof/>
        </w:rPr>
        <w:t>1</w:t>
      </w:r>
      <w:r w:rsidR="00FC24AB" w:rsidRPr="00144949">
        <w:fldChar w:fldCharType="end"/>
      </w:r>
      <w:bookmarkEnd w:id="0"/>
      <w:r w:rsidRPr="00144949">
        <w:t xml:space="preserve"> : </w:t>
      </w:r>
      <w:bookmarkEnd w:id="1"/>
      <w:r w:rsidR="00575101" w:rsidRPr="004427DB">
        <w:rPr>
          <w:rStyle w:val="hps"/>
        </w:rPr>
        <w:t>Positions of samples on an industrial anode</w:t>
      </w:r>
      <w:r w:rsidR="003B23A9" w:rsidRPr="004427DB">
        <w:rPr>
          <w:rStyle w:val="hps"/>
        </w:rPr>
        <w:t>.</w:t>
      </w:r>
    </w:p>
    <w:p w:rsidR="00C124F4" w:rsidRPr="00144949" w:rsidRDefault="003B23A9" w:rsidP="00C124F4">
      <w:pPr>
        <w:spacing w:before="240"/>
        <w:jc w:val="center"/>
        <w:rPr>
          <w:rFonts w:ascii="Times New Roman" w:hAnsi="Times New Roman" w:cs="Times New Roman"/>
          <w:b/>
          <w:sz w:val="24"/>
          <w:szCs w:val="24"/>
        </w:rPr>
      </w:pPr>
      <w:r w:rsidRPr="00144949">
        <w:rPr>
          <w:rStyle w:val="hps"/>
          <w:rFonts w:ascii="Times New Roman" w:hAnsi="Times New Roman" w:cs="Times New Roman"/>
          <w:b/>
          <w:sz w:val="24"/>
          <w:szCs w:val="24"/>
        </w:rPr>
        <w:t>Test</w:t>
      </w:r>
      <w:r w:rsidRPr="00144949">
        <w:rPr>
          <w:rStyle w:val="shorttext"/>
          <w:rFonts w:ascii="Times New Roman" w:hAnsi="Times New Roman" w:cs="Times New Roman"/>
          <w:b/>
          <w:sz w:val="24"/>
          <w:szCs w:val="24"/>
        </w:rPr>
        <w:t xml:space="preserve"> </w:t>
      </w:r>
      <w:r w:rsidR="00F46695" w:rsidRPr="00144949">
        <w:rPr>
          <w:rStyle w:val="hps"/>
          <w:rFonts w:ascii="Times New Roman" w:hAnsi="Times New Roman" w:cs="Times New Roman"/>
          <w:b/>
          <w:sz w:val="24"/>
          <w:szCs w:val="24"/>
        </w:rPr>
        <w:t>M</w:t>
      </w:r>
      <w:r w:rsidRPr="00144949">
        <w:rPr>
          <w:rStyle w:val="hps"/>
          <w:rFonts w:ascii="Times New Roman" w:hAnsi="Times New Roman" w:cs="Times New Roman"/>
          <w:b/>
          <w:sz w:val="24"/>
          <w:szCs w:val="24"/>
        </w:rPr>
        <w:t>ethodology</w:t>
      </w:r>
    </w:p>
    <w:p w:rsidR="0030419F" w:rsidRPr="00144949" w:rsidRDefault="00F46695" w:rsidP="00976760">
      <w:pPr>
        <w:rPr>
          <w:rFonts w:ascii="Times New Roman" w:hAnsi="Times New Roman" w:cs="Times New Roman"/>
          <w:sz w:val="24"/>
          <w:szCs w:val="24"/>
          <w:u w:val="single"/>
        </w:rPr>
      </w:pPr>
      <w:bookmarkStart w:id="2" w:name="_Toc357604127"/>
      <w:r w:rsidRPr="00144949">
        <w:rPr>
          <w:rStyle w:val="hps"/>
          <w:rFonts w:ascii="Times New Roman" w:hAnsi="Times New Roman" w:cs="Times New Roman"/>
          <w:sz w:val="24"/>
          <w:szCs w:val="24"/>
          <w:u w:val="single"/>
        </w:rPr>
        <w:t>Three Point Bending</w:t>
      </w:r>
      <w:r w:rsidRPr="00144949">
        <w:rPr>
          <w:rFonts w:ascii="Times New Roman" w:hAnsi="Times New Roman" w:cs="Times New Roman"/>
          <w:sz w:val="24"/>
          <w:szCs w:val="24"/>
          <w:u w:val="single"/>
        </w:rPr>
        <w:t xml:space="preserve"> </w:t>
      </w:r>
      <w:r w:rsidRPr="00144949">
        <w:rPr>
          <w:rStyle w:val="hps"/>
          <w:rFonts w:ascii="Times New Roman" w:hAnsi="Times New Roman" w:cs="Times New Roman"/>
          <w:sz w:val="24"/>
          <w:szCs w:val="24"/>
          <w:u w:val="single"/>
        </w:rPr>
        <w:t>Test</w:t>
      </w:r>
      <w:r w:rsidRPr="00144949">
        <w:rPr>
          <w:rStyle w:val="shorttext"/>
          <w:rFonts w:ascii="Times New Roman" w:hAnsi="Times New Roman" w:cs="Times New Roman"/>
          <w:sz w:val="24"/>
          <w:szCs w:val="24"/>
          <w:u w:val="single"/>
        </w:rPr>
        <w:t xml:space="preserve"> </w:t>
      </w:r>
      <w:r w:rsidR="0030419F" w:rsidRPr="00144949">
        <w:rPr>
          <w:rFonts w:ascii="Times New Roman" w:hAnsi="Times New Roman" w:cs="Times New Roman"/>
          <w:sz w:val="24"/>
          <w:szCs w:val="24"/>
          <w:u w:val="single"/>
        </w:rPr>
        <w:t>[ISO 12986-</w:t>
      </w:r>
      <w:proofErr w:type="gramStart"/>
      <w:r w:rsidR="0030419F" w:rsidRPr="00144949">
        <w:rPr>
          <w:rFonts w:ascii="Times New Roman" w:hAnsi="Times New Roman" w:cs="Times New Roman"/>
          <w:sz w:val="24"/>
          <w:szCs w:val="24"/>
          <w:u w:val="single"/>
        </w:rPr>
        <w:t>1 :</w:t>
      </w:r>
      <w:proofErr w:type="gramEnd"/>
      <w:r w:rsidR="0030419F" w:rsidRPr="00144949">
        <w:rPr>
          <w:rFonts w:ascii="Times New Roman" w:hAnsi="Times New Roman" w:cs="Times New Roman"/>
          <w:sz w:val="24"/>
          <w:szCs w:val="24"/>
          <w:u w:val="single"/>
        </w:rPr>
        <w:t xml:space="preserve"> 2000]</w:t>
      </w:r>
      <w:bookmarkEnd w:id="2"/>
    </w:p>
    <w:p w:rsidR="00C124F4" w:rsidRDefault="008A2547" w:rsidP="00C124F4">
      <w:pPr>
        <w:spacing w:after="0" w:line="240" w:lineRule="auto"/>
        <w:jc w:val="both"/>
        <w:rPr>
          <w:rFonts w:ascii="Times New Roman" w:eastAsia="Times New Roman" w:hAnsi="Times New Roman" w:cs="Times New Roman"/>
          <w:sz w:val="24"/>
          <w:szCs w:val="24"/>
        </w:rPr>
      </w:pPr>
      <w:r w:rsidRPr="00144949">
        <w:rPr>
          <w:rStyle w:val="hps"/>
          <w:rFonts w:ascii="Times New Roman" w:hAnsi="Times New Roman" w:cs="Times New Roman"/>
          <w:sz w:val="24"/>
          <w:szCs w:val="24"/>
        </w:rPr>
        <w:t xml:space="preserve">The three point bending test consists of applying a concentrated load on a sample simply </w:t>
      </w:r>
      <w:r w:rsidRPr="004427DB">
        <w:rPr>
          <w:rStyle w:val="hps"/>
          <w:rFonts w:ascii="Times New Roman" w:hAnsi="Times New Roman" w:cs="Times New Roman"/>
          <w:sz w:val="24"/>
          <w:szCs w:val="24"/>
        </w:rPr>
        <w:t xml:space="preserve">supported </w:t>
      </w:r>
      <w:r w:rsidR="00833D0F" w:rsidRPr="004427DB">
        <w:rPr>
          <w:rStyle w:val="hps"/>
          <w:rFonts w:ascii="Times New Roman" w:hAnsi="Times New Roman" w:cs="Times New Roman"/>
          <w:sz w:val="24"/>
          <w:szCs w:val="24"/>
        </w:rPr>
        <w:t xml:space="preserve">at two points </w:t>
      </w:r>
      <w:r w:rsidRPr="004427DB">
        <w:rPr>
          <w:rStyle w:val="hps"/>
          <w:rFonts w:ascii="Times New Roman" w:hAnsi="Times New Roman" w:cs="Times New Roman"/>
          <w:sz w:val="24"/>
          <w:szCs w:val="24"/>
        </w:rPr>
        <w:t>until</w:t>
      </w:r>
      <w:r w:rsidRPr="00144949">
        <w:rPr>
          <w:rStyle w:val="hps"/>
          <w:rFonts w:ascii="Times New Roman" w:hAnsi="Times New Roman" w:cs="Times New Roman"/>
          <w:sz w:val="24"/>
          <w:szCs w:val="24"/>
        </w:rPr>
        <w:t xml:space="preserve"> failure. The maximum</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 xml:space="preserve">force </w:t>
      </w:r>
      <w:proofErr w:type="spellStart"/>
      <w:r w:rsidR="004249AD" w:rsidRPr="00144949">
        <w:rPr>
          <w:rStyle w:val="hps"/>
          <w:rFonts w:ascii="Times New Roman" w:hAnsi="Times New Roman" w:cs="Times New Roman"/>
          <w:i/>
          <w:sz w:val="24"/>
          <w:szCs w:val="24"/>
        </w:rPr>
        <w:t>F</w:t>
      </w:r>
      <w:r w:rsidR="004249AD" w:rsidRPr="00144949">
        <w:rPr>
          <w:rStyle w:val="hps"/>
          <w:rFonts w:ascii="Times New Roman" w:hAnsi="Times New Roman" w:cs="Times New Roman"/>
          <w:i/>
          <w:sz w:val="24"/>
          <w:szCs w:val="24"/>
          <w:vertAlign w:val="subscript"/>
        </w:rPr>
        <w:t>max</w:t>
      </w:r>
      <w:proofErr w:type="spellEnd"/>
      <w:r w:rsidR="004249AD" w:rsidRPr="00144949">
        <w:rPr>
          <w:rStyle w:val="hps"/>
          <w:rFonts w:ascii="Times New Roman" w:hAnsi="Times New Roman" w:cs="Times New Roman"/>
          <w:sz w:val="24"/>
          <w:szCs w:val="24"/>
        </w:rPr>
        <w:t xml:space="preserve"> </w:t>
      </w:r>
      <w:r w:rsidRPr="00144949">
        <w:rPr>
          <w:rStyle w:val="hps"/>
          <w:rFonts w:ascii="Times New Roman" w:hAnsi="Times New Roman" w:cs="Times New Roman"/>
          <w:sz w:val="24"/>
          <w:szCs w:val="24"/>
        </w:rPr>
        <w:t>obtained</w:t>
      </w:r>
      <w:r w:rsidRPr="00144949">
        <w:rPr>
          <w:rFonts w:ascii="Times New Roman" w:hAnsi="Times New Roman" w:cs="Times New Roman"/>
          <w:sz w:val="24"/>
          <w:szCs w:val="24"/>
        </w:rPr>
        <w:t xml:space="preserve"> </w:t>
      </w:r>
      <w:r w:rsidRPr="004427DB">
        <w:rPr>
          <w:rStyle w:val="hps"/>
          <w:rFonts w:ascii="Times New Roman" w:hAnsi="Times New Roman" w:cs="Times New Roman"/>
          <w:sz w:val="24"/>
          <w:szCs w:val="24"/>
        </w:rPr>
        <w:t xml:space="preserve">at </w:t>
      </w:r>
      <w:r w:rsidR="00833D0F" w:rsidRPr="004427DB">
        <w:rPr>
          <w:rStyle w:val="hps"/>
          <w:rFonts w:ascii="Times New Roman" w:hAnsi="Times New Roman" w:cs="Times New Roman"/>
          <w:sz w:val="24"/>
          <w:szCs w:val="24"/>
        </w:rPr>
        <w:t>failure</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is used</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to calculate</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the flexural strength</w:t>
      </w:r>
      <w:r w:rsidR="000737E9" w:rsidRPr="00144949">
        <w:rPr>
          <w:rStyle w:val="hps"/>
          <w:rFonts w:ascii="Times New Roman" w:hAnsi="Times New Roman" w:cs="Times New Roman"/>
          <w:sz w:val="24"/>
          <w:szCs w:val="24"/>
        </w:rPr>
        <w:t xml:space="preserve"> </w:t>
      </w:r>
      <w:proofErr w:type="spellStart"/>
      <w:r w:rsidR="000737E9" w:rsidRPr="00144949">
        <w:rPr>
          <w:rStyle w:val="hps"/>
          <w:rFonts w:ascii="Times New Roman" w:hAnsi="Times New Roman" w:cs="Times New Roman"/>
          <w:i/>
          <w:sz w:val="24"/>
          <w:szCs w:val="24"/>
        </w:rPr>
        <w:t>σ</w:t>
      </w:r>
      <w:r w:rsidR="000737E9" w:rsidRPr="00144949">
        <w:rPr>
          <w:rStyle w:val="hps"/>
          <w:rFonts w:ascii="Times New Roman" w:hAnsi="Times New Roman" w:cs="Times New Roman"/>
          <w:i/>
          <w:sz w:val="24"/>
          <w:szCs w:val="24"/>
          <w:vertAlign w:val="subscript"/>
        </w:rPr>
        <w:t>max</w:t>
      </w:r>
      <w:proofErr w:type="spellEnd"/>
      <w:r w:rsidR="00323C41" w:rsidRPr="00144949">
        <w:rPr>
          <w:rStyle w:val="hps"/>
          <w:rFonts w:ascii="Times New Roman" w:hAnsi="Times New Roman" w:cs="Times New Roman"/>
          <w:sz w:val="24"/>
          <w:szCs w:val="24"/>
        </w:rPr>
        <w:t>.</w:t>
      </w:r>
      <w:r w:rsidR="00323C41" w:rsidRPr="00144949">
        <w:rPr>
          <w:rFonts w:ascii="Times New Roman" w:hAnsi="Times New Roman" w:cs="Times New Roman"/>
          <w:sz w:val="24"/>
          <w:szCs w:val="24"/>
        </w:rPr>
        <w:t xml:space="preserve"> </w:t>
      </w:r>
      <w:r w:rsidR="00323C41" w:rsidRPr="00144949">
        <w:rPr>
          <w:rStyle w:val="hps"/>
          <w:rFonts w:ascii="Times New Roman" w:hAnsi="Times New Roman" w:cs="Times New Roman"/>
          <w:sz w:val="24"/>
          <w:szCs w:val="24"/>
        </w:rPr>
        <w:t>Equation (</w:t>
      </w:r>
      <w:r w:rsidR="00E26E80" w:rsidRPr="00144949">
        <w:rPr>
          <w:rFonts w:ascii="Times New Roman" w:hAnsi="Times New Roman" w:cs="Times New Roman"/>
          <w:sz w:val="24"/>
          <w:szCs w:val="24"/>
        </w:rPr>
        <w:t>1</w:t>
      </w:r>
      <w:r w:rsidR="00323C41" w:rsidRPr="00144949">
        <w:rPr>
          <w:rFonts w:ascii="Times New Roman" w:hAnsi="Times New Roman" w:cs="Times New Roman"/>
          <w:sz w:val="24"/>
          <w:szCs w:val="24"/>
        </w:rPr>
        <w:t xml:space="preserve">) </w:t>
      </w:r>
      <w:r w:rsidR="00323C41" w:rsidRPr="00144949">
        <w:rPr>
          <w:rStyle w:val="hps"/>
          <w:rFonts w:ascii="Times New Roman" w:hAnsi="Times New Roman" w:cs="Times New Roman"/>
          <w:sz w:val="24"/>
          <w:szCs w:val="24"/>
        </w:rPr>
        <w:t>shows the relationship</w:t>
      </w:r>
      <w:r w:rsidR="00323C41" w:rsidRPr="00144949">
        <w:rPr>
          <w:rFonts w:ascii="Times New Roman" w:hAnsi="Times New Roman" w:cs="Times New Roman"/>
          <w:sz w:val="24"/>
          <w:szCs w:val="24"/>
        </w:rPr>
        <w:t xml:space="preserve"> </w:t>
      </w:r>
      <w:r w:rsidR="00E26E80" w:rsidRPr="00144949">
        <w:rPr>
          <w:rFonts w:ascii="Times New Roman" w:hAnsi="Times New Roman" w:cs="Times New Roman"/>
          <w:sz w:val="24"/>
          <w:szCs w:val="24"/>
        </w:rPr>
        <w:t xml:space="preserve">used </w:t>
      </w:r>
      <w:r w:rsidR="00323C41" w:rsidRPr="00144949">
        <w:rPr>
          <w:rStyle w:val="hps"/>
          <w:rFonts w:ascii="Times New Roman" w:hAnsi="Times New Roman" w:cs="Times New Roman"/>
          <w:sz w:val="24"/>
          <w:szCs w:val="24"/>
        </w:rPr>
        <w:t>for the calculation</w:t>
      </w:r>
      <w:r w:rsidR="00323C41" w:rsidRPr="00144949">
        <w:rPr>
          <w:rFonts w:ascii="Times New Roman" w:hAnsi="Times New Roman" w:cs="Times New Roman"/>
          <w:sz w:val="24"/>
          <w:szCs w:val="24"/>
        </w:rPr>
        <w:t xml:space="preserve"> </w:t>
      </w:r>
      <w:r w:rsidR="00323C41" w:rsidRPr="00144949">
        <w:rPr>
          <w:rStyle w:val="hps"/>
          <w:rFonts w:ascii="Times New Roman" w:hAnsi="Times New Roman" w:cs="Times New Roman"/>
          <w:sz w:val="24"/>
          <w:szCs w:val="24"/>
        </w:rPr>
        <w:t>of</w:t>
      </w:r>
      <w:r w:rsidR="00323C41" w:rsidRPr="00144949">
        <w:rPr>
          <w:rFonts w:ascii="Times New Roman" w:hAnsi="Times New Roman" w:cs="Times New Roman"/>
          <w:sz w:val="24"/>
          <w:szCs w:val="24"/>
        </w:rPr>
        <w:t xml:space="preserve"> </w:t>
      </w:r>
      <w:r w:rsidR="00323C41" w:rsidRPr="00144949">
        <w:rPr>
          <w:rStyle w:val="hps"/>
          <w:rFonts w:ascii="Times New Roman" w:hAnsi="Times New Roman" w:cs="Times New Roman"/>
          <w:sz w:val="24"/>
          <w:szCs w:val="24"/>
        </w:rPr>
        <w:t>the maximum stress</w:t>
      </w:r>
      <w:r w:rsidR="00323C41" w:rsidRPr="00144949">
        <w:rPr>
          <w:rFonts w:ascii="Times New Roman" w:hAnsi="Times New Roman" w:cs="Times New Roman"/>
          <w:sz w:val="24"/>
          <w:szCs w:val="24"/>
        </w:rPr>
        <w:t xml:space="preserve">. </w:t>
      </w:r>
      <w:r w:rsidR="00E26E80" w:rsidRPr="004427DB">
        <w:rPr>
          <w:rStyle w:val="hps"/>
          <w:rFonts w:ascii="Times New Roman" w:hAnsi="Times New Roman" w:cs="Times New Roman"/>
          <w:sz w:val="24"/>
          <w:szCs w:val="24"/>
        </w:rPr>
        <w:t xml:space="preserve">The results of the test must be </w:t>
      </w:r>
      <w:r w:rsidR="00833D0F" w:rsidRPr="004427DB">
        <w:rPr>
          <w:rStyle w:val="hps"/>
          <w:rFonts w:ascii="Times New Roman" w:hAnsi="Times New Roman" w:cs="Times New Roman"/>
          <w:sz w:val="24"/>
          <w:szCs w:val="24"/>
        </w:rPr>
        <w:t>discarded</w:t>
      </w:r>
      <w:r w:rsidR="00E26E80" w:rsidRPr="004427DB">
        <w:rPr>
          <w:rStyle w:val="hps"/>
          <w:rFonts w:ascii="Times New Roman" w:hAnsi="Times New Roman" w:cs="Times New Roman"/>
          <w:sz w:val="24"/>
          <w:szCs w:val="24"/>
        </w:rPr>
        <w:t xml:space="preserve"> if the </w:t>
      </w:r>
      <w:r w:rsidR="00E26E80" w:rsidRPr="004427DB">
        <w:rPr>
          <w:rStyle w:val="hps"/>
          <w:rFonts w:ascii="Times New Roman" w:hAnsi="Times New Roman" w:cs="Times New Roman"/>
          <w:sz w:val="24"/>
          <w:szCs w:val="24"/>
          <w:lang w:val="en-US"/>
        </w:rPr>
        <w:t>fracture</w:t>
      </w:r>
      <w:r w:rsidR="00E26E80" w:rsidRPr="004427DB">
        <w:rPr>
          <w:rStyle w:val="hps"/>
          <w:rFonts w:ascii="Times New Roman" w:hAnsi="Times New Roman" w:cs="Times New Roman"/>
          <w:sz w:val="24"/>
          <w:szCs w:val="24"/>
        </w:rPr>
        <w:t xml:space="preserve"> of the sample occurs outside the section</w:t>
      </w:r>
      <w:r w:rsidR="00833D0F" w:rsidRPr="004427DB">
        <w:rPr>
          <w:rStyle w:val="hps"/>
          <w:rFonts w:ascii="Times New Roman" w:hAnsi="Times New Roman" w:cs="Times New Roman"/>
          <w:sz w:val="24"/>
          <w:szCs w:val="24"/>
        </w:rPr>
        <w:t xml:space="preserve"> which is </w:t>
      </w:r>
      <w:r w:rsidR="00D45A3A" w:rsidRPr="004427DB">
        <w:rPr>
          <w:rStyle w:val="hps"/>
          <w:rFonts w:ascii="Times New Roman" w:hAnsi="Times New Roman" w:cs="Times New Roman"/>
          <w:sz w:val="24"/>
          <w:szCs w:val="24"/>
        </w:rPr>
        <w:t>limited by</w:t>
      </w:r>
      <w:r w:rsidR="00E26E80" w:rsidRPr="004427DB">
        <w:rPr>
          <w:rStyle w:val="hps"/>
          <w:rFonts w:ascii="Times New Roman" w:hAnsi="Times New Roman" w:cs="Times New Roman"/>
          <w:sz w:val="24"/>
          <w:szCs w:val="24"/>
        </w:rPr>
        <w:t xml:space="preserve"> </w:t>
      </w:r>
      <w:r w:rsidR="00833D0F" w:rsidRPr="004427DB">
        <w:rPr>
          <w:rStyle w:val="hps"/>
          <w:rFonts w:ascii="Times New Roman" w:hAnsi="Times New Roman" w:cs="Times New Roman"/>
          <w:sz w:val="24"/>
          <w:szCs w:val="24"/>
        </w:rPr>
        <w:t xml:space="preserve">the </w:t>
      </w:r>
      <w:r w:rsidR="00E26E80" w:rsidRPr="004427DB">
        <w:rPr>
          <w:rStyle w:val="hps"/>
          <w:rFonts w:ascii="Times New Roman" w:hAnsi="Times New Roman" w:cs="Times New Roman"/>
          <w:sz w:val="24"/>
          <w:szCs w:val="24"/>
        </w:rPr>
        <w:t xml:space="preserve">supports </w:t>
      </w:r>
      <w:r w:rsidR="00833D0F" w:rsidRPr="004427DB">
        <w:rPr>
          <w:rStyle w:val="hps"/>
          <w:rFonts w:ascii="Times New Roman" w:hAnsi="Times New Roman" w:cs="Times New Roman"/>
          <w:sz w:val="24"/>
          <w:szCs w:val="24"/>
        </w:rPr>
        <w:t>as well as if</w:t>
      </w:r>
      <w:r w:rsidR="00E26E80" w:rsidRPr="004427DB">
        <w:rPr>
          <w:rStyle w:val="hps"/>
          <w:rFonts w:ascii="Times New Roman" w:hAnsi="Times New Roman" w:cs="Times New Roman"/>
          <w:sz w:val="24"/>
          <w:szCs w:val="24"/>
        </w:rPr>
        <w:t xml:space="preserve"> the test duration time is less than 5 seconds</w:t>
      </w:r>
      <w:r w:rsidR="00E26E80" w:rsidRPr="004427DB">
        <w:rPr>
          <w:rFonts w:ascii="Times New Roman" w:hAnsi="Times New Roman" w:cs="Times New Roman"/>
          <w:sz w:val="24"/>
          <w:szCs w:val="24"/>
        </w:rPr>
        <w:t xml:space="preserve">. </w:t>
      </w:r>
      <w:r w:rsidR="00E26E80" w:rsidRPr="00144949">
        <w:rPr>
          <w:rFonts w:ascii="Times New Roman" w:hAnsi="Times New Roman" w:cs="Times New Roman"/>
          <w:sz w:val="24"/>
          <w:szCs w:val="24"/>
        </w:rPr>
        <w:t xml:space="preserve">The test is performed at room temperature. The samples used for testing are circular with 50 mm </w:t>
      </w:r>
      <w:r w:rsidR="00E26E80" w:rsidRPr="004427DB">
        <w:rPr>
          <w:rFonts w:ascii="Times New Roman" w:hAnsi="Times New Roman" w:cs="Times New Roman"/>
          <w:sz w:val="24"/>
          <w:szCs w:val="24"/>
        </w:rPr>
        <w:t>diameter</w:t>
      </w:r>
      <w:r w:rsidR="007D0541" w:rsidRPr="004427DB">
        <w:rPr>
          <w:rFonts w:ascii="Times New Roman" w:hAnsi="Times New Roman" w:cs="Times New Roman"/>
          <w:sz w:val="24"/>
          <w:szCs w:val="24"/>
        </w:rPr>
        <w:t xml:space="preserve">, </w:t>
      </w:r>
      <w:r w:rsidR="004427DB">
        <w:rPr>
          <w:rFonts w:ascii="Times New Roman" w:hAnsi="Times New Roman" w:cs="Times New Roman"/>
          <w:i/>
          <w:sz w:val="24"/>
          <w:szCs w:val="24"/>
        </w:rPr>
        <w:t>D</w:t>
      </w:r>
      <w:r w:rsidR="007D0541" w:rsidRPr="004427DB">
        <w:rPr>
          <w:rFonts w:ascii="Times New Roman" w:hAnsi="Times New Roman" w:cs="Times New Roman"/>
          <w:sz w:val="24"/>
          <w:szCs w:val="24"/>
        </w:rPr>
        <w:t>,</w:t>
      </w:r>
      <w:r w:rsidR="00E26E80" w:rsidRPr="00144949">
        <w:rPr>
          <w:rFonts w:ascii="Times New Roman" w:hAnsi="Times New Roman" w:cs="Times New Roman"/>
          <w:sz w:val="24"/>
          <w:szCs w:val="24"/>
        </w:rPr>
        <w:t xml:space="preserve"> and 130 mm in length. The length</w:t>
      </w:r>
      <w:r w:rsidR="001208FA" w:rsidRPr="004427DB">
        <w:rPr>
          <w:rFonts w:ascii="Times New Roman" w:hAnsi="Times New Roman" w:cs="Times New Roman"/>
          <w:sz w:val="24"/>
          <w:szCs w:val="24"/>
        </w:rPr>
        <w:t>,</w:t>
      </w:r>
      <w:r w:rsidR="00E26E80" w:rsidRPr="004427DB">
        <w:rPr>
          <w:rFonts w:ascii="Times New Roman" w:hAnsi="Times New Roman" w:cs="Times New Roman"/>
          <w:sz w:val="24"/>
          <w:szCs w:val="24"/>
        </w:rPr>
        <w:t xml:space="preserve"> </w:t>
      </w:r>
      <w:r w:rsidR="000737E9" w:rsidRPr="004427DB">
        <w:rPr>
          <w:rFonts w:ascii="Times New Roman" w:hAnsi="Times New Roman" w:cs="Times New Roman"/>
          <w:i/>
          <w:sz w:val="24"/>
          <w:szCs w:val="24"/>
        </w:rPr>
        <w:t>L</w:t>
      </w:r>
      <w:r w:rsidR="001208FA" w:rsidRPr="004427DB">
        <w:rPr>
          <w:rFonts w:ascii="Times New Roman" w:hAnsi="Times New Roman" w:cs="Times New Roman"/>
          <w:sz w:val="24"/>
          <w:szCs w:val="24"/>
        </w:rPr>
        <w:t>,</w:t>
      </w:r>
      <w:r w:rsidR="001208FA">
        <w:rPr>
          <w:rFonts w:ascii="Times New Roman" w:hAnsi="Times New Roman" w:cs="Times New Roman"/>
          <w:color w:val="FF0000"/>
          <w:sz w:val="24"/>
          <w:szCs w:val="24"/>
        </w:rPr>
        <w:t xml:space="preserve"> </w:t>
      </w:r>
      <w:r w:rsidR="00E26E80" w:rsidRPr="004427DB">
        <w:rPr>
          <w:rFonts w:ascii="Times New Roman" w:hAnsi="Times New Roman" w:cs="Times New Roman"/>
          <w:sz w:val="24"/>
          <w:szCs w:val="24"/>
        </w:rPr>
        <w:t>between</w:t>
      </w:r>
      <w:r w:rsidR="001208FA" w:rsidRPr="004427DB">
        <w:rPr>
          <w:rFonts w:ascii="Times New Roman" w:hAnsi="Times New Roman" w:cs="Times New Roman"/>
          <w:sz w:val="24"/>
          <w:szCs w:val="24"/>
        </w:rPr>
        <w:t xml:space="preserve"> the supports</w:t>
      </w:r>
      <w:r w:rsidR="001208FA">
        <w:rPr>
          <w:rFonts w:ascii="Times New Roman" w:hAnsi="Times New Roman" w:cs="Times New Roman"/>
          <w:sz w:val="24"/>
          <w:szCs w:val="24"/>
        </w:rPr>
        <w:t xml:space="preserve"> </w:t>
      </w:r>
      <w:r w:rsidR="00E26E80" w:rsidRPr="00144949">
        <w:rPr>
          <w:rFonts w:ascii="Times New Roman" w:hAnsi="Times New Roman" w:cs="Times New Roman"/>
          <w:sz w:val="24"/>
          <w:szCs w:val="24"/>
        </w:rPr>
        <w:t>is 80 mm with a loading rate equal to 1.27 mm / min.</w:t>
      </w:r>
      <w:r w:rsidR="00C124F4" w:rsidRPr="00C124F4">
        <w:rPr>
          <w:rStyle w:val="hps"/>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Figure 2 shows</w:t>
      </w:r>
      <w:r w:rsidR="00C124F4" w:rsidRPr="00144949">
        <w:rPr>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the equipment used</w:t>
      </w:r>
      <w:r w:rsidR="00C124F4" w:rsidRPr="00144949">
        <w:rPr>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for the three point bending test</w:t>
      </w:r>
      <w:r w:rsidR="00C124F4" w:rsidRPr="00144949">
        <w:rPr>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It is a</w:t>
      </w:r>
      <w:r w:rsidR="00C124F4" w:rsidRPr="00144949">
        <w:rPr>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universal</w:t>
      </w:r>
      <w:r w:rsidR="00C124F4" w:rsidRPr="00144949">
        <w:rPr>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testing machine</w:t>
      </w:r>
      <w:r w:rsidR="00C124F4" w:rsidRPr="00144949">
        <w:rPr>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MTS</w:t>
      </w:r>
      <w:r w:rsidR="00C124F4" w:rsidRPr="00144949">
        <w:rPr>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Alliance</w:t>
      </w:r>
      <w:r w:rsidR="00C124F4" w:rsidRPr="00144949">
        <w:rPr>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RT100</w:t>
      </w:r>
      <w:r w:rsidR="00C124F4" w:rsidRPr="00144949">
        <w:rPr>
          <w:rFonts w:ascii="Times New Roman" w:hAnsi="Times New Roman" w:cs="Times New Roman"/>
          <w:sz w:val="24"/>
          <w:szCs w:val="24"/>
        </w:rPr>
        <w:t xml:space="preserve"> with a </w:t>
      </w:r>
      <w:r w:rsidR="00C124F4" w:rsidRPr="00144949">
        <w:rPr>
          <w:rStyle w:val="hps"/>
          <w:rFonts w:ascii="Times New Roman" w:hAnsi="Times New Roman" w:cs="Times New Roman"/>
          <w:sz w:val="24"/>
          <w:szCs w:val="24"/>
        </w:rPr>
        <w:t>maximum</w:t>
      </w:r>
      <w:r w:rsidR="00C124F4" w:rsidRPr="00144949">
        <w:rPr>
          <w:rFonts w:ascii="Times New Roman" w:hAnsi="Times New Roman" w:cs="Times New Roman"/>
          <w:sz w:val="24"/>
          <w:szCs w:val="24"/>
        </w:rPr>
        <w:t xml:space="preserve"> </w:t>
      </w:r>
      <w:r w:rsidR="00C124F4" w:rsidRPr="00144949">
        <w:rPr>
          <w:rStyle w:val="hps"/>
          <w:rFonts w:ascii="Times New Roman" w:hAnsi="Times New Roman" w:cs="Times New Roman"/>
          <w:sz w:val="24"/>
          <w:szCs w:val="24"/>
        </w:rPr>
        <w:t>capacity of 100</w:t>
      </w:r>
      <w:r w:rsidR="00C124F4" w:rsidRPr="00144949">
        <w:rPr>
          <w:rFonts w:ascii="Times New Roman" w:hAnsi="Times New Roman" w:cs="Times New Roman"/>
          <w:sz w:val="24"/>
          <w:szCs w:val="24"/>
        </w:rPr>
        <w:t xml:space="preserve"> </w:t>
      </w:r>
      <w:proofErr w:type="spellStart"/>
      <w:r w:rsidR="00C124F4" w:rsidRPr="00144949">
        <w:rPr>
          <w:rStyle w:val="hps"/>
          <w:rFonts w:ascii="Times New Roman" w:hAnsi="Times New Roman" w:cs="Times New Roman"/>
          <w:sz w:val="24"/>
          <w:szCs w:val="24"/>
        </w:rPr>
        <w:t>kN.</w:t>
      </w:r>
      <w:proofErr w:type="spellEnd"/>
    </w:p>
    <w:p w:rsidR="00E26E80" w:rsidRPr="00144949" w:rsidRDefault="00FC24AB" w:rsidP="00DD3A96">
      <w:pPr>
        <w:spacing w:line="240" w:lineRule="auto"/>
        <w:jc w:val="both"/>
        <w:rPr>
          <w:rFonts w:ascii="Times New Roman" w:hAnsi="Times New Roman" w:cs="Times New Roman"/>
          <w:sz w:val="24"/>
          <w:szCs w:val="24"/>
        </w:rPr>
      </w:pPr>
      <w:r w:rsidRPr="00FC24AB">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74" type="#_x0000_t202" style="position:absolute;left:0;text-align:left;margin-left:438.75pt;margin-top:22.25pt;width:31.5pt;height:22.5pt;z-index:251669504" stroked="f">
            <v:textbox>
              <w:txbxContent>
                <w:p w:rsidR="005870C2" w:rsidRPr="000737E9" w:rsidRDefault="005870C2">
                  <w:pPr>
                    <w:rPr>
                      <w:rFonts w:ascii="Times New Roman" w:hAnsi="Times New Roman" w:cs="Times New Roman"/>
                      <w:sz w:val="24"/>
                      <w:szCs w:val="24"/>
                    </w:rPr>
                  </w:pPr>
                  <w:r w:rsidRPr="000737E9">
                    <w:rPr>
                      <w:rFonts w:ascii="Times New Roman" w:hAnsi="Times New Roman" w:cs="Times New Roman"/>
                      <w:sz w:val="24"/>
                      <w:szCs w:val="24"/>
                    </w:rPr>
                    <w:t>(1)</w:t>
                  </w:r>
                </w:p>
              </w:txbxContent>
            </v:textbox>
          </v:shape>
        </w:pict>
      </w:r>
    </w:p>
    <w:p w:rsidR="0030419F" w:rsidRPr="00144949" w:rsidRDefault="00FC24AB" w:rsidP="0030419F">
      <w:pPr>
        <w:spacing w:line="360" w:lineRule="auto"/>
        <w:ind w:left="426" w:right="-421"/>
        <w:rPr>
          <w:rFonts w:ascii="Times New Roman" w:hAnsi="Times New Roman"/>
        </w:rPr>
      </w:pPr>
      <m:oMathPara>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8</m:t>
              </m:r>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.L</m:t>
              </m:r>
            </m:num>
            <m:den>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3</m:t>
                  </m:r>
                </m:sup>
              </m:sSup>
            </m:den>
          </m:f>
        </m:oMath>
      </m:oMathPara>
    </w:p>
    <w:p w:rsidR="00C124F4" w:rsidRDefault="00C124F4" w:rsidP="00DD3A96">
      <w:pPr>
        <w:spacing w:after="0" w:line="240" w:lineRule="auto"/>
        <w:jc w:val="both"/>
        <w:rPr>
          <w:rFonts w:ascii="Times New Roman" w:eastAsia="Times New Roman" w:hAnsi="Times New Roman" w:cs="Times New Roman"/>
          <w:sz w:val="24"/>
          <w:szCs w:val="24"/>
        </w:rPr>
      </w:pPr>
    </w:p>
    <w:tbl>
      <w:tblPr>
        <w:tblStyle w:val="TableGrid"/>
        <w:tblW w:w="0" w:type="auto"/>
        <w:tblInd w:w="675" w:type="dxa"/>
        <w:tblLook w:val="04A0"/>
      </w:tblPr>
      <w:tblGrid>
        <w:gridCol w:w="5241"/>
        <w:gridCol w:w="2981"/>
      </w:tblGrid>
      <w:tr w:rsidR="0030419F" w:rsidRPr="00144949" w:rsidTr="0030419F">
        <w:tc>
          <w:tcPr>
            <w:tcW w:w="5241" w:type="dxa"/>
            <w:vMerge w:val="restart"/>
          </w:tcPr>
          <w:p w:rsidR="0030419F" w:rsidRPr="00144949" w:rsidRDefault="0030419F" w:rsidP="0030419F">
            <w:pPr>
              <w:ind w:left="-533" w:right="-421"/>
              <w:jc w:val="center"/>
            </w:pPr>
            <w:r w:rsidRPr="00144949">
              <w:rPr>
                <w:noProof/>
                <w:lang w:val="en-US"/>
              </w:rPr>
              <w:drawing>
                <wp:inline distT="0" distB="0" distL="0" distR="0">
                  <wp:extent cx="2990850" cy="2219325"/>
                  <wp:effectExtent l="19050" t="0" r="0" b="0"/>
                  <wp:docPr id="16" name="Image 8"/>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srcRect/>
                          <a:stretch>
                            <a:fillRect/>
                          </a:stretch>
                        </pic:blipFill>
                        <pic:spPr bwMode="auto">
                          <a:xfrm>
                            <a:off x="0" y="0"/>
                            <a:ext cx="2993465" cy="2221266"/>
                          </a:xfrm>
                          <a:prstGeom prst="rect">
                            <a:avLst/>
                          </a:prstGeom>
                          <a:noFill/>
                          <a:ln w="9525">
                            <a:noFill/>
                            <a:miter lim="800000"/>
                            <a:headEnd/>
                            <a:tailEnd/>
                          </a:ln>
                        </pic:spPr>
                      </pic:pic>
                    </a:graphicData>
                  </a:graphic>
                </wp:inline>
              </w:drawing>
            </w:r>
          </w:p>
        </w:tc>
        <w:tc>
          <w:tcPr>
            <w:tcW w:w="2981" w:type="dxa"/>
          </w:tcPr>
          <w:p w:rsidR="0030419F" w:rsidRPr="00144949" w:rsidRDefault="0030419F" w:rsidP="0030419F">
            <w:pPr>
              <w:ind w:left="-387" w:right="-421"/>
              <w:jc w:val="center"/>
            </w:pPr>
            <w:r w:rsidRPr="00144949">
              <w:rPr>
                <w:noProof/>
                <w:lang w:val="en-US"/>
              </w:rPr>
              <w:drawing>
                <wp:inline distT="0" distB="0" distL="0" distR="0">
                  <wp:extent cx="1485900" cy="1171575"/>
                  <wp:effectExtent l="19050" t="0" r="0" b="0"/>
                  <wp:docPr id="22" name="Image 10"/>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a:stretch>
                            <a:fillRect/>
                          </a:stretch>
                        </pic:blipFill>
                        <pic:spPr bwMode="auto">
                          <a:xfrm>
                            <a:off x="0" y="0"/>
                            <a:ext cx="1489240" cy="1174208"/>
                          </a:xfrm>
                          <a:prstGeom prst="rect">
                            <a:avLst/>
                          </a:prstGeom>
                          <a:noFill/>
                          <a:ln w="9525">
                            <a:noFill/>
                            <a:miter lim="800000"/>
                            <a:headEnd/>
                            <a:tailEnd/>
                          </a:ln>
                        </pic:spPr>
                      </pic:pic>
                    </a:graphicData>
                  </a:graphic>
                </wp:inline>
              </w:drawing>
            </w:r>
          </w:p>
        </w:tc>
      </w:tr>
      <w:tr w:rsidR="0030419F" w:rsidRPr="00144949" w:rsidTr="0030419F">
        <w:tc>
          <w:tcPr>
            <w:tcW w:w="5241" w:type="dxa"/>
            <w:vMerge/>
          </w:tcPr>
          <w:p w:rsidR="0030419F" w:rsidRPr="00144949" w:rsidRDefault="0030419F" w:rsidP="0030419F">
            <w:pPr>
              <w:ind w:right="-421"/>
              <w:jc w:val="center"/>
            </w:pPr>
          </w:p>
        </w:tc>
        <w:tc>
          <w:tcPr>
            <w:tcW w:w="2981" w:type="dxa"/>
          </w:tcPr>
          <w:p w:rsidR="0030419F" w:rsidRPr="00144949" w:rsidRDefault="0030419F" w:rsidP="0030419F">
            <w:pPr>
              <w:ind w:left="-387" w:right="-421"/>
              <w:jc w:val="center"/>
            </w:pPr>
            <w:r w:rsidRPr="00144949">
              <w:rPr>
                <w:noProof/>
                <w:lang w:val="en-US"/>
              </w:rPr>
              <w:drawing>
                <wp:inline distT="0" distB="0" distL="0" distR="0">
                  <wp:extent cx="1504950" cy="981075"/>
                  <wp:effectExtent l="19050" t="0" r="0" b="0"/>
                  <wp:docPr id="20" name="Image 9"/>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cstate="print"/>
                          <a:srcRect/>
                          <a:stretch>
                            <a:fillRect/>
                          </a:stretch>
                        </pic:blipFill>
                        <pic:spPr bwMode="auto">
                          <a:xfrm>
                            <a:off x="0" y="0"/>
                            <a:ext cx="1512271" cy="985848"/>
                          </a:xfrm>
                          <a:prstGeom prst="rect">
                            <a:avLst/>
                          </a:prstGeom>
                          <a:noFill/>
                          <a:ln w="9525">
                            <a:noFill/>
                            <a:miter lim="800000"/>
                            <a:headEnd/>
                            <a:tailEnd/>
                          </a:ln>
                        </pic:spPr>
                      </pic:pic>
                    </a:graphicData>
                  </a:graphic>
                </wp:inline>
              </w:drawing>
            </w:r>
          </w:p>
        </w:tc>
      </w:tr>
    </w:tbl>
    <w:p w:rsidR="0030419F" w:rsidRPr="00DA1928" w:rsidRDefault="0030419F" w:rsidP="0030419F">
      <w:pPr>
        <w:ind w:right="-421"/>
        <w:rPr>
          <w:sz w:val="4"/>
          <w:szCs w:val="4"/>
        </w:rPr>
      </w:pPr>
    </w:p>
    <w:p w:rsidR="00DA1928" w:rsidRPr="004427DB" w:rsidRDefault="00A243CE" w:rsidP="00DA1928">
      <w:pPr>
        <w:pStyle w:val="Caption"/>
        <w:rPr>
          <w:rStyle w:val="shorttext"/>
        </w:rPr>
      </w:pPr>
      <w:bookmarkStart w:id="3" w:name="_Toc357604163"/>
      <w:r w:rsidRPr="00144949">
        <w:t xml:space="preserve">Figure </w:t>
      </w:r>
      <w:r w:rsidR="00FC24AB">
        <w:fldChar w:fldCharType="begin"/>
      </w:r>
      <w:r w:rsidR="007B3413">
        <w:instrText xml:space="preserve"> SEQ Figure \* ARABIC </w:instrText>
      </w:r>
      <w:r w:rsidR="00FC24AB">
        <w:fldChar w:fldCharType="separate"/>
      </w:r>
      <w:r w:rsidR="00AB2A10" w:rsidRPr="00144949">
        <w:rPr>
          <w:noProof/>
        </w:rPr>
        <w:t>2</w:t>
      </w:r>
      <w:r w:rsidR="00FC24AB">
        <w:rPr>
          <w:noProof/>
        </w:rPr>
        <w:fldChar w:fldCharType="end"/>
      </w:r>
      <w:r w:rsidR="0030419F" w:rsidRPr="00144949">
        <w:t xml:space="preserve"> : </w:t>
      </w:r>
      <w:bookmarkEnd w:id="3"/>
      <w:r w:rsidRPr="00144949">
        <w:rPr>
          <w:rStyle w:val="hps"/>
        </w:rPr>
        <w:t xml:space="preserve">Three </w:t>
      </w:r>
      <w:r w:rsidR="001208FA">
        <w:rPr>
          <w:rStyle w:val="hps"/>
        </w:rPr>
        <w:t>point</w:t>
      </w:r>
      <w:r w:rsidR="001208FA" w:rsidRPr="004427DB">
        <w:rPr>
          <w:rStyle w:val="hps"/>
        </w:rPr>
        <w:t xml:space="preserve"> bending </w:t>
      </w:r>
      <w:r w:rsidR="00437EDE" w:rsidRPr="004427DB">
        <w:rPr>
          <w:rStyle w:val="hps"/>
        </w:rPr>
        <w:t>test</w:t>
      </w:r>
      <w:r w:rsidR="00437EDE" w:rsidRPr="004427DB">
        <w:rPr>
          <w:rStyle w:val="shorttext"/>
        </w:rPr>
        <w:t>.</w:t>
      </w:r>
    </w:p>
    <w:p w:rsidR="00C124F4" w:rsidRPr="004427DB" w:rsidRDefault="00C124F4" w:rsidP="00C124F4">
      <w:pPr>
        <w:spacing w:after="0" w:line="240" w:lineRule="auto"/>
        <w:jc w:val="both"/>
        <w:rPr>
          <w:rFonts w:ascii="Times New Roman" w:eastAsia="Times New Roman" w:hAnsi="Times New Roman" w:cs="Times New Roman"/>
          <w:sz w:val="24"/>
          <w:szCs w:val="24"/>
        </w:rPr>
      </w:pPr>
      <w:r w:rsidRPr="004427DB">
        <w:rPr>
          <w:rStyle w:val="hps"/>
          <w:rFonts w:ascii="Times New Roman" w:hAnsi="Times New Roman" w:cs="Times New Roman"/>
          <w:sz w:val="24"/>
          <w:szCs w:val="24"/>
        </w:rPr>
        <w:lastRenderedPageBreak/>
        <w:t>19 samples</w:t>
      </w:r>
      <w:r w:rsidRPr="004427DB">
        <w:rPr>
          <w:rFonts w:ascii="Times New Roman" w:hAnsi="Times New Roman" w:cs="Times New Roman"/>
          <w:sz w:val="24"/>
          <w:szCs w:val="24"/>
        </w:rPr>
        <w:t xml:space="preserve"> </w:t>
      </w:r>
      <w:r w:rsidR="004A14BA" w:rsidRPr="004427DB">
        <w:rPr>
          <w:rFonts w:ascii="Times New Roman" w:hAnsi="Times New Roman" w:cs="Times New Roman"/>
          <w:sz w:val="24"/>
          <w:szCs w:val="24"/>
        </w:rPr>
        <w:t xml:space="preserve">were tested for </w:t>
      </w:r>
      <w:r w:rsidRPr="004427DB">
        <w:rPr>
          <w:rStyle w:val="hps"/>
          <w:rFonts w:ascii="Times New Roman" w:hAnsi="Times New Roman" w:cs="Times New Roman"/>
          <w:sz w:val="24"/>
          <w:szCs w:val="24"/>
        </w:rPr>
        <w:t>each anode</w:t>
      </w:r>
      <w:r w:rsidRPr="004427DB">
        <w:rPr>
          <w:rFonts w:ascii="Times New Roman" w:hAnsi="Times New Roman" w:cs="Times New Roman"/>
          <w:sz w:val="24"/>
          <w:szCs w:val="24"/>
        </w:rPr>
        <w:t xml:space="preserve">, </w:t>
      </w:r>
      <w:r w:rsidR="004A14BA" w:rsidRPr="004427DB">
        <w:rPr>
          <w:rFonts w:ascii="Times New Roman" w:hAnsi="Times New Roman" w:cs="Times New Roman"/>
          <w:sz w:val="24"/>
          <w:szCs w:val="24"/>
        </w:rPr>
        <w:t>consequently,</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 xml:space="preserve">a total </w:t>
      </w:r>
      <w:r w:rsidR="004A14BA" w:rsidRPr="004427DB">
        <w:rPr>
          <w:rStyle w:val="hps"/>
          <w:rFonts w:ascii="Times New Roman" w:hAnsi="Times New Roman" w:cs="Times New Roman"/>
          <w:sz w:val="24"/>
          <w:szCs w:val="24"/>
        </w:rPr>
        <w:t xml:space="preserve">number of samples were </w:t>
      </w:r>
      <w:r w:rsidRPr="004427DB">
        <w:rPr>
          <w:rStyle w:val="hps"/>
          <w:rFonts w:ascii="Times New Roman" w:hAnsi="Times New Roman" w:cs="Times New Roman"/>
          <w:sz w:val="24"/>
          <w:szCs w:val="24"/>
        </w:rPr>
        <w:t>57.</w:t>
      </w:r>
      <w:r w:rsidRPr="004427DB">
        <w:t xml:space="preserve"> </w:t>
      </w:r>
      <w:r w:rsidRPr="004427DB">
        <w:rPr>
          <w:rStyle w:val="hps"/>
          <w:rFonts w:ascii="Times New Roman" w:hAnsi="Times New Roman" w:cs="Times New Roman"/>
          <w:sz w:val="24"/>
          <w:szCs w:val="24"/>
        </w:rPr>
        <w:t xml:space="preserve">During the test, </w:t>
      </w:r>
      <w:r w:rsidR="004A14BA" w:rsidRPr="004427DB">
        <w:rPr>
          <w:rStyle w:val="hps"/>
          <w:rFonts w:ascii="Times New Roman" w:hAnsi="Times New Roman" w:cs="Times New Roman"/>
          <w:sz w:val="24"/>
          <w:szCs w:val="24"/>
        </w:rPr>
        <w:t xml:space="preserve">it has to be verified continuously if the fracture of the sample occurs which mark the end of the test. The </w:t>
      </w:r>
      <w:r w:rsidR="00F93A4B" w:rsidRPr="004427DB">
        <w:rPr>
          <w:rStyle w:val="hps"/>
          <w:rFonts w:ascii="Times New Roman" w:hAnsi="Times New Roman" w:cs="Times New Roman"/>
          <w:sz w:val="24"/>
          <w:szCs w:val="24"/>
        </w:rPr>
        <w:t xml:space="preserve">anode </w:t>
      </w:r>
      <w:r w:rsidR="004A14BA" w:rsidRPr="004427DB">
        <w:rPr>
          <w:rStyle w:val="hps"/>
          <w:rFonts w:ascii="Times New Roman" w:hAnsi="Times New Roman" w:cs="Times New Roman"/>
          <w:sz w:val="24"/>
          <w:szCs w:val="24"/>
        </w:rPr>
        <w:t>sampling was carried out</w:t>
      </w:r>
      <w:r w:rsidRPr="004427DB">
        <w:rPr>
          <w:rFonts w:ascii="Times New Roman" w:eastAsia="Times New Roman" w:hAnsi="Times New Roman" w:cs="Times New Roman"/>
          <w:sz w:val="24"/>
          <w:szCs w:val="24"/>
        </w:rPr>
        <w:t xml:space="preserve"> in accordance with ASTM D6353-06 [6] as shown in figure 3.</w:t>
      </w:r>
    </w:p>
    <w:p w:rsidR="00C124F4" w:rsidRDefault="00C124F4" w:rsidP="00C124F4">
      <w:pPr>
        <w:spacing w:after="0" w:line="240" w:lineRule="auto"/>
        <w:jc w:val="both"/>
        <w:rPr>
          <w:rFonts w:ascii="Times New Roman" w:eastAsia="Times New Roman" w:hAnsi="Times New Roman" w:cs="Times New Roman"/>
          <w:sz w:val="24"/>
          <w:szCs w:val="24"/>
        </w:rPr>
      </w:pPr>
    </w:p>
    <w:p w:rsidR="00DA1928" w:rsidRDefault="00FC24AB" w:rsidP="00DA1928">
      <w:pPr>
        <w:spacing w:line="360" w:lineRule="auto"/>
        <w:ind w:right="-421"/>
        <w:jc w:val="center"/>
        <w:rPr>
          <w:rFonts w:ascii="Times New Roman" w:hAnsi="Times New Roman"/>
        </w:rPr>
      </w:pPr>
      <w:r w:rsidRPr="00FC24AB">
        <w:rPr>
          <w:rFonts w:ascii="Cambria Math" w:hAnsi="Cambria Math"/>
          <w:noProof/>
          <w:lang w:val="fr-CA" w:eastAsia="fr-CA"/>
        </w:rPr>
        <w:pict>
          <v:group id="_x0000_s1107" style="position:absolute;left:0;text-align:left;margin-left:160.7pt;margin-top:63.6pt;width:108.4pt;height:42.65pt;z-index:251673600" coordorigin="6236,3601" coordsize="2168,853">
            <v:shapetype id="_x0000_t32" coordsize="21600,21600" o:spt="32" o:oned="t" path="m,l21600,21600e" filled="f">
              <v:path arrowok="t" fillok="f" o:connecttype="none"/>
              <o:lock v:ext="edit" shapetype="t"/>
            </v:shapetype>
            <v:shape id="_x0000_s1108" type="#_x0000_t32" style="position:absolute;left:6702;top:4289;width:625;height:157;flip:x y" o:connectortype="straight">
              <v:stroke endarrow="block"/>
            </v:shape>
            <v:shape id="_x0000_s1109" type="#_x0000_t32" style="position:absolute;left:7327;top:4289;width:569;height:165;flip:y" o:connectortype="straight">
              <v:stroke endarrow="block"/>
            </v:shape>
            <v:shape id="_x0000_s1110" type="#_x0000_t32" style="position:absolute;left:7327;top:3702;width:55;height:736;flip:y" o:connectortype="straight">
              <v:stroke endarrow="block"/>
            </v:shape>
            <v:shape id="_x0000_s1111" type="#_x0000_t202" style="position:absolute;left:6236;top:4146;width:578;height:308" filled="f" stroked="f">
              <v:textbox>
                <w:txbxContent>
                  <w:p w:rsidR="005870C2" w:rsidRPr="004902D6" w:rsidRDefault="005870C2" w:rsidP="00DA1928">
                    <w:pPr>
                      <w:rPr>
                        <w:sz w:val="16"/>
                        <w:szCs w:val="16"/>
                      </w:rPr>
                    </w:pPr>
                    <w:r w:rsidRPr="004902D6">
                      <w:rPr>
                        <w:sz w:val="16"/>
                        <w:szCs w:val="16"/>
                      </w:rPr>
                      <w:t>X-X</w:t>
                    </w:r>
                  </w:p>
                </w:txbxContent>
              </v:textbox>
            </v:shape>
            <v:shape id="_x0000_s1112" type="#_x0000_t202" style="position:absolute;left:7826;top:4130;width:578;height:324" filled="f" stroked="f">
              <v:textbox>
                <w:txbxContent>
                  <w:p w:rsidR="005870C2" w:rsidRPr="004902D6" w:rsidRDefault="005870C2" w:rsidP="00DA1928">
                    <w:pPr>
                      <w:rPr>
                        <w:sz w:val="16"/>
                        <w:szCs w:val="16"/>
                      </w:rPr>
                    </w:pPr>
                    <w:r>
                      <w:rPr>
                        <w:sz w:val="16"/>
                        <w:szCs w:val="16"/>
                      </w:rPr>
                      <w:t>Y</w:t>
                    </w:r>
                    <w:r w:rsidRPr="004902D6">
                      <w:rPr>
                        <w:sz w:val="16"/>
                        <w:szCs w:val="16"/>
                      </w:rPr>
                      <w:t>-</w:t>
                    </w:r>
                    <w:r>
                      <w:rPr>
                        <w:sz w:val="16"/>
                        <w:szCs w:val="16"/>
                      </w:rPr>
                      <w:t>Y</w:t>
                    </w:r>
                  </w:p>
                </w:txbxContent>
              </v:textbox>
            </v:shape>
            <v:shape id="_x0000_s1113" type="#_x0000_t202" style="position:absolute;left:6771;top:3601;width:578;height:343" filled="f" stroked="f">
              <v:textbox>
                <w:txbxContent>
                  <w:p w:rsidR="005870C2" w:rsidRPr="004902D6" w:rsidRDefault="005870C2" w:rsidP="00DA1928">
                    <w:pPr>
                      <w:rPr>
                        <w:sz w:val="16"/>
                        <w:szCs w:val="16"/>
                      </w:rPr>
                    </w:pPr>
                    <w:r>
                      <w:rPr>
                        <w:sz w:val="16"/>
                        <w:szCs w:val="16"/>
                      </w:rPr>
                      <w:t>Z</w:t>
                    </w:r>
                    <w:r w:rsidRPr="004902D6">
                      <w:rPr>
                        <w:sz w:val="16"/>
                        <w:szCs w:val="16"/>
                      </w:rPr>
                      <w:t>-</w:t>
                    </w:r>
                    <w:r>
                      <w:rPr>
                        <w:sz w:val="16"/>
                        <w:szCs w:val="16"/>
                      </w:rPr>
                      <w:t>Z</w:t>
                    </w:r>
                  </w:p>
                </w:txbxContent>
              </v:textbox>
            </v:shape>
          </v:group>
        </w:pict>
      </w:r>
      <w:r w:rsidR="00DA1928">
        <w:rPr>
          <w:rFonts w:ascii="Times New Roman" w:hAnsi="Times New Roman"/>
          <w:noProof/>
          <w:lang w:val="en-US"/>
        </w:rPr>
        <w:t xml:space="preserve"> </w:t>
      </w:r>
      <w:r w:rsidR="00DA1928">
        <w:rPr>
          <w:rFonts w:ascii="Times New Roman" w:hAnsi="Times New Roman"/>
          <w:noProof/>
          <w:lang w:val="en-US"/>
        </w:rPr>
        <w:drawing>
          <wp:inline distT="0" distB="0" distL="0" distR="0">
            <wp:extent cx="2430852" cy="1345721"/>
            <wp:effectExtent l="19050" t="0" r="7548"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433168" cy="1347003"/>
                    </a:xfrm>
                    <a:prstGeom prst="rect">
                      <a:avLst/>
                    </a:prstGeom>
                    <a:noFill/>
                    <a:ln w="9525">
                      <a:noFill/>
                      <a:miter lim="800000"/>
                      <a:headEnd/>
                      <a:tailEnd/>
                    </a:ln>
                  </pic:spPr>
                </pic:pic>
              </a:graphicData>
            </a:graphic>
          </wp:inline>
        </w:drawing>
      </w:r>
      <w:r w:rsidR="00DA1928">
        <w:rPr>
          <w:rStyle w:val="hps"/>
          <w:noProof/>
        </w:rPr>
        <w:t xml:space="preserve">      </w:t>
      </w:r>
      <w:r w:rsidR="00DA1928" w:rsidRPr="00144949">
        <w:rPr>
          <w:rStyle w:val="hps"/>
          <w:noProof/>
          <w:lang w:val="en-US"/>
        </w:rPr>
        <w:drawing>
          <wp:inline distT="0" distB="0" distL="0" distR="0">
            <wp:extent cx="1775244" cy="1331434"/>
            <wp:effectExtent l="19050" t="0" r="0" b="0"/>
            <wp:docPr id="6" name="Image 12" descr="DSC0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61.JPG"/>
                    <pic:cNvPicPr/>
                  </pic:nvPicPr>
                  <pic:blipFill>
                    <a:blip r:embed="rId11" cstate="print"/>
                    <a:stretch>
                      <a:fillRect/>
                    </a:stretch>
                  </pic:blipFill>
                  <pic:spPr>
                    <a:xfrm>
                      <a:off x="0" y="0"/>
                      <a:ext cx="1776650" cy="1332488"/>
                    </a:xfrm>
                    <a:prstGeom prst="rect">
                      <a:avLst/>
                    </a:prstGeom>
                  </pic:spPr>
                </pic:pic>
              </a:graphicData>
            </a:graphic>
          </wp:inline>
        </w:drawing>
      </w:r>
    </w:p>
    <w:p w:rsidR="00144949" w:rsidRDefault="00DA1928" w:rsidP="00DA1928">
      <w:pPr>
        <w:spacing w:after="0"/>
        <w:jc w:val="center"/>
        <w:rPr>
          <w:rStyle w:val="hps"/>
          <w:rFonts w:ascii="Times New Roman" w:hAnsi="Times New Roman" w:cs="Times New Roman"/>
          <w:sz w:val="24"/>
          <w:szCs w:val="24"/>
        </w:rPr>
      </w:pPr>
      <w:bookmarkStart w:id="4" w:name="_Toc357604165"/>
      <w:bookmarkStart w:id="5" w:name="_Ref356827742"/>
      <w:bookmarkStart w:id="6" w:name="_Toc357604166"/>
      <w:r w:rsidRPr="00144949">
        <w:rPr>
          <w:rFonts w:ascii="Times New Roman" w:hAnsi="Times New Roman" w:cs="Times New Roman"/>
          <w:sz w:val="24"/>
          <w:szCs w:val="24"/>
        </w:rPr>
        <w:t xml:space="preserve">Figure </w:t>
      </w:r>
      <w:r w:rsidR="00FC24AB" w:rsidRPr="00144949">
        <w:rPr>
          <w:rFonts w:ascii="Times New Roman" w:hAnsi="Times New Roman" w:cs="Times New Roman"/>
          <w:sz w:val="24"/>
          <w:szCs w:val="24"/>
        </w:rPr>
        <w:fldChar w:fldCharType="begin"/>
      </w:r>
      <w:r w:rsidRPr="00144949">
        <w:rPr>
          <w:rFonts w:ascii="Times New Roman" w:hAnsi="Times New Roman" w:cs="Times New Roman"/>
          <w:sz w:val="24"/>
          <w:szCs w:val="24"/>
        </w:rPr>
        <w:instrText xml:space="preserve"> SEQ Figure \* ARABIC </w:instrText>
      </w:r>
      <w:r w:rsidR="00FC24AB" w:rsidRPr="00144949">
        <w:rPr>
          <w:rFonts w:ascii="Times New Roman" w:hAnsi="Times New Roman" w:cs="Times New Roman"/>
          <w:sz w:val="24"/>
          <w:szCs w:val="24"/>
        </w:rPr>
        <w:fldChar w:fldCharType="separate"/>
      </w:r>
      <w:r w:rsidRPr="00144949">
        <w:rPr>
          <w:rFonts w:ascii="Times New Roman" w:hAnsi="Times New Roman" w:cs="Times New Roman"/>
          <w:noProof/>
          <w:sz w:val="24"/>
          <w:szCs w:val="24"/>
        </w:rPr>
        <w:t>3</w:t>
      </w:r>
      <w:r w:rsidR="00FC24AB" w:rsidRPr="00144949">
        <w:rPr>
          <w:rFonts w:ascii="Times New Roman" w:hAnsi="Times New Roman" w:cs="Times New Roman"/>
          <w:sz w:val="24"/>
          <w:szCs w:val="24"/>
        </w:rPr>
        <w:fldChar w:fldCharType="end"/>
      </w:r>
      <w:r w:rsidRPr="00144949">
        <w:rPr>
          <w:rFonts w:ascii="Times New Roman" w:hAnsi="Times New Roman" w:cs="Times New Roman"/>
          <w:sz w:val="24"/>
          <w:szCs w:val="24"/>
        </w:rPr>
        <w:t xml:space="preserve"> : </w:t>
      </w:r>
      <w:bookmarkEnd w:id="4"/>
      <w:r>
        <w:rPr>
          <w:rFonts w:ascii="Times New Roman" w:hAnsi="Times New Roman" w:cs="Times New Roman"/>
          <w:sz w:val="24"/>
          <w:szCs w:val="24"/>
        </w:rPr>
        <w:t xml:space="preserve">Position of the </w:t>
      </w:r>
      <w:r>
        <w:rPr>
          <w:rStyle w:val="hps"/>
          <w:rFonts w:ascii="Times New Roman" w:hAnsi="Times New Roman" w:cs="Times New Roman"/>
          <w:sz w:val="24"/>
          <w:szCs w:val="24"/>
        </w:rPr>
        <w:t>s</w:t>
      </w:r>
      <w:r w:rsidRPr="00144949">
        <w:rPr>
          <w:rStyle w:val="hps"/>
          <w:rFonts w:ascii="Times New Roman" w:hAnsi="Times New Roman" w:cs="Times New Roman"/>
          <w:sz w:val="24"/>
          <w:szCs w:val="24"/>
        </w:rPr>
        <w:t>amples tested</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 xml:space="preserve">in </w:t>
      </w:r>
      <w:r w:rsidRPr="004427DB">
        <w:rPr>
          <w:rStyle w:val="hps"/>
          <w:rFonts w:ascii="Times New Roman" w:hAnsi="Times New Roman" w:cs="Times New Roman"/>
          <w:sz w:val="24"/>
          <w:szCs w:val="24"/>
        </w:rPr>
        <w:t>three</w:t>
      </w:r>
      <w:r w:rsidRPr="004427DB">
        <w:rPr>
          <w:rFonts w:ascii="Times New Roman" w:hAnsi="Times New Roman" w:cs="Times New Roman"/>
          <w:sz w:val="24"/>
          <w:szCs w:val="24"/>
        </w:rPr>
        <w:t xml:space="preserve"> </w:t>
      </w:r>
      <w:r w:rsidR="00F04B63" w:rsidRPr="004427DB">
        <w:rPr>
          <w:rStyle w:val="hps"/>
          <w:rFonts w:ascii="Times New Roman" w:hAnsi="Times New Roman" w:cs="Times New Roman"/>
          <w:sz w:val="24"/>
          <w:szCs w:val="24"/>
        </w:rPr>
        <w:t>point</w:t>
      </w:r>
      <w:r w:rsidRPr="004427DB">
        <w:rPr>
          <w:rStyle w:val="hps"/>
          <w:rFonts w:ascii="Times New Roman" w:hAnsi="Times New Roman" w:cs="Times New Roman"/>
          <w:sz w:val="24"/>
          <w:szCs w:val="24"/>
        </w:rPr>
        <w:t xml:space="preserve"> bending</w:t>
      </w:r>
      <w:r w:rsidRPr="00144949">
        <w:rPr>
          <w:rStyle w:val="hps"/>
          <w:rFonts w:ascii="Times New Roman" w:hAnsi="Times New Roman" w:cs="Times New Roman"/>
          <w:sz w:val="24"/>
          <w:szCs w:val="24"/>
        </w:rPr>
        <w:t xml:space="preserve"> test.</w:t>
      </w:r>
      <w:bookmarkStart w:id="7" w:name="_Toc357604128"/>
      <w:bookmarkEnd w:id="5"/>
      <w:bookmarkEnd w:id="6"/>
    </w:p>
    <w:p w:rsidR="00DA1928" w:rsidRPr="00DA1928" w:rsidRDefault="00DA1928" w:rsidP="00DA1928">
      <w:pPr>
        <w:jc w:val="center"/>
        <w:rPr>
          <w:rFonts w:ascii="Times New Roman" w:hAnsi="Times New Roman" w:cs="Times New Roman"/>
          <w:sz w:val="4"/>
          <w:szCs w:val="4"/>
        </w:rPr>
      </w:pPr>
    </w:p>
    <w:p w:rsidR="0030419F" w:rsidRPr="00144949" w:rsidRDefault="00DE314B" w:rsidP="00DE314B">
      <w:pPr>
        <w:rPr>
          <w:rFonts w:ascii="Times New Roman" w:hAnsi="Times New Roman" w:cs="Times New Roman"/>
          <w:sz w:val="24"/>
          <w:szCs w:val="24"/>
          <w:u w:val="single"/>
        </w:rPr>
      </w:pPr>
      <w:r w:rsidRPr="00144949">
        <w:rPr>
          <w:rFonts w:ascii="Times New Roman" w:hAnsi="Times New Roman" w:cs="Times New Roman"/>
          <w:sz w:val="24"/>
          <w:szCs w:val="24"/>
          <w:u w:val="single"/>
        </w:rPr>
        <w:t>Uniaxial Compressive Test</w:t>
      </w:r>
      <w:r w:rsidR="0030419F" w:rsidRPr="00144949">
        <w:rPr>
          <w:rStyle w:val="hps"/>
          <w:rFonts w:ascii="Times New Roman" w:hAnsi="Times New Roman" w:cs="Times New Roman"/>
          <w:sz w:val="24"/>
          <w:szCs w:val="24"/>
          <w:u w:val="single"/>
        </w:rPr>
        <w:t xml:space="preserve"> [ASTM C695-</w:t>
      </w:r>
      <w:proofErr w:type="gramStart"/>
      <w:r w:rsidR="0030419F" w:rsidRPr="00144949">
        <w:rPr>
          <w:rStyle w:val="hps"/>
          <w:rFonts w:ascii="Times New Roman" w:hAnsi="Times New Roman" w:cs="Times New Roman"/>
          <w:sz w:val="24"/>
          <w:szCs w:val="24"/>
          <w:u w:val="single"/>
        </w:rPr>
        <w:t>91 :</w:t>
      </w:r>
      <w:proofErr w:type="gramEnd"/>
      <w:r w:rsidR="0030419F" w:rsidRPr="00144949">
        <w:rPr>
          <w:rStyle w:val="hps"/>
          <w:rFonts w:ascii="Times New Roman" w:hAnsi="Times New Roman" w:cs="Times New Roman"/>
          <w:sz w:val="24"/>
          <w:szCs w:val="24"/>
          <w:u w:val="single"/>
        </w:rPr>
        <w:t xml:space="preserve"> 2005 </w:t>
      </w:r>
      <w:r w:rsidRPr="00144949">
        <w:rPr>
          <w:rStyle w:val="hps"/>
          <w:rFonts w:ascii="Times New Roman" w:hAnsi="Times New Roman" w:cs="Times New Roman"/>
          <w:sz w:val="24"/>
          <w:szCs w:val="24"/>
          <w:u w:val="single"/>
        </w:rPr>
        <w:t xml:space="preserve">and </w:t>
      </w:r>
      <w:r w:rsidR="0030419F" w:rsidRPr="00144949">
        <w:rPr>
          <w:rFonts w:ascii="Times New Roman" w:hAnsi="Times New Roman" w:cs="Times New Roman"/>
          <w:bCs/>
          <w:sz w:val="24"/>
          <w:szCs w:val="24"/>
          <w:u w:val="single"/>
        </w:rPr>
        <w:t>ISO 18515:2007 (E)</w:t>
      </w:r>
      <w:r w:rsidR="0030419F" w:rsidRPr="00144949">
        <w:rPr>
          <w:rFonts w:ascii="Times New Roman" w:hAnsi="Times New Roman" w:cs="Times New Roman"/>
          <w:sz w:val="24"/>
          <w:szCs w:val="24"/>
          <w:u w:val="single"/>
        </w:rPr>
        <w:t>]</w:t>
      </w:r>
      <w:bookmarkEnd w:id="7"/>
    </w:p>
    <w:p w:rsidR="0030419F" w:rsidRPr="004427DB" w:rsidRDefault="00FC24AB" w:rsidP="00DD3A96">
      <w:pPr>
        <w:spacing w:line="240" w:lineRule="auto"/>
        <w:jc w:val="both"/>
        <w:rPr>
          <w:rFonts w:ascii="Times New Roman" w:eastAsia="Times New Roman" w:hAnsi="Times New Roman" w:cs="Times New Roman"/>
          <w:sz w:val="24"/>
          <w:szCs w:val="24"/>
        </w:rPr>
      </w:pPr>
      <w:r w:rsidRPr="00FC24AB">
        <w:rPr>
          <w:rFonts w:ascii="Times New Roman" w:eastAsia="Times New Roman" w:hAnsi="Times New Roman" w:cs="Times New Roman"/>
          <w:noProof/>
          <w:sz w:val="24"/>
          <w:szCs w:val="24"/>
        </w:rPr>
        <w:pict>
          <v:shape id="_x0000_s1090" type="#_x0000_t202" style="position:absolute;left:0;text-align:left;margin-left:440.25pt;margin-top:105.55pt;width:31.5pt;height:22.5pt;z-index:251670528" stroked="f">
            <v:textbox style="mso-next-textbox:#_x0000_s1090">
              <w:txbxContent>
                <w:p w:rsidR="005870C2" w:rsidRPr="000737E9" w:rsidRDefault="005870C2" w:rsidP="00F50A66">
                  <w:pPr>
                    <w:rPr>
                      <w:rFonts w:ascii="Times New Roman" w:hAnsi="Times New Roman" w:cs="Times New Roman"/>
                      <w:sz w:val="24"/>
                      <w:szCs w:val="24"/>
                    </w:rPr>
                  </w:pPr>
                  <w:r w:rsidRPr="000737E9">
                    <w:rPr>
                      <w:rFonts w:ascii="Times New Roman" w:hAnsi="Times New Roman" w:cs="Times New Roman"/>
                      <w:sz w:val="24"/>
                      <w:szCs w:val="24"/>
                    </w:rPr>
                    <w:t>(</w:t>
                  </w:r>
                  <w:r>
                    <w:rPr>
                      <w:rFonts w:ascii="Times New Roman" w:hAnsi="Times New Roman" w:cs="Times New Roman"/>
                      <w:sz w:val="24"/>
                      <w:szCs w:val="24"/>
                    </w:rPr>
                    <w:t>2</w:t>
                  </w:r>
                  <w:r w:rsidRPr="000737E9">
                    <w:rPr>
                      <w:rFonts w:ascii="Times New Roman" w:hAnsi="Times New Roman" w:cs="Times New Roman"/>
                      <w:sz w:val="24"/>
                      <w:szCs w:val="24"/>
                    </w:rPr>
                    <w:t>)</w:t>
                  </w:r>
                </w:p>
              </w:txbxContent>
            </v:textbox>
          </v:shape>
        </w:pict>
      </w:r>
      <w:r w:rsidR="000C3536" w:rsidRPr="00144949">
        <w:rPr>
          <w:rFonts w:ascii="Times New Roman" w:eastAsia="Times New Roman" w:hAnsi="Times New Roman" w:cs="Times New Roman"/>
          <w:sz w:val="24"/>
          <w:szCs w:val="24"/>
        </w:rPr>
        <w:t xml:space="preserve">The carbon anodes can support </w:t>
      </w:r>
      <w:r w:rsidR="00162A0E" w:rsidRPr="00144949">
        <w:rPr>
          <w:rFonts w:ascii="Times New Roman" w:eastAsia="Times New Roman" w:hAnsi="Times New Roman" w:cs="Times New Roman"/>
          <w:sz w:val="24"/>
          <w:szCs w:val="24"/>
        </w:rPr>
        <w:t>large loads</w:t>
      </w:r>
      <w:r w:rsidR="000C3536" w:rsidRPr="00144949">
        <w:rPr>
          <w:rFonts w:ascii="Times New Roman" w:eastAsia="Times New Roman" w:hAnsi="Times New Roman" w:cs="Times New Roman"/>
          <w:sz w:val="24"/>
          <w:szCs w:val="24"/>
        </w:rPr>
        <w:t xml:space="preserve"> in compressive mode compared to other modes of support which are </w:t>
      </w:r>
      <w:r w:rsidR="00162A0E" w:rsidRPr="00144949">
        <w:rPr>
          <w:rFonts w:ascii="Times New Roman" w:eastAsia="Times New Roman" w:hAnsi="Times New Roman" w:cs="Times New Roman"/>
          <w:sz w:val="24"/>
          <w:szCs w:val="24"/>
        </w:rPr>
        <w:t>bending</w:t>
      </w:r>
      <w:r w:rsidR="000C3536" w:rsidRPr="00144949">
        <w:rPr>
          <w:rFonts w:ascii="Times New Roman" w:eastAsia="Times New Roman" w:hAnsi="Times New Roman" w:cs="Times New Roman"/>
          <w:sz w:val="24"/>
          <w:szCs w:val="24"/>
        </w:rPr>
        <w:t xml:space="preserve"> and </w:t>
      </w:r>
      <w:r w:rsidR="00162A0E" w:rsidRPr="00144949">
        <w:rPr>
          <w:rFonts w:ascii="Times New Roman" w:eastAsia="Times New Roman" w:hAnsi="Times New Roman" w:cs="Times New Roman"/>
          <w:sz w:val="24"/>
          <w:szCs w:val="24"/>
        </w:rPr>
        <w:t>tensile modes</w:t>
      </w:r>
      <w:r w:rsidR="000C3536" w:rsidRPr="00144949">
        <w:rPr>
          <w:rFonts w:ascii="Times New Roman" w:eastAsia="Times New Roman" w:hAnsi="Times New Roman" w:cs="Times New Roman"/>
          <w:sz w:val="24"/>
          <w:szCs w:val="24"/>
        </w:rPr>
        <w:t>. The uniaxial compressive test allows the measurement of the compressive stre</w:t>
      </w:r>
      <w:r w:rsidR="00162A0E" w:rsidRPr="00144949">
        <w:rPr>
          <w:rFonts w:ascii="Times New Roman" w:eastAsia="Times New Roman" w:hAnsi="Times New Roman" w:cs="Times New Roman"/>
          <w:sz w:val="24"/>
          <w:szCs w:val="24"/>
        </w:rPr>
        <w:t>ngth</w:t>
      </w:r>
      <w:r w:rsidR="002F5EE4" w:rsidRPr="00144949">
        <w:rPr>
          <w:rFonts w:ascii="Times New Roman" w:eastAsia="Times New Roman" w:hAnsi="Times New Roman" w:cs="Times New Roman"/>
          <w:sz w:val="24"/>
          <w:szCs w:val="24"/>
        </w:rPr>
        <w:t xml:space="preserve"> </w:t>
      </w:r>
      <w:proofErr w:type="spellStart"/>
      <w:r w:rsidR="002F5EE4" w:rsidRPr="00144949">
        <w:rPr>
          <w:rFonts w:ascii="Times New Roman" w:eastAsia="Times New Roman" w:hAnsi="Times New Roman" w:cs="Times New Roman"/>
          <w:i/>
          <w:sz w:val="24"/>
          <w:szCs w:val="24"/>
        </w:rPr>
        <w:t>σ</w:t>
      </w:r>
      <w:r w:rsidR="002F5EE4" w:rsidRPr="00144949">
        <w:rPr>
          <w:rFonts w:ascii="Times New Roman" w:eastAsia="Times New Roman" w:hAnsi="Times New Roman" w:cs="Times New Roman"/>
          <w:i/>
          <w:sz w:val="24"/>
          <w:szCs w:val="24"/>
          <w:vertAlign w:val="subscript"/>
        </w:rPr>
        <w:t>bB</w:t>
      </w:r>
      <w:proofErr w:type="spellEnd"/>
      <w:r w:rsidR="000C3536" w:rsidRPr="00144949">
        <w:rPr>
          <w:rFonts w:ascii="Times New Roman" w:eastAsia="Times New Roman" w:hAnsi="Times New Roman" w:cs="Times New Roman"/>
          <w:sz w:val="24"/>
          <w:szCs w:val="24"/>
        </w:rPr>
        <w:t xml:space="preserve">, the stress-strain curve and the Young’s modulus at room temperature. The </w:t>
      </w:r>
      <w:r w:rsidR="007B3413" w:rsidRPr="004427DB">
        <w:rPr>
          <w:rFonts w:ascii="Times New Roman" w:eastAsia="Times New Roman" w:hAnsi="Times New Roman" w:cs="Times New Roman"/>
          <w:sz w:val="24"/>
          <w:szCs w:val="24"/>
        </w:rPr>
        <w:t>maximum</w:t>
      </w:r>
      <w:r w:rsidR="000C3536" w:rsidRPr="004427DB">
        <w:rPr>
          <w:rFonts w:ascii="Times New Roman" w:eastAsia="Times New Roman" w:hAnsi="Times New Roman" w:cs="Times New Roman"/>
          <w:sz w:val="24"/>
          <w:szCs w:val="24"/>
        </w:rPr>
        <w:t xml:space="preserve"> applied force</w:t>
      </w:r>
      <w:r w:rsidR="007B3413" w:rsidRPr="004427DB">
        <w:rPr>
          <w:rFonts w:ascii="Times New Roman" w:eastAsia="Times New Roman" w:hAnsi="Times New Roman" w:cs="Times New Roman"/>
          <w:sz w:val="24"/>
          <w:szCs w:val="24"/>
        </w:rPr>
        <w:t>,</w:t>
      </w:r>
      <w:r w:rsidR="00F50A66" w:rsidRPr="004427DB">
        <w:rPr>
          <w:rFonts w:ascii="Times New Roman" w:eastAsia="Times New Roman" w:hAnsi="Times New Roman" w:cs="Times New Roman"/>
          <w:sz w:val="24"/>
          <w:szCs w:val="24"/>
        </w:rPr>
        <w:t xml:space="preserve"> </w:t>
      </w:r>
      <w:r w:rsidR="00F50A66" w:rsidRPr="004427DB">
        <w:rPr>
          <w:rFonts w:ascii="Times New Roman" w:eastAsia="Times New Roman" w:hAnsi="Times New Roman" w:cs="Times New Roman"/>
          <w:i/>
          <w:sz w:val="24"/>
          <w:szCs w:val="24"/>
        </w:rPr>
        <w:t>F</w:t>
      </w:r>
      <w:r w:rsidR="007B3413" w:rsidRPr="004427DB">
        <w:rPr>
          <w:rFonts w:ascii="Times New Roman" w:eastAsia="Times New Roman" w:hAnsi="Times New Roman" w:cs="Times New Roman"/>
          <w:i/>
          <w:sz w:val="24"/>
          <w:szCs w:val="24"/>
        </w:rPr>
        <w:t>,</w:t>
      </w:r>
      <w:r w:rsidR="000C3536" w:rsidRPr="004427DB">
        <w:rPr>
          <w:rFonts w:ascii="Times New Roman" w:eastAsia="Times New Roman" w:hAnsi="Times New Roman" w:cs="Times New Roman"/>
          <w:sz w:val="24"/>
          <w:szCs w:val="24"/>
        </w:rPr>
        <w:t xml:space="preserve"> is</w:t>
      </w:r>
      <w:r w:rsidR="000C3536" w:rsidRPr="00144949">
        <w:rPr>
          <w:rFonts w:ascii="Times New Roman" w:eastAsia="Times New Roman" w:hAnsi="Times New Roman" w:cs="Times New Roman"/>
          <w:sz w:val="24"/>
          <w:szCs w:val="24"/>
        </w:rPr>
        <w:t xml:space="preserve"> recorded and used to calculate the compressive st</w:t>
      </w:r>
      <w:r w:rsidR="00C2209C">
        <w:rPr>
          <w:rFonts w:ascii="Times New Roman" w:eastAsia="Times New Roman" w:hAnsi="Times New Roman" w:cs="Times New Roman"/>
          <w:sz w:val="24"/>
          <w:szCs w:val="24"/>
        </w:rPr>
        <w:t>rength as shown in equation (2)</w:t>
      </w:r>
      <w:r w:rsidR="00C2209C" w:rsidRPr="004427DB">
        <w:rPr>
          <w:rFonts w:ascii="Times New Roman" w:eastAsia="Times New Roman" w:hAnsi="Times New Roman" w:cs="Times New Roman"/>
          <w:sz w:val="24"/>
          <w:szCs w:val="24"/>
        </w:rPr>
        <w:t xml:space="preserve"> w</w:t>
      </w:r>
      <w:r w:rsidR="00F50A66" w:rsidRPr="004427DB">
        <w:rPr>
          <w:rFonts w:ascii="Times New Roman" w:eastAsia="Times New Roman" w:hAnsi="Times New Roman" w:cs="Times New Roman"/>
          <w:sz w:val="24"/>
          <w:szCs w:val="24"/>
        </w:rPr>
        <w:t>here</w:t>
      </w:r>
      <w:r w:rsidR="00F50A66" w:rsidRPr="00144949">
        <w:rPr>
          <w:rFonts w:ascii="Times New Roman" w:eastAsia="Times New Roman" w:hAnsi="Times New Roman" w:cs="Times New Roman"/>
          <w:sz w:val="24"/>
          <w:szCs w:val="24"/>
        </w:rPr>
        <w:t xml:space="preserve"> </w:t>
      </w:r>
      <w:r w:rsidR="00F50A66" w:rsidRPr="00144949">
        <w:rPr>
          <w:rFonts w:ascii="Times New Roman" w:eastAsia="Times New Roman" w:hAnsi="Times New Roman" w:cs="Times New Roman"/>
          <w:i/>
          <w:sz w:val="24"/>
          <w:szCs w:val="24"/>
        </w:rPr>
        <w:t>A</w:t>
      </w:r>
      <w:r w:rsidR="00F50A66" w:rsidRPr="00144949">
        <w:rPr>
          <w:rFonts w:ascii="Times New Roman" w:eastAsia="Times New Roman" w:hAnsi="Times New Roman" w:cs="Times New Roman"/>
          <w:sz w:val="24"/>
          <w:szCs w:val="24"/>
        </w:rPr>
        <w:t xml:space="preserve"> represent the </w:t>
      </w:r>
      <w:r w:rsidR="00C2209C" w:rsidRPr="004427DB">
        <w:rPr>
          <w:rFonts w:ascii="Times New Roman" w:eastAsia="Times New Roman" w:hAnsi="Times New Roman" w:cs="Times New Roman"/>
          <w:sz w:val="24"/>
          <w:szCs w:val="24"/>
        </w:rPr>
        <w:t xml:space="preserve">cross </w:t>
      </w:r>
      <w:r w:rsidR="00F50A66" w:rsidRPr="004427DB">
        <w:rPr>
          <w:rFonts w:ascii="Times New Roman" w:eastAsia="Times New Roman" w:hAnsi="Times New Roman" w:cs="Times New Roman"/>
          <w:sz w:val="24"/>
          <w:szCs w:val="24"/>
        </w:rPr>
        <w:t>section</w:t>
      </w:r>
      <w:r w:rsidR="00C2209C" w:rsidRPr="004427DB">
        <w:rPr>
          <w:rFonts w:ascii="Times New Roman" w:eastAsia="Times New Roman" w:hAnsi="Times New Roman" w:cs="Times New Roman"/>
          <w:sz w:val="24"/>
          <w:szCs w:val="24"/>
        </w:rPr>
        <w:t>al</w:t>
      </w:r>
      <w:r w:rsidR="00F50A66" w:rsidRPr="00144949">
        <w:rPr>
          <w:rFonts w:ascii="Times New Roman" w:eastAsia="Times New Roman" w:hAnsi="Times New Roman" w:cs="Times New Roman"/>
          <w:sz w:val="24"/>
          <w:szCs w:val="24"/>
        </w:rPr>
        <w:t xml:space="preserve"> area. </w:t>
      </w:r>
      <w:r w:rsidR="000C3536" w:rsidRPr="00144949">
        <w:rPr>
          <w:rFonts w:ascii="Times New Roman" w:eastAsia="Times New Roman" w:hAnsi="Times New Roman" w:cs="Times New Roman"/>
          <w:sz w:val="24"/>
          <w:szCs w:val="24"/>
        </w:rPr>
        <w:t xml:space="preserve">The test sample must be straight and cylindrical with parallel </w:t>
      </w:r>
      <w:r w:rsidR="000C3536" w:rsidRPr="004427DB">
        <w:rPr>
          <w:rFonts w:ascii="Times New Roman" w:eastAsia="Times New Roman" w:hAnsi="Times New Roman" w:cs="Times New Roman"/>
          <w:sz w:val="24"/>
          <w:szCs w:val="24"/>
        </w:rPr>
        <w:t>end faces</w:t>
      </w:r>
      <w:r w:rsidR="00C2209C" w:rsidRPr="004427DB">
        <w:rPr>
          <w:rFonts w:ascii="Times New Roman" w:eastAsia="Times New Roman" w:hAnsi="Times New Roman" w:cs="Times New Roman"/>
          <w:sz w:val="24"/>
          <w:szCs w:val="24"/>
        </w:rPr>
        <w:t xml:space="preserve">. The sample should have </w:t>
      </w:r>
      <w:r w:rsidR="000C3536" w:rsidRPr="004427DB">
        <w:rPr>
          <w:rFonts w:ascii="Times New Roman" w:eastAsia="Times New Roman" w:hAnsi="Times New Roman" w:cs="Times New Roman"/>
          <w:sz w:val="24"/>
          <w:szCs w:val="24"/>
        </w:rPr>
        <w:t>dimensions of 50 mm in diameter and 130 mm in length.</w:t>
      </w:r>
    </w:p>
    <w:p w:rsidR="00162A0E" w:rsidRPr="00144949" w:rsidRDefault="00FC24AB" w:rsidP="006065A8">
      <w:pPr>
        <w:spacing w:after="0" w:line="360" w:lineRule="auto"/>
        <w:jc w:val="both"/>
        <w:rPr>
          <w:rFonts w:ascii="Times New Roman" w:hAnsi="Times New Roman"/>
        </w:rPr>
      </w:pPr>
      <m:oMathPara>
        <m:oMath>
          <m:sSub>
            <m:sSubPr>
              <m:ctrlPr>
                <w:rPr>
                  <w:rFonts w:ascii="Cambria Math" w:hAnsi="Cambria Math"/>
                  <w:i/>
                </w:rPr>
              </m:ctrlPr>
            </m:sSubPr>
            <m:e>
              <m:r>
                <w:rPr>
                  <w:rFonts w:ascii="Cambria Math" w:hAnsi="Cambria Math"/>
                </w:rPr>
                <m:t>σ</m:t>
              </m:r>
            </m:e>
            <m:sub>
              <m:r>
                <w:rPr>
                  <w:rFonts w:ascii="Cambria Math" w:hAnsi="Cambria Math"/>
                </w:rPr>
                <m:t>bB</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A</m:t>
              </m:r>
            </m:den>
          </m:f>
        </m:oMath>
      </m:oMathPara>
    </w:p>
    <w:p w:rsidR="00C124F4" w:rsidRPr="00144949" w:rsidRDefault="00AB2A10" w:rsidP="006065A8">
      <w:pPr>
        <w:spacing w:line="240" w:lineRule="auto"/>
        <w:ind w:right="4"/>
        <w:jc w:val="both"/>
      </w:pPr>
      <w:r w:rsidRPr="00144949">
        <w:rPr>
          <w:rStyle w:val="hps"/>
          <w:rFonts w:ascii="Times New Roman" w:hAnsi="Times New Roman" w:cs="Times New Roman"/>
          <w:sz w:val="24"/>
          <w:szCs w:val="24"/>
        </w:rPr>
        <w:t>The equipment used for</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the</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uniaxial</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compressive</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test</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is</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shown in Figure</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4.</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 xml:space="preserve">This is fatigue testing system </w:t>
      </w:r>
      <w:proofErr w:type="spellStart"/>
      <w:r w:rsidRPr="00144949">
        <w:rPr>
          <w:rStyle w:val="hps"/>
          <w:rFonts w:ascii="Times New Roman" w:hAnsi="Times New Roman" w:cs="Times New Roman"/>
          <w:sz w:val="24"/>
          <w:szCs w:val="24"/>
        </w:rPr>
        <w:t>Instron</w:t>
      </w:r>
      <w:proofErr w:type="spellEnd"/>
      <w:r w:rsidRPr="00144949">
        <w:rPr>
          <w:rStyle w:val="hps"/>
          <w:rFonts w:ascii="Times New Roman" w:hAnsi="Times New Roman" w:cs="Times New Roman"/>
          <w:sz w:val="24"/>
          <w:szCs w:val="24"/>
        </w:rPr>
        <w:t xml:space="preserve"> 8801 with a maximum capacity of 100 </w:t>
      </w:r>
      <w:proofErr w:type="spellStart"/>
      <w:r w:rsidRPr="00144949">
        <w:rPr>
          <w:rStyle w:val="hps"/>
          <w:rFonts w:ascii="Times New Roman" w:hAnsi="Times New Roman" w:cs="Times New Roman"/>
          <w:sz w:val="24"/>
          <w:szCs w:val="24"/>
        </w:rPr>
        <w:t>kN.</w:t>
      </w:r>
      <w:proofErr w:type="spellEnd"/>
      <w:r w:rsidR="00211B94" w:rsidRPr="00144949">
        <w:rPr>
          <w:rStyle w:val="hps"/>
          <w:rFonts w:ascii="Times New Roman" w:hAnsi="Times New Roman" w:cs="Times New Roman"/>
          <w:sz w:val="24"/>
          <w:szCs w:val="24"/>
        </w:rPr>
        <w:t xml:space="preserve"> </w:t>
      </w:r>
    </w:p>
    <w:tbl>
      <w:tblPr>
        <w:tblStyle w:val="TableGrid"/>
        <w:tblW w:w="7230" w:type="dxa"/>
        <w:tblInd w:w="1242" w:type="dxa"/>
        <w:tblLook w:val="04A0"/>
      </w:tblPr>
      <w:tblGrid>
        <w:gridCol w:w="5103"/>
        <w:gridCol w:w="2127"/>
      </w:tblGrid>
      <w:tr w:rsidR="0030419F" w:rsidRPr="00144949" w:rsidTr="006065A8">
        <w:trPr>
          <w:trHeight w:val="2052"/>
        </w:trPr>
        <w:tc>
          <w:tcPr>
            <w:tcW w:w="5103" w:type="dxa"/>
            <w:vMerge w:val="restart"/>
          </w:tcPr>
          <w:p w:rsidR="0030419F" w:rsidRPr="00144949" w:rsidRDefault="0030419F" w:rsidP="0030419F">
            <w:pPr>
              <w:spacing w:line="360" w:lineRule="auto"/>
              <w:ind w:right="-421"/>
              <w:jc w:val="both"/>
              <w:rPr>
                <w:noProof/>
                <w:sz w:val="6"/>
                <w:szCs w:val="6"/>
              </w:rPr>
            </w:pPr>
          </w:p>
          <w:p w:rsidR="0030419F" w:rsidRPr="00144949" w:rsidRDefault="0030419F" w:rsidP="00E623ED">
            <w:pPr>
              <w:spacing w:line="360" w:lineRule="auto"/>
              <w:ind w:right="-421"/>
              <w:rPr>
                <w:rFonts w:ascii="Times New Roman" w:hAnsi="Times New Roman"/>
              </w:rPr>
            </w:pPr>
            <w:r w:rsidRPr="00144949">
              <w:rPr>
                <w:noProof/>
                <w:lang w:val="en-US"/>
              </w:rPr>
              <w:drawing>
                <wp:inline distT="0" distB="0" distL="0" distR="0">
                  <wp:extent cx="3124200" cy="2390775"/>
                  <wp:effectExtent l="19050" t="0" r="0" b="0"/>
                  <wp:docPr id="77" name="Image 11" descr="DSC02011.JPG"/>
                  <wp:cNvGraphicFramePr/>
                  <a:graphic xmlns:a="http://schemas.openxmlformats.org/drawingml/2006/main">
                    <a:graphicData uri="http://schemas.openxmlformats.org/drawingml/2006/picture">
                      <pic:pic xmlns:pic="http://schemas.openxmlformats.org/drawingml/2006/picture">
                        <pic:nvPicPr>
                          <pic:cNvPr id="2" name="Image 3" descr="DSC02011.JPG"/>
                          <pic:cNvPicPr/>
                        </pic:nvPicPr>
                        <pic:blipFill>
                          <a:blip r:embed="rId12" cstate="print"/>
                          <a:stretch>
                            <a:fillRect/>
                          </a:stretch>
                        </pic:blipFill>
                        <pic:spPr>
                          <a:xfrm>
                            <a:off x="0" y="0"/>
                            <a:ext cx="3131882" cy="2396653"/>
                          </a:xfrm>
                          <a:prstGeom prst="rect">
                            <a:avLst/>
                          </a:prstGeom>
                        </pic:spPr>
                      </pic:pic>
                    </a:graphicData>
                  </a:graphic>
                </wp:inline>
              </w:drawing>
            </w:r>
          </w:p>
        </w:tc>
        <w:tc>
          <w:tcPr>
            <w:tcW w:w="2127" w:type="dxa"/>
          </w:tcPr>
          <w:p w:rsidR="0030419F" w:rsidRPr="00144949" w:rsidRDefault="0030419F" w:rsidP="0030419F">
            <w:pPr>
              <w:spacing w:line="360" w:lineRule="auto"/>
              <w:ind w:right="-421"/>
              <w:jc w:val="both"/>
              <w:rPr>
                <w:noProof/>
                <w:sz w:val="6"/>
                <w:szCs w:val="6"/>
              </w:rPr>
            </w:pPr>
          </w:p>
          <w:p w:rsidR="0030419F" w:rsidRPr="00144949" w:rsidRDefault="0030419F" w:rsidP="0030419F">
            <w:pPr>
              <w:spacing w:line="360" w:lineRule="auto"/>
              <w:ind w:right="-421"/>
              <w:jc w:val="both"/>
              <w:rPr>
                <w:rFonts w:ascii="Times New Roman" w:hAnsi="Times New Roman"/>
              </w:rPr>
            </w:pPr>
            <w:r w:rsidRPr="00144949">
              <w:rPr>
                <w:noProof/>
                <w:lang w:val="en-US"/>
              </w:rPr>
              <w:drawing>
                <wp:inline distT="0" distB="0" distL="0" distR="0">
                  <wp:extent cx="1200150" cy="1076325"/>
                  <wp:effectExtent l="19050" t="0" r="0" b="0"/>
                  <wp:docPr id="78" name="Image 12" descr="DSC02009.JPG"/>
                  <wp:cNvGraphicFramePr/>
                  <a:graphic xmlns:a="http://schemas.openxmlformats.org/drawingml/2006/main">
                    <a:graphicData uri="http://schemas.openxmlformats.org/drawingml/2006/picture">
                      <pic:pic xmlns:pic="http://schemas.openxmlformats.org/drawingml/2006/picture">
                        <pic:nvPicPr>
                          <pic:cNvPr id="3" name="Image 1" descr="DSC02009.JPG"/>
                          <pic:cNvPicPr/>
                        </pic:nvPicPr>
                        <pic:blipFill>
                          <a:blip r:embed="rId13" cstate="print"/>
                          <a:stretch>
                            <a:fillRect/>
                          </a:stretch>
                        </pic:blipFill>
                        <pic:spPr>
                          <a:xfrm>
                            <a:off x="0" y="0"/>
                            <a:ext cx="1200222" cy="1076390"/>
                          </a:xfrm>
                          <a:prstGeom prst="rect">
                            <a:avLst/>
                          </a:prstGeom>
                        </pic:spPr>
                      </pic:pic>
                    </a:graphicData>
                  </a:graphic>
                </wp:inline>
              </w:drawing>
            </w:r>
          </w:p>
        </w:tc>
      </w:tr>
      <w:tr w:rsidR="0030419F" w:rsidRPr="00144949" w:rsidTr="006065A8">
        <w:trPr>
          <w:trHeight w:val="1840"/>
        </w:trPr>
        <w:tc>
          <w:tcPr>
            <w:tcW w:w="5103" w:type="dxa"/>
            <w:vMerge/>
          </w:tcPr>
          <w:p w:rsidR="0030419F" w:rsidRPr="00144949" w:rsidRDefault="0030419F" w:rsidP="0030419F">
            <w:pPr>
              <w:spacing w:line="360" w:lineRule="auto"/>
              <w:ind w:right="-421"/>
              <w:jc w:val="both"/>
              <w:rPr>
                <w:rFonts w:ascii="Times New Roman" w:hAnsi="Times New Roman"/>
              </w:rPr>
            </w:pPr>
          </w:p>
        </w:tc>
        <w:tc>
          <w:tcPr>
            <w:tcW w:w="2127" w:type="dxa"/>
          </w:tcPr>
          <w:p w:rsidR="0030419F" w:rsidRPr="00144949" w:rsidRDefault="0030419F" w:rsidP="0030419F">
            <w:pPr>
              <w:spacing w:line="360" w:lineRule="auto"/>
              <w:ind w:right="-421"/>
              <w:jc w:val="both"/>
              <w:rPr>
                <w:noProof/>
                <w:sz w:val="6"/>
                <w:szCs w:val="6"/>
              </w:rPr>
            </w:pPr>
          </w:p>
          <w:p w:rsidR="0030419F" w:rsidRPr="00144949" w:rsidRDefault="0030419F" w:rsidP="0030419F">
            <w:pPr>
              <w:spacing w:line="360" w:lineRule="auto"/>
              <w:ind w:right="-421"/>
              <w:jc w:val="both"/>
              <w:rPr>
                <w:rFonts w:ascii="Times New Roman" w:hAnsi="Times New Roman"/>
              </w:rPr>
            </w:pPr>
            <w:r w:rsidRPr="00144949">
              <w:rPr>
                <w:noProof/>
                <w:lang w:val="en-US"/>
              </w:rPr>
              <w:drawing>
                <wp:inline distT="0" distB="0" distL="0" distR="0">
                  <wp:extent cx="1200150" cy="1047750"/>
                  <wp:effectExtent l="19050" t="0" r="0" b="0"/>
                  <wp:docPr id="79" name="Image 13" descr="DSC02034.JPG"/>
                  <wp:cNvGraphicFramePr/>
                  <a:graphic xmlns:a="http://schemas.openxmlformats.org/drawingml/2006/main">
                    <a:graphicData uri="http://schemas.openxmlformats.org/drawingml/2006/picture">
                      <pic:pic xmlns:pic="http://schemas.openxmlformats.org/drawingml/2006/picture">
                        <pic:nvPicPr>
                          <pic:cNvPr id="4" name="Image 35" descr="DSC02034.JPG"/>
                          <pic:cNvPicPr/>
                        </pic:nvPicPr>
                        <pic:blipFill>
                          <a:blip r:embed="rId14" cstate="print"/>
                          <a:stretch>
                            <a:fillRect/>
                          </a:stretch>
                        </pic:blipFill>
                        <pic:spPr>
                          <a:xfrm>
                            <a:off x="0" y="0"/>
                            <a:ext cx="1203868" cy="1050996"/>
                          </a:xfrm>
                          <a:prstGeom prst="rect">
                            <a:avLst/>
                          </a:prstGeom>
                        </pic:spPr>
                      </pic:pic>
                    </a:graphicData>
                  </a:graphic>
                </wp:inline>
              </w:drawing>
            </w:r>
          </w:p>
        </w:tc>
      </w:tr>
    </w:tbl>
    <w:p w:rsidR="0030419F" w:rsidRPr="00144949" w:rsidRDefault="0030419F" w:rsidP="0030419F">
      <w:pPr>
        <w:pStyle w:val="Caption"/>
        <w:ind w:right="-421"/>
        <w:rPr>
          <w:sz w:val="2"/>
          <w:szCs w:val="2"/>
        </w:rPr>
      </w:pPr>
    </w:p>
    <w:p w:rsidR="00C124F4" w:rsidRDefault="00AB2A10" w:rsidP="00AB2A10">
      <w:pPr>
        <w:pStyle w:val="Caption"/>
      </w:pPr>
      <w:bookmarkStart w:id="8" w:name="_Toc357604168"/>
      <w:r w:rsidRPr="00144949">
        <w:t xml:space="preserve">Figure </w:t>
      </w:r>
      <w:r w:rsidR="00FC24AB" w:rsidRPr="00144949">
        <w:fldChar w:fldCharType="begin"/>
      </w:r>
      <w:r w:rsidRPr="00144949">
        <w:instrText xml:space="preserve"> SEQ Figure \* ARABIC </w:instrText>
      </w:r>
      <w:r w:rsidR="00FC24AB" w:rsidRPr="00144949">
        <w:fldChar w:fldCharType="separate"/>
      </w:r>
      <w:r w:rsidRPr="00144949">
        <w:rPr>
          <w:noProof/>
        </w:rPr>
        <w:t>4</w:t>
      </w:r>
      <w:r w:rsidR="00FC24AB" w:rsidRPr="00144949">
        <w:fldChar w:fldCharType="end"/>
      </w:r>
      <w:r w:rsidR="0030419F" w:rsidRPr="00144949">
        <w:t xml:space="preserve"> : </w:t>
      </w:r>
      <w:bookmarkEnd w:id="8"/>
      <w:r w:rsidR="008A0AFE" w:rsidRPr="00144949">
        <w:rPr>
          <w:rStyle w:val="hps"/>
        </w:rPr>
        <w:t>Uniaxial compression test equipment</w:t>
      </w:r>
      <w:r w:rsidR="008A0AFE" w:rsidRPr="00144949">
        <w:t>.</w:t>
      </w:r>
    </w:p>
    <w:p w:rsidR="00C124F4" w:rsidRPr="004427DB" w:rsidRDefault="00912C98" w:rsidP="00DE76FB">
      <w:pPr>
        <w:jc w:val="both"/>
      </w:pPr>
      <w:r w:rsidRPr="004427DB">
        <w:rPr>
          <w:rFonts w:ascii="Times New Roman" w:hAnsi="Times New Roman" w:cs="Times New Roman"/>
          <w:sz w:val="24"/>
          <w:szCs w:val="24"/>
        </w:rPr>
        <w:lastRenderedPageBreak/>
        <w:t xml:space="preserve">Uniaxial tests were carried out using </w:t>
      </w:r>
      <w:r w:rsidR="006065A8" w:rsidRPr="004427DB">
        <w:rPr>
          <w:rFonts w:ascii="Times New Roman" w:hAnsi="Times New Roman" w:cs="Times New Roman"/>
          <w:sz w:val="24"/>
          <w:szCs w:val="24"/>
        </w:rPr>
        <w:t>22</w:t>
      </w:r>
      <w:r w:rsidR="006065A8" w:rsidRPr="004427DB">
        <w:rPr>
          <w:rStyle w:val="hps"/>
          <w:rFonts w:ascii="Times New Roman" w:hAnsi="Times New Roman" w:cs="Times New Roman"/>
          <w:sz w:val="24"/>
          <w:szCs w:val="24"/>
        </w:rPr>
        <w:t xml:space="preserve"> samples</w:t>
      </w:r>
      <w:r w:rsidRPr="004427DB">
        <w:rPr>
          <w:rStyle w:val="hps"/>
          <w:rFonts w:ascii="Times New Roman" w:hAnsi="Times New Roman" w:cs="Times New Roman"/>
          <w:sz w:val="24"/>
          <w:szCs w:val="24"/>
        </w:rPr>
        <w:t xml:space="preserve"> per anode, therefore, total of 66 samples</w:t>
      </w:r>
      <w:r w:rsidR="006065A8" w:rsidRPr="004427DB">
        <w:rPr>
          <w:rStyle w:val="hps"/>
          <w:rFonts w:ascii="Times New Roman" w:hAnsi="Times New Roman" w:cs="Times New Roman"/>
          <w:sz w:val="24"/>
          <w:szCs w:val="24"/>
        </w:rPr>
        <w:t xml:space="preserve"> were</w:t>
      </w:r>
      <w:r w:rsidRPr="004427DB">
        <w:rPr>
          <w:rStyle w:val="hps"/>
          <w:rFonts w:ascii="Times New Roman" w:hAnsi="Times New Roman" w:cs="Times New Roman"/>
          <w:sz w:val="24"/>
          <w:szCs w:val="24"/>
        </w:rPr>
        <w:t xml:space="preserve"> tested</w:t>
      </w:r>
      <w:r w:rsidR="006065A8" w:rsidRPr="004427DB">
        <w:rPr>
          <w:rStyle w:val="hps"/>
          <w:rFonts w:ascii="Times New Roman" w:hAnsi="Times New Roman" w:cs="Times New Roman"/>
          <w:sz w:val="24"/>
          <w:szCs w:val="24"/>
        </w:rPr>
        <w:t>. The position</w:t>
      </w:r>
      <w:r w:rsidR="00C5069A" w:rsidRPr="004427DB">
        <w:rPr>
          <w:rStyle w:val="hps"/>
          <w:rFonts w:ascii="Times New Roman" w:hAnsi="Times New Roman" w:cs="Times New Roman"/>
          <w:sz w:val="24"/>
          <w:szCs w:val="24"/>
        </w:rPr>
        <w:t>s</w:t>
      </w:r>
      <w:r w:rsidR="006065A8" w:rsidRPr="004427DB">
        <w:rPr>
          <w:rStyle w:val="hps"/>
          <w:rFonts w:ascii="Times New Roman" w:hAnsi="Times New Roman" w:cs="Times New Roman"/>
          <w:sz w:val="24"/>
          <w:szCs w:val="24"/>
        </w:rPr>
        <w:t xml:space="preserve"> of the</w:t>
      </w:r>
      <w:r w:rsidR="006065A8" w:rsidRPr="004427DB">
        <w:rPr>
          <w:rFonts w:ascii="Times New Roman" w:hAnsi="Times New Roman" w:cs="Times New Roman"/>
          <w:sz w:val="24"/>
          <w:szCs w:val="24"/>
        </w:rPr>
        <w:t xml:space="preserve"> </w:t>
      </w:r>
      <w:r w:rsidR="006065A8" w:rsidRPr="004427DB">
        <w:rPr>
          <w:rStyle w:val="hps"/>
          <w:rFonts w:ascii="Times New Roman" w:hAnsi="Times New Roman" w:cs="Times New Roman"/>
          <w:sz w:val="24"/>
          <w:szCs w:val="24"/>
        </w:rPr>
        <w:t>samples tested</w:t>
      </w:r>
      <w:r w:rsidR="006065A8" w:rsidRPr="004427DB">
        <w:rPr>
          <w:rFonts w:ascii="Times New Roman" w:hAnsi="Times New Roman" w:cs="Times New Roman"/>
          <w:sz w:val="24"/>
          <w:szCs w:val="24"/>
        </w:rPr>
        <w:t xml:space="preserve"> </w:t>
      </w:r>
      <w:r w:rsidR="006065A8" w:rsidRPr="004427DB">
        <w:rPr>
          <w:rStyle w:val="hps"/>
          <w:rFonts w:ascii="Times New Roman" w:hAnsi="Times New Roman" w:cs="Times New Roman"/>
          <w:sz w:val="24"/>
          <w:szCs w:val="24"/>
        </w:rPr>
        <w:t>in uniaxial</w:t>
      </w:r>
      <w:r w:rsidR="006065A8" w:rsidRPr="004427DB">
        <w:rPr>
          <w:rFonts w:ascii="Times New Roman" w:hAnsi="Times New Roman" w:cs="Times New Roman"/>
          <w:sz w:val="24"/>
          <w:szCs w:val="24"/>
        </w:rPr>
        <w:t xml:space="preserve"> </w:t>
      </w:r>
      <w:r w:rsidR="006065A8" w:rsidRPr="004427DB">
        <w:rPr>
          <w:rStyle w:val="hps"/>
          <w:rFonts w:ascii="Times New Roman" w:hAnsi="Times New Roman" w:cs="Times New Roman"/>
          <w:sz w:val="24"/>
          <w:szCs w:val="24"/>
        </w:rPr>
        <w:t>compression</w:t>
      </w:r>
      <w:r w:rsidR="006065A8" w:rsidRPr="004427DB">
        <w:rPr>
          <w:rFonts w:ascii="Times New Roman" w:hAnsi="Times New Roman" w:cs="Times New Roman"/>
          <w:sz w:val="24"/>
          <w:szCs w:val="24"/>
        </w:rPr>
        <w:t xml:space="preserve"> </w:t>
      </w:r>
      <w:r w:rsidR="00C5069A" w:rsidRPr="004427DB">
        <w:rPr>
          <w:rStyle w:val="hps"/>
          <w:rFonts w:ascii="Times New Roman" w:hAnsi="Times New Roman" w:cs="Times New Roman"/>
          <w:sz w:val="24"/>
          <w:szCs w:val="24"/>
        </w:rPr>
        <w:t>are</w:t>
      </w:r>
      <w:r w:rsidR="006065A8" w:rsidRPr="004427DB">
        <w:rPr>
          <w:rFonts w:ascii="Times New Roman" w:hAnsi="Times New Roman" w:cs="Times New Roman"/>
          <w:sz w:val="24"/>
          <w:szCs w:val="24"/>
        </w:rPr>
        <w:t xml:space="preserve"> </w:t>
      </w:r>
      <w:r w:rsidR="006065A8" w:rsidRPr="004427DB">
        <w:rPr>
          <w:rStyle w:val="hps"/>
          <w:rFonts w:ascii="Times New Roman" w:hAnsi="Times New Roman" w:cs="Times New Roman"/>
          <w:sz w:val="24"/>
          <w:szCs w:val="24"/>
        </w:rPr>
        <w:t>shown in figure</w:t>
      </w:r>
      <w:r w:rsidR="006065A8" w:rsidRPr="004427DB">
        <w:rPr>
          <w:rFonts w:ascii="Times New Roman" w:hAnsi="Times New Roman" w:cs="Times New Roman"/>
          <w:sz w:val="24"/>
          <w:szCs w:val="24"/>
        </w:rPr>
        <w:t xml:space="preserve"> </w:t>
      </w:r>
      <w:r w:rsidR="00925380">
        <w:rPr>
          <w:rStyle w:val="hps"/>
          <w:rFonts w:ascii="Times New Roman" w:hAnsi="Times New Roman" w:cs="Times New Roman"/>
          <w:sz w:val="24"/>
          <w:szCs w:val="24"/>
        </w:rPr>
        <w:t>5</w:t>
      </w:r>
      <w:r w:rsidR="006065A8" w:rsidRPr="004427DB">
        <w:rPr>
          <w:rStyle w:val="hps"/>
          <w:rFonts w:ascii="Times New Roman" w:hAnsi="Times New Roman" w:cs="Times New Roman"/>
          <w:sz w:val="24"/>
          <w:szCs w:val="24"/>
        </w:rPr>
        <w:t>.</w:t>
      </w:r>
      <w:r w:rsidR="006065A8" w:rsidRPr="004427DB">
        <w:rPr>
          <w:rFonts w:ascii="Times New Roman" w:hAnsi="Times New Roman" w:cs="Times New Roman"/>
          <w:sz w:val="24"/>
          <w:szCs w:val="24"/>
        </w:rPr>
        <w:t xml:space="preserve"> </w:t>
      </w:r>
      <w:r w:rsidR="00516ABE" w:rsidRPr="004427DB">
        <w:rPr>
          <w:rFonts w:ascii="Times New Roman" w:hAnsi="Times New Roman" w:cs="Times New Roman"/>
          <w:sz w:val="24"/>
          <w:szCs w:val="24"/>
        </w:rPr>
        <w:t>The positions of these samples were chosen to be close to those of the samples used in bending test.</w:t>
      </w:r>
    </w:p>
    <w:p w:rsidR="007C43E7" w:rsidRDefault="00FC24AB" w:rsidP="007C43E7">
      <w:pPr>
        <w:jc w:val="center"/>
      </w:pPr>
      <w:r w:rsidRPr="00FC24AB">
        <w:rPr>
          <w:rFonts w:ascii="Cambria Math" w:hAnsi="Cambria Math"/>
          <w:noProof/>
          <w:lang w:eastAsia="fr-CA"/>
        </w:rPr>
        <w:pict>
          <v:group id="_x0000_s1114" style="position:absolute;left:0;text-align:left;margin-left:241.2pt;margin-top:64.9pt;width:102.55pt;height:40.5pt;z-index:251675648" coordorigin="6820,3167" coordsize="2051,810">
            <v:shape id="_x0000_s1115" type="#_x0000_t32" style="position:absolute;left:7286;top:3791;width:625;height:102;flip:x y" o:connectortype="straight">
              <v:stroke endarrow="block"/>
            </v:shape>
            <v:shape id="_x0000_s1116" type="#_x0000_t32" style="position:absolute;left:7911;top:3484;width:499;height:426;flip:y" o:connectortype="straight">
              <v:stroke endarrow="block"/>
            </v:shape>
            <v:shape id="_x0000_s1117" type="#_x0000_t32" style="position:absolute;left:7911;top:3167;width:55;height:736;flip:y" o:connectortype="straight">
              <v:stroke endarrow="block"/>
            </v:shape>
            <v:shape id="_x0000_s1118" type="#_x0000_t202" style="position:absolute;left:6820;top:3629;width:578;height:348" filled="f" stroked="f">
              <v:textbox>
                <w:txbxContent>
                  <w:p w:rsidR="005870C2" w:rsidRPr="004902D6" w:rsidRDefault="005870C2" w:rsidP="007C43E7">
                    <w:pPr>
                      <w:rPr>
                        <w:sz w:val="16"/>
                        <w:szCs w:val="16"/>
                      </w:rPr>
                    </w:pPr>
                    <w:r w:rsidRPr="004902D6">
                      <w:rPr>
                        <w:sz w:val="16"/>
                        <w:szCs w:val="16"/>
                      </w:rPr>
                      <w:t>X-X</w:t>
                    </w:r>
                  </w:p>
                </w:txbxContent>
              </v:textbox>
            </v:shape>
            <v:shape id="_x0000_s1119" type="#_x0000_t202" style="position:absolute;left:8293;top:3349;width:578;height:430" filled="f" stroked="f">
              <v:textbox>
                <w:txbxContent>
                  <w:p w:rsidR="005870C2" w:rsidRPr="004902D6" w:rsidRDefault="005870C2" w:rsidP="007C43E7">
                    <w:pPr>
                      <w:rPr>
                        <w:sz w:val="16"/>
                        <w:szCs w:val="16"/>
                      </w:rPr>
                    </w:pPr>
                    <w:r>
                      <w:rPr>
                        <w:sz w:val="16"/>
                        <w:szCs w:val="16"/>
                      </w:rPr>
                      <w:t>Y</w:t>
                    </w:r>
                    <w:r w:rsidRPr="004902D6">
                      <w:rPr>
                        <w:sz w:val="16"/>
                        <w:szCs w:val="16"/>
                      </w:rPr>
                      <w:t>-</w:t>
                    </w:r>
                    <w:r>
                      <w:rPr>
                        <w:sz w:val="16"/>
                        <w:szCs w:val="16"/>
                      </w:rPr>
                      <w:t>Y</w:t>
                    </w:r>
                  </w:p>
                </w:txbxContent>
              </v:textbox>
            </v:shape>
            <v:shape id="_x0000_s1120" type="#_x0000_t202" style="position:absolute;left:7418;top:3366;width:578;height:343" filled="f" stroked="f">
              <v:textbox>
                <w:txbxContent>
                  <w:p w:rsidR="005870C2" w:rsidRPr="004902D6" w:rsidRDefault="005870C2" w:rsidP="007C43E7">
                    <w:pPr>
                      <w:rPr>
                        <w:sz w:val="16"/>
                        <w:szCs w:val="16"/>
                      </w:rPr>
                    </w:pPr>
                    <w:r>
                      <w:rPr>
                        <w:sz w:val="16"/>
                        <w:szCs w:val="16"/>
                      </w:rPr>
                      <w:t>Z</w:t>
                    </w:r>
                    <w:r w:rsidRPr="004902D6">
                      <w:rPr>
                        <w:sz w:val="16"/>
                        <w:szCs w:val="16"/>
                      </w:rPr>
                      <w:t>-</w:t>
                    </w:r>
                    <w:r>
                      <w:rPr>
                        <w:sz w:val="16"/>
                        <w:szCs w:val="16"/>
                      </w:rPr>
                      <w:t>Z</w:t>
                    </w:r>
                  </w:p>
                </w:txbxContent>
              </v:textbox>
            </v:shape>
          </v:group>
        </w:pict>
      </w:r>
      <w:r w:rsidR="007C43E7" w:rsidRPr="00144949">
        <w:rPr>
          <w:rFonts w:ascii="Times New Roman" w:hAnsi="Times New Roman"/>
          <w:noProof/>
          <w:lang w:val="en-US"/>
        </w:rPr>
        <w:drawing>
          <wp:inline distT="0" distB="0" distL="0" distR="0">
            <wp:extent cx="2371725" cy="1293676"/>
            <wp:effectExtent l="19050" t="0" r="9525"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385895" cy="1301405"/>
                    </a:xfrm>
                    <a:prstGeom prst="rect">
                      <a:avLst/>
                    </a:prstGeom>
                    <a:noFill/>
                    <a:ln w="9525">
                      <a:noFill/>
                      <a:miter lim="800000"/>
                      <a:headEnd/>
                      <a:tailEnd/>
                    </a:ln>
                  </pic:spPr>
                </pic:pic>
              </a:graphicData>
            </a:graphic>
          </wp:inline>
        </w:drawing>
      </w:r>
      <w:bookmarkStart w:id="9" w:name="_Ref356840706"/>
      <w:bookmarkStart w:id="10" w:name="_Toc357604171"/>
      <w:r w:rsidR="007C43E7" w:rsidRPr="00C124F4">
        <w:t xml:space="preserve"> </w:t>
      </w:r>
    </w:p>
    <w:p w:rsidR="00E623ED" w:rsidRPr="007C43E7" w:rsidRDefault="007C43E7" w:rsidP="007C43E7">
      <w:pPr>
        <w:jc w:val="center"/>
        <w:rPr>
          <w:rFonts w:ascii="Times New Roman" w:hAnsi="Times New Roman" w:cs="Times New Roman"/>
          <w:sz w:val="24"/>
          <w:szCs w:val="24"/>
        </w:rPr>
      </w:pPr>
      <w:r w:rsidRPr="00C124F4">
        <w:rPr>
          <w:rFonts w:ascii="Times New Roman" w:hAnsi="Times New Roman" w:cs="Times New Roman"/>
          <w:sz w:val="24"/>
          <w:szCs w:val="24"/>
        </w:rPr>
        <w:t xml:space="preserve">Figure </w:t>
      </w:r>
      <w:r w:rsidR="00FC24AB" w:rsidRPr="00C124F4">
        <w:rPr>
          <w:rFonts w:ascii="Times New Roman" w:hAnsi="Times New Roman" w:cs="Times New Roman"/>
          <w:sz w:val="24"/>
          <w:szCs w:val="24"/>
        </w:rPr>
        <w:fldChar w:fldCharType="begin"/>
      </w:r>
      <w:r w:rsidRPr="00C124F4">
        <w:rPr>
          <w:rFonts w:ascii="Times New Roman" w:hAnsi="Times New Roman" w:cs="Times New Roman"/>
          <w:sz w:val="24"/>
          <w:szCs w:val="24"/>
        </w:rPr>
        <w:instrText xml:space="preserve"> SEQ Figure \* ARABIC </w:instrText>
      </w:r>
      <w:r w:rsidR="00FC24AB" w:rsidRPr="00C124F4">
        <w:rPr>
          <w:rFonts w:ascii="Times New Roman" w:hAnsi="Times New Roman" w:cs="Times New Roman"/>
          <w:sz w:val="24"/>
          <w:szCs w:val="24"/>
        </w:rPr>
        <w:fldChar w:fldCharType="separate"/>
      </w:r>
      <w:r w:rsidR="00925380">
        <w:rPr>
          <w:rFonts w:ascii="Times New Roman" w:hAnsi="Times New Roman" w:cs="Times New Roman"/>
          <w:noProof/>
          <w:sz w:val="24"/>
          <w:szCs w:val="24"/>
        </w:rPr>
        <w:t>5</w:t>
      </w:r>
      <w:r w:rsidR="00FC24AB" w:rsidRPr="00C124F4">
        <w:rPr>
          <w:rFonts w:ascii="Times New Roman" w:hAnsi="Times New Roman" w:cs="Times New Roman"/>
          <w:sz w:val="24"/>
          <w:szCs w:val="24"/>
        </w:rPr>
        <w:fldChar w:fldCharType="end"/>
      </w:r>
      <w:bookmarkEnd w:id="9"/>
      <w:r w:rsidRPr="00C124F4">
        <w:rPr>
          <w:rFonts w:ascii="Times New Roman" w:hAnsi="Times New Roman" w:cs="Times New Roman"/>
          <w:sz w:val="24"/>
          <w:szCs w:val="24"/>
        </w:rPr>
        <w:t xml:space="preserve"> : </w:t>
      </w:r>
      <w:bookmarkEnd w:id="10"/>
      <w:r w:rsidR="00DE76FB" w:rsidRPr="004427DB">
        <w:rPr>
          <w:rStyle w:val="hps"/>
          <w:rFonts w:ascii="Times New Roman" w:hAnsi="Times New Roman" w:cs="Times New Roman"/>
          <w:sz w:val="24"/>
          <w:szCs w:val="24"/>
        </w:rPr>
        <w:t>Position of samples</w:t>
      </w:r>
      <w:r w:rsidRPr="004427DB">
        <w:rPr>
          <w:rStyle w:val="shorttext"/>
          <w:rFonts w:ascii="Times New Roman" w:hAnsi="Times New Roman" w:cs="Times New Roman"/>
          <w:sz w:val="24"/>
          <w:szCs w:val="24"/>
        </w:rPr>
        <w:t xml:space="preserve"> </w:t>
      </w:r>
      <w:r w:rsidR="00DE76FB" w:rsidRPr="004427DB">
        <w:rPr>
          <w:rStyle w:val="hps"/>
          <w:rFonts w:ascii="Times New Roman" w:hAnsi="Times New Roman" w:cs="Times New Roman"/>
          <w:sz w:val="24"/>
          <w:szCs w:val="24"/>
        </w:rPr>
        <w:t>for</w:t>
      </w:r>
      <w:r w:rsidRPr="004427DB">
        <w:rPr>
          <w:rStyle w:val="shorttext"/>
          <w:rFonts w:ascii="Times New Roman" w:hAnsi="Times New Roman" w:cs="Times New Roman"/>
          <w:sz w:val="24"/>
          <w:szCs w:val="24"/>
        </w:rPr>
        <w:t xml:space="preserve"> </w:t>
      </w:r>
      <w:r w:rsidRPr="004427DB">
        <w:rPr>
          <w:rStyle w:val="hps"/>
          <w:rFonts w:ascii="Times New Roman" w:hAnsi="Times New Roman" w:cs="Times New Roman"/>
          <w:sz w:val="24"/>
          <w:szCs w:val="24"/>
        </w:rPr>
        <w:t>uniaxial</w:t>
      </w:r>
      <w:r w:rsidRPr="00C124F4">
        <w:rPr>
          <w:rStyle w:val="hps"/>
          <w:rFonts w:ascii="Times New Roman" w:hAnsi="Times New Roman" w:cs="Times New Roman"/>
          <w:sz w:val="24"/>
          <w:szCs w:val="24"/>
        </w:rPr>
        <w:t xml:space="preserve"> compressive test</w:t>
      </w:r>
      <w:r w:rsidRPr="00C124F4">
        <w:rPr>
          <w:rStyle w:val="shorttext"/>
          <w:rFonts w:ascii="Times New Roman" w:hAnsi="Times New Roman" w:cs="Times New Roman"/>
          <w:sz w:val="24"/>
          <w:szCs w:val="24"/>
        </w:rPr>
        <w:t>.</w:t>
      </w:r>
    </w:p>
    <w:p w:rsidR="0030419F" w:rsidRPr="00144949" w:rsidRDefault="00DE314B" w:rsidP="00E623ED">
      <w:pPr>
        <w:jc w:val="both"/>
        <w:rPr>
          <w:rFonts w:ascii="Times New Roman" w:hAnsi="Times New Roman" w:cs="Times New Roman"/>
          <w:sz w:val="24"/>
          <w:szCs w:val="24"/>
          <w:u w:val="single"/>
        </w:rPr>
      </w:pPr>
      <w:bookmarkStart w:id="11" w:name="_Toc357604129"/>
      <w:r w:rsidRPr="00144949">
        <w:rPr>
          <w:rFonts w:ascii="Times New Roman" w:hAnsi="Times New Roman" w:cs="Times New Roman"/>
          <w:sz w:val="24"/>
          <w:szCs w:val="24"/>
          <w:u w:val="single"/>
        </w:rPr>
        <w:t>Apparent Density Measurement</w:t>
      </w:r>
      <w:r w:rsidR="0030419F" w:rsidRPr="00144949">
        <w:rPr>
          <w:rFonts w:ascii="Times New Roman" w:hAnsi="Times New Roman" w:cs="Times New Roman"/>
          <w:sz w:val="24"/>
          <w:szCs w:val="24"/>
          <w:u w:val="single"/>
        </w:rPr>
        <w:t xml:space="preserve"> [ASTM D5502-00]</w:t>
      </w:r>
      <w:bookmarkEnd w:id="11"/>
    </w:p>
    <w:p w:rsidR="00034519" w:rsidRPr="00144949" w:rsidRDefault="00034519" w:rsidP="00DD3A96">
      <w:pPr>
        <w:spacing w:after="0" w:line="240" w:lineRule="auto"/>
        <w:jc w:val="both"/>
        <w:rPr>
          <w:rStyle w:val="hps"/>
          <w:rFonts w:ascii="Times New Roman" w:hAnsi="Times New Roman" w:cs="Times New Roman"/>
          <w:sz w:val="24"/>
          <w:szCs w:val="24"/>
        </w:rPr>
      </w:pPr>
      <w:r w:rsidRPr="00144949">
        <w:rPr>
          <w:rStyle w:val="hps"/>
          <w:rFonts w:ascii="Times New Roman" w:hAnsi="Times New Roman" w:cs="Times New Roman"/>
          <w:sz w:val="24"/>
          <w:szCs w:val="24"/>
        </w:rPr>
        <w:t>The apparent density</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is</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a very important measure</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for the characterization</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of the anodes.</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If the density</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is very low,</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the anodes</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are very</w:t>
      </w:r>
      <w:r w:rsidRPr="00144949">
        <w:rPr>
          <w:rFonts w:ascii="Times New Roman" w:hAnsi="Times New Roman" w:cs="Times New Roman"/>
          <w:sz w:val="24"/>
          <w:szCs w:val="24"/>
        </w:rPr>
        <w:t xml:space="preserve"> </w:t>
      </w:r>
      <w:r w:rsidRPr="004427DB">
        <w:rPr>
          <w:rStyle w:val="hps"/>
          <w:rFonts w:ascii="Times New Roman" w:hAnsi="Times New Roman" w:cs="Times New Roman"/>
          <w:sz w:val="24"/>
          <w:szCs w:val="24"/>
        </w:rPr>
        <w:t>porous.</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Their lifespan</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in</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the electrolysis cells</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 xml:space="preserve">will be </w:t>
      </w:r>
      <w:r w:rsidR="006B66B8" w:rsidRPr="004427DB">
        <w:rPr>
          <w:rStyle w:val="hps"/>
          <w:rFonts w:ascii="Times New Roman" w:hAnsi="Times New Roman" w:cs="Times New Roman"/>
          <w:sz w:val="24"/>
          <w:szCs w:val="24"/>
        </w:rPr>
        <w:t>shorter</w:t>
      </w:r>
      <w:r w:rsidRPr="004427DB">
        <w:rPr>
          <w:rStyle w:val="hps"/>
          <w:rFonts w:ascii="Times New Roman" w:hAnsi="Times New Roman" w:cs="Times New Roman"/>
          <w:sz w:val="24"/>
          <w:szCs w:val="24"/>
        </w:rPr>
        <w:t>.</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However, if the</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density is</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too high, this</w:t>
      </w:r>
      <w:r w:rsidRPr="004427DB">
        <w:rPr>
          <w:rFonts w:ascii="Times New Roman" w:hAnsi="Times New Roman" w:cs="Times New Roman"/>
          <w:sz w:val="24"/>
          <w:szCs w:val="24"/>
        </w:rPr>
        <w:t xml:space="preserve"> </w:t>
      </w:r>
      <w:r w:rsidR="006B66B8" w:rsidRPr="004427DB">
        <w:rPr>
          <w:rFonts w:ascii="Times New Roman" w:hAnsi="Times New Roman" w:cs="Times New Roman"/>
          <w:sz w:val="24"/>
          <w:szCs w:val="24"/>
        </w:rPr>
        <w:t xml:space="preserve">might </w:t>
      </w:r>
      <w:r w:rsidRPr="004427DB">
        <w:rPr>
          <w:rStyle w:val="hps"/>
          <w:rFonts w:ascii="Times New Roman" w:hAnsi="Times New Roman" w:cs="Times New Roman"/>
          <w:sz w:val="24"/>
          <w:szCs w:val="24"/>
        </w:rPr>
        <w:t>influence the mechanical properties</w:t>
      </w:r>
      <w:r w:rsidR="006B66B8" w:rsidRPr="004427DB">
        <w:rPr>
          <w:rStyle w:val="hps"/>
          <w:rFonts w:ascii="Times New Roman" w:hAnsi="Times New Roman" w:cs="Times New Roman"/>
          <w:sz w:val="24"/>
          <w:szCs w:val="24"/>
        </w:rPr>
        <w:t xml:space="preserve"> of the anode by causing</w:t>
      </w:r>
      <w:r w:rsidR="006B66B8" w:rsidRPr="004427DB">
        <w:rPr>
          <w:rFonts w:ascii="Times New Roman" w:hAnsi="Times New Roman" w:cs="Times New Roman"/>
          <w:sz w:val="24"/>
          <w:szCs w:val="24"/>
        </w:rPr>
        <w:t xml:space="preserve"> </w:t>
      </w:r>
      <w:r w:rsidR="006B66B8" w:rsidRPr="004427DB">
        <w:rPr>
          <w:rStyle w:val="hps"/>
          <w:rFonts w:ascii="Times New Roman" w:hAnsi="Times New Roman" w:cs="Times New Roman"/>
          <w:sz w:val="24"/>
          <w:szCs w:val="24"/>
        </w:rPr>
        <w:t>cracks and resulting in</w:t>
      </w:r>
      <w:r w:rsidR="006B66B8" w:rsidRPr="004427DB">
        <w:rPr>
          <w:rFonts w:ascii="Times New Roman" w:hAnsi="Times New Roman" w:cs="Times New Roman"/>
          <w:sz w:val="24"/>
          <w:szCs w:val="24"/>
        </w:rPr>
        <w:t xml:space="preserve"> major</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financial losses.</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 xml:space="preserve">As </w:t>
      </w:r>
      <w:r w:rsidR="006B66B8" w:rsidRPr="004427DB">
        <w:rPr>
          <w:rStyle w:val="hps"/>
          <w:rFonts w:ascii="Times New Roman" w:hAnsi="Times New Roman" w:cs="Times New Roman"/>
          <w:sz w:val="24"/>
          <w:szCs w:val="24"/>
        </w:rPr>
        <w:t>it is well-known</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the mechanical</w:t>
      </w:r>
      <w:r w:rsidRPr="004427DB">
        <w:rPr>
          <w:rFonts w:ascii="Times New Roman" w:hAnsi="Times New Roman" w:cs="Times New Roman"/>
          <w:sz w:val="24"/>
          <w:szCs w:val="24"/>
        </w:rPr>
        <w:t xml:space="preserve"> </w:t>
      </w:r>
      <w:r w:rsidR="006B66B8" w:rsidRPr="004427DB">
        <w:rPr>
          <w:rStyle w:val="hps"/>
          <w:rFonts w:ascii="Times New Roman" w:hAnsi="Times New Roman" w:cs="Times New Roman"/>
          <w:sz w:val="24"/>
          <w:szCs w:val="24"/>
        </w:rPr>
        <w:t xml:space="preserve">properties </w:t>
      </w:r>
      <w:r w:rsidRPr="004427DB">
        <w:rPr>
          <w:rStyle w:val="hps"/>
          <w:rFonts w:ascii="Times New Roman" w:hAnsi="Times New Roman" w:cs="Times New Roman"/>
          <w:sz w:val="24"/>
          <w:szCs w:val="24"/>
        </w:rPr>
        <w:t>of</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anodes</w:t>
      </w:r>
      <w:r w:rsidRPr="004427DB">
        <w:rPr>
          <w:rFonts w:ascii="Times New Roman" w:hAnsi="Times New Roman" w:cs="Times New Roman"/>
          <w:sz w:val="24"/>
          <w:szCs w:val="24"/>
        </w:rPr>
        <w:t xml:space="preserve"> </w:t>
      </w:r>
      <w:r w:rsidR="006B66B8" w:rsidRPr="004427DB">
        <w:rPr>
          <w:rStyle w:val="hps"/>
          <w:rFonts w:ascii="Times New Roman" w:hAnsi="Times New Roman" w:cs="Times New Roman"/>
          <w:sz w:val="24"/>
          <w:szCs w:val="24"/>
        </w:rPr>
        <w:t>used in</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the Hall-</w:t>
      </w:r>
      <w:proofErr w:type="spellStart"/>
      <w:r w:rsidRPr="004427DB">
        <w:rPr>
          <w:rFonts w:ascii="Times New Roman" w:hAnsi="Times New Roman" w:cs="Times New Roman"/>
          <w:sz w:val="24"/>
          <w:szCs w:val="24"/>
        </w:rPr>
        <w:t>Heroult</w:t>
      </w:r>
      <w:proofErr w:type="spellEnd"/>
      <w:r w:rsidRPr="004427DB">
        <w:rPr>
          <w:rFonts w:ascii="Times New Roman" w:hAnsi="Times New Roman" w:cs="Times New Roman"/>
          <w:sz w:val="24"/>
          <w:szCs w:val="24"/>
        </w:rPr>
        <w:t xml:space="preserve"> process</w:t>
      </w:r>
      <w:r w:rsidR="006B66B8" w:rsidRPr="004427DB">
        <w:rPr>
          <w:rFonts w:ascii="Times New Roman" w:hAnsi="Times New Roman" w:cs="Times New Roman"/>
          <w:sz w:val="24"/>
          <w:szCs w:val="24"/>
        </w:rPr>
        <w:t xml:space="preserve"> are of major importance</w:t>
      </w:r>
      <w:r w:rsidRPr="004427DB">
        <w:rPr>
          <w:rFonts w:ascii="Times New Roman" w:hAnsi="Times New Roman" w:cs="Times New Roman"/>
          <w:sz w:val="24"/>
          <w:szCs w:val="24"/>
        </w:rPr>
        <w:t xml:space="preserve">. </w:t>
      </w:r>
      <w:r w:rsidR="006B66B8" w:rsidRPr="004427DB">
        <w:rPr>
          <w:rStyle w:val="hps"/>
          <w:rFonts w:ascii="Times New Roman" w:hAnsi="Times New Roman" w:cs="Times New Roman"/>
          <w:sz w:val="24"/>
          <w:szCs w:val="24"/>
        </w:rPr>
        <w:t>Therefore,</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 xml:space="preserve">a good compromise </w:t>
      </w:r>
      <w:r w:rsidR="006B66B8" w:rsidRPr="004427DB">
        <w:rPr>
          <w:rStyle w:val="hps"/>
          <w:rFonts w:ascii="Times New Roman" w:hAnsi="Times New Roman" w:cs="Times New Roman"/>
          <w:sz w:val="24"/>
          <w:szCs w:val="24"/>
        </w:rPr>
        <w:t xml:space="preserve">has to be found </w:t>
      </w:r>
      <w:r w:rsidRPr="004427DB">
        <w:rPr>
          <w:rStyle w:val="hps"/>
          <w:rFonts w:ascii="Times New Roman" w:hAnsi="Times New Roman" w:cs="Times New Roman"/>
          <w:sz w:val="24"/>
          <w:szCs w:val="24"/>
        </w:rPr>
        <w:t>between</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these parameters.</w:t>
      </w:r>
    </w:p>
    <w:p w:rsidR="00DD3A96" w:rsidRDefault="006B66B8" w:rsidP="00DD3A96">
      <w:pPr>
        <w:tabs>
          <w:tab w:val="left" w:pos="9214"/>
        </w:tabs>
        <w:spacing w:after="0" w:line="240" w:lineRule="auto"/>
        <w:ind w:right="4"/>
        <w:jc w:val="both"/>
        <w:rPr>
          <w:rFonts w:ascii="Times New Roman" w:hAnsi="Times New Roman" w:cs="Times New Roman"/>
          <w:sz w:val="24"/>
          <w:szCs w:val="24"/>
        </w:rPr>
      </w:pPr>
      <w:r w:rsidRPr="004427DB">
        <w:rPr>
          <w:rStyle w:val="hps"/>
          <w:rFonts w:ascii="Times New Roman" w:hAnsi="Times New Roman" w:cs="Times New Roman"/>
          <w:sz w:val="24"/>
          <w:szCs w:val="24"/>
        </w:rPr>
        <w:t>The</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ASTM</w:t>
      </w:r>
      <w:r w:rsidRPr="004427DB">
        <w:rPr>
          <w:rFonts w:ascii="Times New Roman" w:hAnsi="Times New Roman" w:cs="Times New Roman"/>
          <w:sz w:val="24"/>
          <w:szCs w:val="24"/>
        </w:rPr>
        <w:t xml:space="preserve"> </w:t>
      </w:r>
      <w:r w:rsidRPr="004427DB">
        <w:rPr>
          <w:rStyle w:val="hps"/>
          <w:rFonts w:ascii="Times New Roman" w:hAnsi="Times New Roman" w:cs="Times New Roman"/>
          <w:sz w:val="24"/>
          <w:szCs w:val="24"/>
        </w:rPr>
        <w:t>D5502</w:t>
      </w:r>
      <w:r w:rsidRPr="004427DB">
        <w:rPr>
          <w:rFonts w:ascii="Times New Roman" w:hAnsi="Times New Roman" w:cs="Times New Roman"/>
          <w:sz w:val="24"/>
          <w:szCs w:val="24"/>
        </w:rPr>
        <w:t xml:space="preserve">-00 </w:t>
      </w:r>
      <w:r w:rsidRPr="004427DB">
        <w:rPr>
          <w:rStyle w:val="hps"/>
          <w:rFonts w:ascii="Times New Roman" w:hAnsi="Times New Roman" w:cs="Times New Roman"/>
          <w:sz w:val="24"/>
          <w:szCs w:val="24"/>
        </w:rPr>
        <w:t xml:space="preserve">standard </w:t>
      </w:r>
      <w:r w:rsidR="00F93A4B" w:rsidRPr="004427DB">
        <w:rPr>
          <w:rStyle w:val="hps"/>
          <w:rFonts w:ascii="Times New Roman" w:hAnsi="Times New Roman" w:cs="Times New Roman"/>
          <w:sz w:val="24"/>
          <w:szCs w:val="24"/>
        </w:rPr>
        <w:t>wa</w:t>
      </w:r>
      <w:r w:rsidR="007068DE" w:rsidRPr="004427DB">
        <w:rPr>
          <w:rStyle w:val="hps"/>
          <w:rFonts w:ascii="Times New Roman" w:hAnsi="Times New Roman" w:cs="Times New Roman"/>
          <w:sz w:val="24"/>
          <w:szCs w:val="24"/>
        </w:rPr>
        <w:t>s</w:t>
      </w:r>
      <w:r w:rsidRPr="004427DB">
        <w:rPr>
          <w:rStyle w:val="hps"/>
          <w:rFonts w:ascii="Times New Roman" w:hAnsi="Times New Roman" w:cs="Times New Roman"/>
          <w:sz w:val="24"/>
          <w:szCs w:val="24"/>
        </w:rPr>
        <w:t xml:space="preserve"> used t</w:t>
      </w:r>
      <w:r w:rsidR="00034519" w:rsidRPr="004427DB">
        <w:rPr>
          <w:rStyle w:val="hps"/>
          <w:rFonts w:ascii="Times New Roman" w:hAnsi="Times New Roman" w:cs="Times New Roman"/>
          <w:sz w:val="24"/>
          <w:szCs w:val="24"/>
        </w:rPr>
        <w:t>o measure</w:t>
      </w:r>
      <w:r w:rsidR="00034519" w:rsidRPr="004427DB">
        <w:rPr>
          <w:rFonts w:ascii="Times New Roman" w:hAnsi="Times New Roman" w:cs="Times New Roman"/>
          <w:sz w:val="24"/>
          <w:szCs w:val="24"/>
        </w:rPr>
        <w:t xml:space="preserve"> </w:t>
      </w:r>
      <w:r w:rsidR="00034519" w:rsidRPr="004427DB">
        <w:rPr>
          <w:rStyle w:val="hps"/>
          <w:rFonts w:ascii="Times New Roman" w:hAnsi="Times New Roman" w:cs="Times New Roman"/>
          <w:sz w:val="24"/>
          <w:szCs w:val="24"/>
        </w:rPr>
        <w:t>the apparent</w:t>
      </w:r>
      <w:r w:rsidR="00034519" w:rsidRPr="004427DB">
        <w:rPr>
          <w:rFonts w:ascii="Times New Roman" w:hAnsi="Times New Roman" w:cs="Times New Roman"/>
          <w:sz w:val="24"/>
          <w:szCs w:val="24"/>
        </w:rPr>
        <w:t xml:space="preserve"> </w:t>
      </w:r>
      <w:r w:rsidR="00034519" w:rsidRPr="004427DB">
        <w:rPr>
          <w:rStyle w:val="hps"/>
          <w:rFonts w:ascii="Times New Roman" w:hAnsi="Times New Roman" w:cs="Times New Roman"/>
          <w:sz w:val="24"/>
          <w:szCs w:val="24"/>
        </w:rPr>
        <w:t>density</w:t>
      </w:r>
      <w:r w:rsidRPr="004427DB">
        <w:rPr>
          <w:rStyle w:val="hps"/>
          <w:rFonts w:ascii="Times New Roman" w:hAnsi="Times New Roman" w:cs="Times New Roman"/>
          <w:sz w:val="24"/>
          <w:szCs w:val="24"/>
        </w:rPr>
        <w:t>,</w:t>
      </w:r>
      <w:r w:rsidR="00034519" w:rsidRPr="004427DB">
        <w:rPr>
          <w:rStyle w:val="hps"/>
          <w:rFonts w:ascii="Times New Roman" w:hAnsi="Times New Roman" w:cs="Times New Roman"/>
          <w:sz w:val="24"/>
          <w:szCs w:val="24"/>
        </w:rPr>
        <w:t xml:space="preserve"> </w:t>
      </w:r>
      <w:r w:rsidRPr="004427DB">
        <w:rPr>
          <w:rStyle w:val="hps"/>
          <w:rFonts w:ascii="Times New Roman" w:hAnsi="Times New Roman" w:cs="Times New Roman"/>
          <w:i/>
          <w:sz w:val="24"/>
          <w:szCs w:val="24"/>
        </w:rPr>
        <w:t>d,</w:t>
      </w:r>
      <w:r w:rsidR="006008AA" w:rsidRPr="005870C2">
        <w:rPr>
          <w:rStyle w:val="hps"/>
          <w:rFonts w:ascii="Times New Roman" w:hAnsi="Times New Roman" w:cs="Times New Roman"/>
          <w:sz w:val="24"/>
          <w:szCs w:val="24"/>
        </w:rPr>
        <w:t xml:space="preserve"> </w:t>
      </w:r>
      <w:r w:rsidR="00034519" w:rsidRPr="00144949">
        <w:rPr>
          <w:rStyle w:val="hps"/>
          <w:rFonts w:ascii="Times New Roman" w:hAnsi="Times New Roman" w:cs="Times New Roman"/>
          <w:sz w:val="24"/>
          <w:szCs w:val="24"/>
        </w:rPr>
        <w:t>of the samples.</w:t>
      </w:r>
      <w:r w:rsidR="00034519" w:rsidRPr="00144949">
        <w:rPr>
          <w:rFonts w:ascii="Times New Roman" w:hAnsi="Times New Roman" w:cs="Times New Roman"/>
          <w:sz w:val="24"/>
          <w:szCs w:val="24"/>
        </w:rPr>
        <w:t xml:space="preserve"> </w:t>
      </w:r>
      <w:r w:rsidR="00034519" w:rsidRPr="00144949">
        <w:rPr>
          <w:rStyle w:val="hps"/>
          <w:rFonts w:ascii="Times New Roman" w:hAnsi="Times New Roman" w:cs="Times New Roman"/>
          <w:sz w:val="24"/>
          <w:szCs w:val="24"/>
        </w:rPr>
        <w:t>Initially,</w:t>
      </w:r>
      <w:r w:rsidR="00034519" w:rsidRPr="00144949">
        <w:rPr>
          <w:rFonts w:ascii="Times New Roman" w:hAnsi="Times New Roman" w:cs="Times New Roman"/>
          <w:sz w:val="24"/>
          <w:szCs w:val="24"/>
        </w:rPr>
        <w:t xml:space="preserve"> </w:t>
      </w:r>
      <w:r w:rsidR="00F93A4B">
        <w:rPr>
          <w:rStyle w:val="hps"/>
          <w:rFonts w:ascii="Times New Roman" w:hAnsi="Times New Roman" w:cs="Times New Roman"/>
          <w:sz w:val="24"/>
          <w:szCs w:val="24"/>
        </w:rPr>
        <w:t xml:space="preserve">the </w:t>
      </w:r>
      <w:r w:rsidR="00F93A4B" w:rsidRPr="005870C2">
        <w:rPr>
          <w:rStyle w:val="hps"/>
          <w:rFonts w:ascii="Times New Roman" w:hAnsi="Times New Roman" w:cs="Times New Roman"/>
          <w:sz w:val="24"/>
          <w:szCs w:val="24"/>
        </w:rPr>
        <w:t>samples were</w:t>
      </w:r>
      <w:r w:rsidR="00034519" w:rsidRPr="005870C2">
        <w:rPr>
          <w:rStyle w:val="hps"/>
          <w:rFonts w:ascii="Times New Roman" w:hAnsi="Times New Roman" w:cs="Times New Roman"/>
          <w:sz w:val="24"/>
          <w:szCs w:val="24"/>
        </w:rPr>
        <w:t xml:space="preserve"> dried</w:t>
      </w:r>
      <w:r w:rsidR="00034519" w:rsidRPr="005870C2">
        <w:rPr>
          <w:rFonts w:ascii="Times New Roman" w:hAnsi="Times New Roman" w:cs="Times New Roman"/>
          <w:sz w:val="24"/>
          <w:szCs w:val="24"/>
        </w:rPr>
        <w:t xml:space="preserve"> </w:t>
      </w:r>
      <w:r w:rsidR="007068DE" w:rsidRPr="005870C2">
        <w:rPr>
          <w:rStyle w:val="hps"/>
          <w:rFonts w:ascii="Times New Roman" w:hAnsi="Times New Roman" w:cs="Times New Roman"/>
          <w:sz w:val="24"/>
          <w:szCs w:val="24"/>
        </w:rPr>
        <w:t>since</w:t>
      </w:r>
      <w:r w:rsidR="00034519" w:rsidRPr="005870C2">
        <w:rPr>
          <w:rFonts w:ascii="Times New Roman" w:hAnsi="Times New Roman" w:cs="Times New Roman"/>
          <w:sz w:val="24"/>
          <w:szCs w:val="24"/>
        </w:rPr>
        <w:t xml:space="preserve"> </w:t>
      </w:r>
      <w:r w:rsidR="00F93A4B" w:rsidRPr="005870C2">
        <w:rPr>
          <w:rStyle w:val="hps"/>
          <w:rFonts w:ascii="Times New Roman" w:hAnsi="Times New Roman" w:cs="Times New Roman"/>
          <w:sz w:val="24"/>
          <w:szCs w:val="24"/>
        </w:rPr>
        <w:t>they were</w:t>
      </w:r>
      <w:r w:rsidR="00034519" w:rsidRPr="005870C2">
        <w:rPr>
          <w:rFonts w:ascii="Times New Roman" w:hAnsi="Times New Roman" w:cs="Times New Roman"/>
          <w:sz w:val="24"/>
          <w:szCs w:val="24"/>
        </w:rPr>
        <w:t xml:space="preserve"> </w:t>
      </w:r>
      <w:r w:rsidR="007068DE" w:rsidRPr="005870C2">
        <w:rPr>
          <w:rStyle w:val="hps"/>
          <w:rFonts w:ascii="Times New Roman" w:hAnsi="Times New Roman" w:cs="Times New Roman"/>
          <w:sz w:val="24"/>
          <w:szCs w:val="24"/>
        </w:rPr>
        <w:t>taken in the presence of water in order to prevent the excessive dusting</w:t>
      </w:r>
      <w:r w:rsidR="00034519" w:rsidRPr="005870C2">
        <w:rPr>
          <w:rStyle w:val="hps"/>
          <w:rFonts w:ascii="Times New Roman" w:hAnsi="Times New Roman" w:cs="Times New Roman"/>
          <w:sz w:val="24"/>
          <w:szCs w:val="24"/>
        </w:rPr>
        <w:t>.</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The samples</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 xml:space="preserve">are </w:t>
      </w:r>
      <w:r w:rsidR="007068DE" w:rsidRPr="005870C2">
        <w:rPr>
          <w:rStyle w:val="hps"/>
          <w:rFonts w:ascii="Times New Roman" w:hAnsi="Times New Roman" w:cs="Times New Roman"/>
          <w:sz w:val="24"/>
          <w:szCs w:val="24"/>
        </w:rPr>
        <w:t>cylindrical</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with</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a diameter of 50</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mm</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and a length of</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130 mm.</w:t>
      </w:r>
      <w:r w:rsidR="00034519" w:rsidRPr="005870C2">
        <w:rPr>
          <w:rFonts w:ascii="Times New Roman" w:hAnsi="Times New Roman" w:cs="Times New Roman"/>
          <w:sz w:val="24"/>
          <w:szCs w:val="24"/>
        </w:rPr>
        <w:t xml:space="preserve"> </w:t>
      </w:r>
      <w:r w:rsidR="006008AA" w:rsidRPr="005870C2">
        <w:rPr>
          <w:rFonts w:ascii="Times New Roman" w:hAnsi="Times New Roman" w:cs="Times New Roman"/>
          <w:sz w:val="24"/>
          <w:szCs w:val="24"/>
        </w:rPr>
        <w:t>To calculate the volume</w:t>
      </w:r>
      <w:r w:rsidR="005870C2">
        <w:rPr>
          <w:rFonts w:ascii="Times New Roman" w:hAnsi="Times New Roman" w:cs="Times New Roman"/>
          <w:sz w:val="24"/>
          <w:szCs w:val="24"/>
        </w:rPr>
        <w:t>,</w:t>
      </w:r>
      <w:r w:rsidR="006008AA" w:rsidRPr="005870C2">
        <w:rPr>
          <w:rFonts w:ascii="Times New Roman" w:hAnsi="Times New Roman" w:cs="Times New Roman"/>
          <w:sz w:val="24"/>
          <w:szCs w:val="24"/>
        </w:rPr>
        <w:t xml:space="preserve"> </w:t>
      </w:r>
      <w:r w:rsidR="006008AA" w:rsidRPr="005870C2">
        <w:rPr>
          <w:rFonts w:ascii="Times New Roman" w:hAnsi="Times New Roman" w:cs="Times New Roman"/>
          <w:i/>
          <w:sz w:val="24"/>
          <w:szCs w:val="24"/>
        </w:rPr>
        <w:t>V</w:t>
      </w:r>
      <w:r w:rsidR="006008AA" w:rsidRPr="00144949">
        <w:rPr>
          <w:rFonts w:ascii="Times New Roman" w:hAnsi="Times New Roman" w:cs="Times New Roman"/>
          <w:sz w:val="24"/>
          <w:szCs w:val="24"/>
        </w:rPr>
        <w:t xml:space="preserve">, </w:t>
      </w:r>
      <w:r w:rsidR="00034519" w:rsidRPr="00144949">
        <w:rPr>
          <w:rStyle w:val="hps"/>
          <w:rFonts w:ascii="Times New Roman" w:hAnsi="Times New Roman" w:cs="Times New Roman"/>
          <w:sz w:val="24"/>
          <w:szCs w:val="24"/>
        </w:rPr>
        <w:t xml:space="preserve">the </w:t>
      </w:r>
      <w:r w:rsidR="00034519" w:rsidRPr="005870C2">
        <w:rPr>
          <w:rStyle w:val="hps"/>
          <w:rFonts w:ascii="Times New Roman" w:hAnsi="Times New Roman" w:cs="Times New Roman"/>
          <w:sz w:val="24"/>
          <w:szCs w:val="24"/>
        </w:rPr>
        <w:t>diameter</w:t>
      </w:r>
      <w:r w:rsidR="00034519" w:rsidRPr="005870C2">
        <w:rPr>
          <w:rFonts w:ascii="Times New Roman" w:hAnsi="Times New Roman" w:cs="Times New Roman"/>
          <w:sz w:val="24"/>
          <w:szCs w:val="24"/>
        </w:rPr>
        <w:t xml:space="preserve"> </w:t>
      </w:r>
      <w:r w:rsidR="00F93A4B" w:rsidRPr="005870C2">
        <w:rPr>
          <w:rFonts w:ascii="Times New Roman" w:hAnsi="Times New Roman" w:cs="Times New Roman"/>
          <w:sz w:val="24"/>
          <w:szCs w:val="24"/>
        </w:rPr>
        <w:t>wa</w:t>
      </w:r>
      <w:r w:rsidR="007068DE" w:rsidRPr="005870C2">
        <w:rPr>
          <w:rFonts w:ascii="Times New Roman" w:hAnsi="Times New Roman" w:cs="Times New Roman"/>
          <w:sz w:val="24"/>
          <w:szCs w:val="24"/>
        </w:rPr>
        <w:t xml:space="preserve">s measured in four positions </w:t>
      </w:r>
      <w:r w:rsidR="00034519" w:rsidRPr="005870C2">
        <w:rPr>
          <w:rStyle w:val="hps"/>
          <w:rFonts w:ascii="Times New Roman" w:hAnsi="Times New Roman" w:cs="Times New Roman"/>
          <w:sz w:val="24"/>
          <w:szCs w:val="24"/>
        </w:rPr>
        <w:t>along the axes</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x</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and y</w:t>
      </w:r>
      <w:r w:rsidR="00034519" w:rsidRPr="005870C2">
        <w:rPr>
          <w:rFonts w:ascii="Times New Roman" w:hAnsi="Times New Roman" w:cs="Times New Roman"/>
          <w:sz w:val="24"/>
          <w:szCs w:val="24"/>
        </w:rPr>
        <w:t xml:space="preserve"> </w:t>
      </w:r>
      <w:r w:rsidR="007068DE" w:rsidRPr="005870C2">
        <w:rPr>
          <w:rFonts w:ascii="Times New Roman" w:hAnsi="Times New Roman" w:cs="Times New Roman"/>
          <w:sz w:val="24"/>
          <w:szCs w:val="24"/>
        </w:rPr>
        <w:t>axes</w:t>
      </w:r>
      <w:r w:rsidR="00034519" w:rsidRPr="005870C2">
        <w:rPr>
          <w:rFonts w:ascii="Times New Roman" w:hAnsi="Times New Roman" w:cs="Times New Roman"/>
          <w:sz w:val="24"/>
          <w:szCs w:val="24"/>
        </w:rPr>
        <w:t xml:space="preserve"> </w:t>
      </w:r>
      <w:r w:rsidR="007068DE" w:rsidRPr="005870C2">
        <w:rPr>
          <w:rStyle w:val="hps"/>
          <w:rFonts w:ascii="Times New Roman" w:hAnsi="Times New Roman" w:cs="Times New Roman"/>
          <w:sz w:val="24"/>
          <w:szCs w:val="24"/>
        </w:rPr>
        <w:t xml:space="preserve">and </w:t>
      </w:r>
      <w:r w:rsidR="00034519" w:rsidRPr="005870C2">
        <w:rPr>
          <w:rStyle w:val="hps"/>
          <w:rFonts w:ascii="Times New Roman" w:hAnsi="Times New Roman" w:cs="Times New Roman"/>
          <w:sz w:val="24"/>
          <w:szCs w:val="24"/>
        </w:rPr>
        <w:t>an average</w:t>
      </w:r>
      <w:r w:rsidR="007068DE" w:rsidRPr="005870C2">
        <w:rPr>
          <w:rStyle w:val="hps"/>
          <w:rFonts w:ascii="Times New Roman" w:hAnsi="Times New Roman" w:cs="Times New Roman"/>
          <w:sz w:val="24"/>
          <w:szCs w:val="24"/>
        </w:rPr>
        <w:t xml:space="preserve"> </w:t>
      </w:r>
      <w:r w:rsidR="00F93A4B" w:rsidRPr="005870C2">
        <w:rPr>
          <w:rStyle w:val="hps"/>
          <w:rFonts w:ascii="Times New Roman" w:hAnsi="Times New Roman" w:cs="Times New Roman"/>
          <w:sz w:val="24"/>
          <w:szCs w:val="24"/>
        </w:rPr>
        <w:t>wa</w:t>
      </w:r>
      <w:r w:rsidR="007068DE" w:rsidRPr="005870C2">
        <w:rPr>
          <w:rStyle w:val="hps"/>
          <w:rFonts w:ascii="Times New Roman" w:hAnsi="Times New Roman" w:cs="Times New Roman"/>
          <w:sz w:val="24"/>
          <w:szCs w:val="24"/>
        </w:rPr>
        <w:t>s taken</w:t>
      </w:r>
      <w:r w:rsidR="00034519" w:rsidRPr="00144949">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Regarding</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the length</w:t>
      </w:r>
      <w:r w:rsidR="00034519" w:rsidRPr="005870C2">
        <w:rPr>
          <w:rFonts w:ascii="Times New Roman" w:hAnsi="Times New Roman" w:cs="Times New Roman"/>
          <w:sz w:val="24"/>
          <w:szCs w:val="24"/>
        </w:rPr>
        <w:t xml:space="preserve">, </w:t>
      </w:r>
      <w:r w:rsidR="007068DE" w:rsidRPr="005870C2">
        <w:rPr>
          <w:rFonts w:ascii="Times New Roman" w:hAnsi="Times New Roman" w:cs="Times New Roman"/>
          <w:sz w:val="24"/>
          <w:szCs w:val="24"/>
        </w:rPr>
        <w:t>again the average of four meas</w:t>
      </w:r>
      <w:r w:rsidR="00F93A4B" w:rsidRPr="005870C2">
        <w:rPr>
          <w:rFonts w:ascii="Times New Roman" w:hAnsi="Times New Roman" w:cs="Times New Roman"/>
          <w:sz w:val="24"/>
          <w:szCs w:val="24"/>
        </w:rPr>
        <w:t>urements wa</w:t>
      </w:r>
      <w:r w:rsidR="007068DE" w:rsidRPr="005870C2">
        <w:rPr>
          <w:rFonts w:ascii="Times New Roman" w:hAnsi="Times New Roman" w:cs="Times New Roman"/>
          <w:sz w:val="24"/>
          <w:szCs w:val="24"/>
        </w:rPr>
        <w:t>s used</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Finally,</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sample</w:t>
      </w:r>
      <w:r w:rsidR="006008AA" w:rsidRPr="005870C2">
        <w:rPr>
          <w:rStyle w:val="hps"/>
          <w:rFonts w:ascii="Times New Roman" w:hAnsi="Times New Roman" w:cs="Times New Roman"/>
          <w:sz w:val="24"/>
          <w:szCs w:val="24"/>
        </w:rPr>
        <w:t xml:space="preserve"> </w:t>
      </w:r>
      <w:r w:rsidR="00F93A4B" w:rsidRPr="005870C2">
        <w:rPr>
          <w:rStyle w:val="hps"/>
          <w:rFonts w:ascii="Times New Roman" w:hAnsi="Times New Roman" w:cs="Times New Roman"/>
          <w:sz w:val="24"/>
          <w:szCs w:val="24"/>
        </w:rPr>
        <w:t>wa</w:t>
      </w:r>
      <w:r w:rsidR="007068DE" w:rsidRPr="005870C2">
        <w:rPr>
          <w:rStyle w:val="hps"/>
          <w:rFonts w:ascii="Times New Roman" w:hAnsi="Times New Roman" w:cs="Times New Roman"/>
          <w:sz w:val="24"/>
          <w:szCs w:val="24"/>
        </w:rPr>
        <w:t>s weighed (</w:t>
      </w:r>
      <w:r w:rsidR="006008AA" w:rsidRPr="005870C2">
        <w:rPr>
          <w:rStyle w:val="hps"/>
          <w:rFonts w:ascii="Times New Roman" w:hAnsi="Times New Roman" w:cs="Times New Roman"/>
          <w:i/>
          <w:sz w:val="24"/>
          <w:szCs w:val="24"/>
        </w:rPr>
        <w:t>M</w:t>
      </w:r>
      <w:r w:rsidR="007068DE" w:rsidRPr="005870C2">
        <w:rPr>
          <w:rStyle w:val="hps"/>
          <w:rFonts w:ascii="Times New Roman" w:hAnsi="Times New Roman" w:cs="Times New Roman"/>
          <w:sz w:val="24"/>
          <w:szCs w:val="24"/>
        </w:rPr>
        <w:t>).</w:t>
      </w:r>
      <w:r w:rsidR="00034519" w:rsidRPr="00144949">
        <w:rPr>
          <w:rFonts w:ascii="Times New Roman" w:hAnsi="Times New Roman" w:cs="Times New Roman"/>
          <w:sz w:val="24"/>
          <w:szCs w:val="24"/>
        </w:rPr>
        <w:t xml:space="preserve"> </w:t>
      </w:r>
      <w:r w:rsidR="00034519" w:rsidRPr="00144949">
        <w:rPr>
          <w:rStyle w:val="hps"/>
          <w:rFonts w:ascii="Times New Roman" w:hAnsi="Times New Roman" w:cs="Times New Roman"/>
          <w:sz w:val="24"/>
          <w:szCs w:val="24"/>
        </w:rPr>
        <w:t xml:space="preserve">Figure </w:t>
      </w:r>
      <w:r w:rsidR="00925380">
        <w:rPr>
          <w:rStyle w:val="hps"/>
          <w:rFonts w:ascii="Times New Roman" w:hAnsi="Times New Roman" w:cs="Times New Roman"/>
          <w:sz w:val="24"/>
          <w:szCs w:val="24"/>
        </w:rPr>
        <w:t>6</w:t>
      </w:r>
      <w:r w:rsidR="00034519" w:rsidRPr="00144949">
        <w:rPr>
          <w:rStyle w:val="hps"/>
          <w:rFonts w:ascii="Times New Roman" w:hAnsi="Times New Roman" w:cs="Times New Roman"/>
          <w:sz w:val="24"/>
          <w:szCs w:val="24"/>
        </w:rPr>
        <w:t xml:space="preserve"> shows</w:t>
      </w:r>
      <w:r w:rsidR="00034519" w:rsidRPr="00144949">
        <w:rPr>
          <w:rFonts w:ascii="Times New Roman" w:hAnsi="Times New Roman" w:cs="Times New Roman"/>
          <w:sz w:val="24"/>
          <w:szCs w:val="24"/>
        </w:rPr>
        <w:t xml:space="preserve"> </w:t>
      </w:r>
      <w:r w:rsidR="007068DE">
        <w:rPr>
          <w:rStyle w:val="hps"/>
          <w:rFonts w:ascii="Times New Roman" w:hAnsi="Times New Roman" w:cs="Times New Roman"/>
          <w:sz w:val="24"/>
          <w:szCs w:val="24"/>
        </w:rPr>
        <w:t>the procedure</w:t>
      </w:r>
      <w:r w:rsidR="00034519" w:rsidRPr="00144949">
        <w:rPr>
          <w:rFonts w:ascii="Times New Roman" w:hAnsi="Times New Roman" w:cs="Times New Roman"/>
          <w:sz w:val="24"/>
          <w:szCs w:val="24"/>
        </w:rPr>
        <w:t xml:space="preserve"> </w:t>
      </w:r>
      <w:r w:rsidR="00034519" w:rsidRPr="00144949">
        <w:rPr>
          <w:rStyle w:val="hps"/>
          <w:rFonts w:ascii="Times New Roman" w:hAnsi="Times New Roman" w:cs="Times New Roman"/>
          <w:sz w:val="24"/>
          <w:szCs w:val="24"/>
        </w:rPr>
        <w:t>for measuring the</w:t>
      </w:r>
      <w:r w:rsidR="00034519" w:rsidRPr="00144949">
        <w:rPr>
          <w:rFonts w:ascii="Times New Roman" w:hAnsi="Times New Roman" w:cs="Times New Roman"/>
          <w:sz w:val="24"/>
          <w:szCs w:val="24"/>
        </w:rPr>
        <w:t xml:space="preserve"> </w:t>
      </w:r>
      <w:r w:rsidR="00034519" w:rsidRPr="00144949">
        <w:rPr>
          <w:rStyle w:val="hps"/>
          <w:rFonts w:ascii="Times New Roman" w:hAnsi="Times New Roman" w:cs="Times New Roman"/>
          <w:sz w:val="24"/>
          <w:szCs w:val="24"/>
        </w:rPr>
        <w:t>apparent density</w:t>
      </w:r>
      <w:r w:rsidR="007068DE">
        <w:rPr>
          <w:rStyle w:val="hps"/>
          <w:rFonts w:ascii="Times New Roman" w:hAnsi="Times New Roman" w:cs="Times New Roman"/>
          <w:sz w:val="24"/>
          <w:szCs w:val="24"/>
        </w:rPr>
        <w:t>.</w:t>
      </w:r>
      <w:r w:rsidR="006008AA" w:rsidRPr="00144949">
        <w:rPr>
          <w:rFonts w:ascii="Times New Roman" w:hAnsi="Times New Roman" w:cs="Times New Roman"/>
          <w:sz w:val="24"/>
          <w:szCs w:val="24"/>
        </w:rPr>
        <w:t xml:space="preserve"> </w:t>
      </w:r>
      <w:r w:rsidR="006008AA" w:rsidRPr="00144949">
        <w:rPr>
          <w:rStyle w:val="hps"/>
          <w:rFonts w:ascii="Times New Roman" w:hAnsi="Times New Roman" w:cs="Times New Roman"/>
          <w:sz w:val="24"/>
          <w:szCs w:val="24"/>
        </w:rPr>
        <w:t>41</w:t>
      </w:r>
      <w:r w:rsidR="006008AA" w:rsidRPr="00144949">
        <w:rPr>
          <w:rFonts w:ascii="Times New Roman" w:hAnsi="Times New Roman" w:cs="Times New Roman"/>
          <w:sz w:val="24"/>
          <w:szCs w:val="24"/>
        </w:rPr>
        <w:t xml:space="preserve"> </w:t>
      </w:r>
      <w:r w:rsidR="006008AA" w:rsidRPr="00144949">
        <w:rPr>
          <w:rStyle w:val="hps"/>
          <w:rFonts w:ascii="Times New Roman" w:hAnsi="Times New Roman" w:cs="Times New Roman"/>
          <w:sz w:val="24"/>
          <w:szCs w:val="24"/>
        </w:rPr>
        <w:t>samples were</w:t>
      </w:r>
      <w:r w:rsidR="006008AA" w:rsidRPr="00144949">
        <w:rPr>
          <w:rFonts w:ascii="Times New Roman" w:hAnsi="Times New Roman" w:cs="Times New Roman"/>
          <w:sz w:val="24"/>
          <w:szCs w:val="24"/>
        </w:rPr>
        <w:t xml:space="preserve"> </w:t>
      </w:r>
      <w:r w:rsidR="006008AA" w:rsidRPr="005870C2">
        <w:rPr>
          <w:rStyle w:val="hps"/>
          <w:rFonts w:ascii="Times New Roman" w:hAnsi="Times New Roman" w:cs="Times New Roman"/>
          <w:sz w:val="24"/>
          <w:szCs w:val="24"/>
        </w:rPr>
        <w:t>tested</w:t>
      </w:r>
      <w:r w:rsidR="00F93A4B" w:rsidRPr="005870C2">
        <w:rPr>
          <w:rStyle w:val="hps"/>
          <w:rFonts w:ascii="Times New Roman" w:hAnsi="Times New Roman" w:cs="Times New Roman"/>
          <w:sz w:val="24"/>
          <w:szCs w:val="24"/>
        </w:rPr>
        <w:t xml:space="preserve"> </w:t>
      </w:r>
      <w:r w:rsidR="007068DE" w:rsidRPr="005870C2">
        <w:rPr>
          <w:rStyle w:val="hps"/>
          <w:rFonts w:ascii="Times New Roman" w:hAnsi="Times New Roman" w:cs="Times New Roman"/>
          <w:sz w:val="24"/>
          <w:szCs w:val="24"/>
        </w:rPr>
        <w:t>for</w:t>
      </w:r>
      <w:r w:rsidR="006008AA" w:rsidRPr="005870C2">
        <w:rPr>
          <w:rStyle w:val="hps"/>
          <w:rFonts w:ascii="Times New Roman" w:hAnsi="Times New Roman" w:cs="Times New Roman"/>
          <w:sz w:val="24"/>
          <w:szCs w:val="24"/>
        </w:rPr>
        <w:t xml:space="preserve"> each</w:t>
      </w:r>
      <w:r w:rsidR="006008AA" w:rsidRPr="005870C2">
        <w:rPr>
          <w:rFonts w:ascii="Times New Roman" w:hAnsi="Times New Roman" w:cs="Times New Roman"/>
          <w:sz w:val="24"/>
          <w:szCs w:val="24"/>
        </w:rPr>
        <w:t xml:space="preserve"> </w:t>
      </w:r>
      <w:r w:rsidR="006008AA" w:rsidRPr="005870C2">
        <w:rPr>
          <w:rStyle w:val="hps"/>
          <w:rFonts w:ascii="Times New Roman" w:hAnsi="Times New Roman" w:cs="Times New Roman"/>
          <w:sz w:val="24"/>
          <w:szCs w:val="24"/>
        </w:rPr>
        <w:t>anode</w:t>
      </w:r>
      <w:r w:rsidR="00F93A4B" w:rsidRPr="005870C2">
        <w:rPr>
          <w:rFonts w:ascii="Times New Roman" w:hAnsi="Times New Roman" w:cs="Times New Roman"/>
          <w:sz w:val="24"/>
          <w:szCs w:val="24"/>
        </w:rPr>
        <w:t xml:space="preserve"> (</w:t>
      </w:r>
      <w:r w:rsidR="006008AA" w:rsidRPr="005870C2">
        <w:rPr>
          <w:rFonts w:ascii="Times New Roman" w:hAnsi="Times New Roman" w:cs="Times New Roman"/>
          <w:sz w:val="24"/>
          <w:szCs w:val="24"/>
        </w:rPr>
        <w:t xml:space="preserve">total </w:t>
      </w:r>
      <w:r w:rsidR="00F93A4B" w:rsidRPr="005870C2">
        <w:rPr>
          <w:rFonts w:ascii="Times New Roman" w:hAnsi="Times New Roman" w:cs="Times New Roman"/>
          <w:sz w:val="24"/>
          <w:szCs w:val="24"/>
        </w:rPr>
        <w:t xml:space="preserve">of </w:t>
      </w:r>
      <w:r w:rsidR="006008AA" w:rsidRPr="005870C2">
        <w:rPr>
          <w:rStyle w:val="hps"/>
          <w:rFonts w:ascii="Times New Roman" w:hAnsi="Times New Roman" w:cs="Times New Roman"/>
          <w:sz w:val="24"/>
          <w:szCs w:val="24"/>
        </w:rPr>
        <w:t>123</w:t>
      </w:r>
      <w:r w:rsidR="006008AA" w:rsidRPr="005870C2">
        <w:rPr>
          <w:rFonts w:ascii="Times New Roman" w:hAnsi="Times New Roman" w:cs="Times New Roman"/>
          <w:sz w:val="24"/>
          <w:szCs w:val="24"/>
        </w:rPr>
        <w:t xml:space="preserve"> </w:t>
      </w:r>
      <w:r w:rsidR="006008AA" w:rsidRPr="005870C2">
        <w:rPr>
          <w:rStyle w:val="hps"/>
          <w:rFonts w:ascii="Times New Roman" w:hAnsi="Times New Roman" w:cs="Times New Roman"/>
          <w:sz w:val="24"/>
          <w:szCs w:val="24"/>
        </w:rPr>
        <w:t>samples</w:t>
      </w:r>
      <w:r w:rsidR="00F93A4B" w:rsidRPr="005870C2">
        <w:rPr>
          <w:rStyle w:val="hps"/>
          <w:rFonts w:ascii="Times New Roman" w:hAnsi="Times New Roman" w:cs="Times New Roman"/>
          <w:sz w:val="24"/>
          <w:szCs w:val="24"/>
        </w:rPr>
        <w:t>)</w:t>
      </w:r>
      <w:r w:rsidR="006008AA" w:rsidRPr="005870C2">
        <w:rPr>
          <w:rStyle w:val="hps"/>
          <w:rFonts w:ascii="Times New Roman" w:hAnsi="Times New Roman" w:cs="Times New Roman"/>
          <w:sz w:val="24"/>
          <w:szCs w:val="24"/>
        </w:rPr>
        <w:t>.</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The calculation of the</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apparent density</w:t>
      </w:r>
      <w:r w:rsidR="00034519" w:rsidRPr="005870C2">
        <w:rPr>
          <w:rFonts w:ascii="Times New Roman" w:hAnsi="Times New Roman" w:cs="Times New Roman"/>
          <w:sz w:val="24"/>
          <w:szCs w:val="24"/>
        </w:rPr>
        <w:t xml:space="preserve"> </w:t>
      </w:r>
      <w:r w:rsidR="00034519" w:rsidRPr="005870C2">
        <w:rPr>
          <w:rStyle w:val="hps"/>
          <w:rFonts w:ascii="Times New Roman" w:hAnsi="Times New Roman" w:cs="Times New Roman"/>
          <w:sz w:val="24"/>
          <w:szCs w:val="24"/>
        </w:rPr>
        <w:t xml:space="preserve">is </w:t>
      </w:r>
      <w:r w:rsidR="00F93A4B" w:rsidRPr="005870C2">
        <w:rPr>
          <w:rStyle w:val="hps"/>
          <w:rFonts w:ascii="Times New Roman" w:hAnsi="Times New Roman" w:cs="Times New Roman"/>
          <w:sz w:val="24"/>
          <w:szCs w:val="24"/>
        </w:rPr>
        <w:t xml:space="preserve">carried out </w:t>
      </w:r>
      <w:r w:rsidR="00034519" w:rsidRPr="005870C2">
        <w:rPr>
          <w:rStyle w:val="hps"/>
          <w:rFonts w:ascii="Times New Roman" w:hAnsi="Times New Roman" w:cs="Times New Roman"/>
          <w:sz w:val="24"/>
          <w:szCs w:val="24"/>
        </w:rPr>
        <w:t>as f</w:t>
      </w:r>
      <w:r w:rsidR="00034519" w:rsidRPr="00144949">
        <w:rPr>
          <w:rStyle w:val="hps"/>
          <w:rFonts w:ascii="Times New Roman" w:hAnsi="Times New Roman" w:cs="Times New Roman"/>
          <w:sz w:val="24"/>
          <w:szCs w:val="24"/>
        </w:rPr>
        <w:t>ollows</w:t>
      </w:r>
      <w:r w:rsidR="00034519" w:rsidRPr="00144949">
        <w:rPr>
          <w:rFonts w:ascii="Times New Roman" w:hAnsi="Times New Roman" w:cs="Times New Roman"/>
          <w:sz w:val="24"/>
          <w:szCs w:val="24"/>
        </w:rPr>
        <w:t>:</w:t>
      </w:r>
    </w:p>
    <w:p w:rsidR="00EF5DD0" w:rsidRPr="00DD3A96" w:rsidRDefault="00FC24AB" w:rsidP="006008AA">
      <w:pPr>
        <w:tabs>
          <w:tab w:val="left" w:pos="9214"/>
        </w:tabs>
        <w:spacing w:after="0" w:line="360" w:lineRule="auto"/>
        <w:ind w:right="4"/>
        <w:jc w:val="both"/>
        <w:rPr>
          <w:rFonts w:ascii="Times New Roman" w:hAnsi="Times New Roman" w:cs="Times New Roman"/>
          <w:sz w:val="12"/>
          <w:szCs w:val="12"/>
        </w:rPr>
      </w:pPr>
      <w:r w:rsidRPr="00FC24AB">
        <w:rPr>
          <w:rFonts w:ascii="Times New Roman" w:hAnsi="Times New Roman"/>
          <w:noProof/>
          <w:lang w:eastAsia="fr-CA"/>
        </w:rPr>
        <w:pict>
          <v:shape id="_x0000_s1044" type="#_x0000_t202" style="position:absolute;left:0;text-align:left;margin-left:441.05pt;margin-top:9.45pt;width:40.05pt;height:21.3pt;z-index:251665408" stroked="f">
            <v:textbox style="mso-next-textbox:#_x0000_s1044">
              <w:txbxContent>
                <w:p w:rsidR="005870C2" w:rsidRPr="00EB1051" w:rsidRDefault="005870C2" w:rsidP="0030419F">
                  <w:pPr>
                    <w:pStyle w:val="Caption"/>
                    <w:rPr>
                      <w:szCs w:val="24"/>
                    </w:rPr>
                  </w:pPr>
                  <w:r>
                    <w:rPr>
                      <w:szCs w:val="24"/>
                    </w:rPr>
                    <w:t>(3</w:t>
                  </w:r>
                  <w:r w:rsidRPr="00EB1051">
                    <w:rPr>
                      <w:szCs w:val="24"/>
                    </w:rPr>
                    <w:t>)</w:t>
                  </w:r>
                </w:p>
              </w:txbxContent>
            </v:textbox>
          </v:shape>
        </w:pict>
      </w:r>
    </w:p>
    <w:p w:rsidR="00805125" w:rsidRPr="00144949" w:rsidRDefault="006B66B8" w:rsidP="00DA1928">
      <w:pPr>
        <w:tabs>
          <w:tab w:val="left" w:pos="9214"/>
        </w:tabs>
        <w:spacing w:after="0" w:line="360" w:lineRule="auto"/>
        <w:ind w:right="4"/>
        <w:jc w:val="both"/>
        <w:rPr>
          <w:rFonts w:ascii="Times New Roman" w:hAnsi="Times New Roman"/>
        </w:rPr>
      </w:pPr>
      <m:oMathPara>
        <m:oMath>
          <m:r>
            <w:rPr>
              <w:rFonts w:ascii="Cambria Math" w:hAnsi="Cambria Math"/>
            </w:rPr>
            <m:t>d=</m:t>
          </m:r>
          <m:f>
            <m:fPr>
              <m:ctrlPr>
                <w:rPr>
                  <w:rFonts w:ascii="Cambria Math" w:hAnsi="Cambria Math"/>
                  <w:i/>
                </w:rPr>
              </m:ctrlPr>
            </m:fPr>
            <m:num>
              <m:r>
                <w:rPr>
                  <w:rFonts w:ascii="Cambria Math" w:hAnsi="Cambria Math"/>
                </w:rPr>
                <m:t>M</m:t>
              </m:r>
            </m:num>
            <m:den>
              <m:r>
                <w:rPr>
                  <w:rFonts w:ascii="Cambria Math" w:hAnsi="Cambria Math"/>
                </w:rPr>
                <m:t>V</m:t>
              </m:r>
            </m:den>
          </m:f>
        </m:oMath>
      </m:oMathPara>
    </w:p>
    <w:p w:rsidR="0030419F" w:rsidRPr="00144949" w:rsidRDefault="0030419F" w:rsidP="0030419F">
      <w:pPr>
        <w:spacing w:line="360" w:lineRule="auto"/>
        <w:ind w:right="-421"/>
        <w:jc w:val="both"/>
        <w:rPr>
          <w:rFonts w:ascii="Times New Roman" w:hAnsi="Times New Roman"/>
          <w:sz w:val="2"/>
          <w:szCs w:val="2"/>
        </w:rPr>
      </w:pPr>
    </w:p>
    <w:tbl>
      <w:tblPr>
        <w:tblStyle w:val="TableGrid"/>
        <w:tblW w:w="0" w:type="auto"/>
        <w:tblInd w:w="1951" w:type="dxa"/>
        <w:tblLook w:val="04A0"/>
      </w:tblPr>
      <w:tblGrid>
        <w:gridCol w:w="2837"/>
        <w:gridCol w:w="2975"/>
      </w:tblGrid>
      <w:tr w:rsidR="0030419F" w:rsidRPr="00144949" w:rsidTr="0030419F">
        <w:tc>
          <w:tcPr>
            <w:tcW w:w="2837" w:type="dxa"/>
          </w:tcPr>
          <w:p w:rsidR="0030419F" w:rsidRPr="00144949" w:rsidRDefault="0030419F" w:rsidP="0030419F">
            <w:pPr>
              <w:ind w:right="-421"/>
            </w:pPr>
            <w:r w:rsidRPr="00144949">
              <w:rPr>
                <w:noProof/>
                <w:lang w:val="en-US"/>
              </w:rPr>
              <w:drawing>
                <wp:inline distT="0" distB="0" distL="0" distR="0">
                  <wp:extent cx="1534602" cy="1200647"/>
                  <wp:effectExtent l="19050" t="0" r="8448" b="0"/>
                  <wp:docPr id="74" name="Picture 5"/>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srcRect/>
                          <a:stretch>
                            <a:fillRect/>
                          </a:stretch>
                        </pic:blipFill>
                        <pic:spPr bwMode="auto">
                          <a:xfrm>
                            <a:off x="0" y="0"/>
                            <a:ext cx="1538566" cy="1203749"/>
                          </a:xfrm>
                          <a:prstGeom prst="rect">
                            <a:avLst/>
                          </a:prstGeom>
                          <a:noFill/>
                          <a:ln w="9525">
                            <a:noFill/>
                            <a:miter lim="800000"/>
                            <a:headEnd/>
                            <a:tailEnd/>
                          </a:ln>
                        </pic:spPr>
                      </pic:pic>
                    </a:graphicData>
                  </a:graphic>
                </wp:inline>
              </w:drawing>
            </w:r>
          </w:p>
        </w:tc>
        <w:tc>
          <w:tcPr>
            <w:tcW w:w="2975" w:type="dxa"/>
          </w:tcPr>
          <w:p w:rsidR="0030419F" w:rsidRPr="00144949" w:rsidRDefault="0030419F" w:rsidP="0030419F">
            <w:pPr>
              <w:ind w:right="-421"/>
            </w:pPr>
            <w:r w:rsidRPr="00144949">
              <w:rPr>
                <w:noProof/>
                <w:lang w:val="en-US"/>
              </w:rPr>
              <w:drawing>
                <wp:inline distT="0" distB="0" distL="0" distR="0">
                  <wp:extent cx="858438" cy="1049572"/>
                  <wp:effectExtent l="19050" t="0" r="0" b="0"/>
                  <wp:docPr id="75" name="Picture 7"/>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7" cstate="print"/>
                          <a:srcRect/>
                          <a:stretch>
                            <a:fillRect/>
                          </a:stretch>
                        </pic:blipFill>
                        <pic:spPr bwMode="auto">
                          <a:xfrm>
                            <a:off x="0" y="0"/>
                            <a:ext cx="859137" cy="1050427"/>
                          </a:xfrm>
                          <a:prstGeom prst="rect">
                            <a:avLst/>
                          </a:prstGeom>
                          <a:noFill/>
                          <a:ln w="9525">
                            <a:noFill/>
                            <a:miter lim="800000"/>
                            <a:headEnd/>
                            <a:tailEnd/>
                          </a:ln>
                        </pic:spPr>
                      </pic:pic>
                    </a:graphicData>
                  </a:graphic>
                </wp:inline>
              </w:drawing>
            </w:r>
            <w:r w:rsidRPr="00144949">
              <w:rPr>
                <w:noProof/>
                <w:lang w:val="en-US"/>
              </w:rPr>
              <w:drawing>
                <wp:inline distT="0" distB="0" distL="0" distR="0">
                  <wp:extent cx="847642" cy="834887"/>
                  <wp:effectExtent l="19050" t="0" r="0" b="0"/>
                  <wp:docPr id="76" name="Picture 6"/>
                  <wp:cNvGraphicFramePr/>
                  <a:graphic xmlns:a="http://schemas.openxmlformats.org/drawingml/2006/main">
                    <a:graphicData uri="http://schemas.openxmlformats.org/drawingml/2006/picture">
                      <pic:pic xmlns:pic="http://schemas.openxmlformats.org/drawingml/2006/picture">
                        <pic:nvPicPr>
                          <pic:cNvPr id="21505" name="Picture 1"/>
                          <pic:cNvPicPr>
                            <a:picLocks noChangeAspect="1" noChangeArrowheads="1"/>
                          </pic:cNvPicPr>
                        </pic:nvPicPr>
                        <pic:blipFill>
                          <a:blip r:embed="rId18" cstate="print"/>
                          <a:srcRect/>
                          <a:stretch>
                            <a:fillRect/>
                          </a:stretch>
                        </pic:blipFill>
                        <pic:spPr bwMode="auto">
                          <a:xfrm>
                            <a:off x="0" y="0"/>
                            <a:ext cx="853740" cy="840893"/>
                          </a:xfrm>
                          <a:prstGeom prst="rect">
                            <a:avLst/>
                          </a:prstGeom>
                          <a:noFill/>
                          <a:ln w="9525">
                            <a:noFill/>
                            <a:miter lim="800000"/>
                            <a:headEnd/>
                            <a:tailEnd/>
                          </a:ln>
                        </pic:spPr>
                      </pic:pic>
                    </a:graphicData>
                  </a:graphic>
                </wp:inline>
              </w:drawing>
            </w:r>
          </w:p>
        </w:tc>
      </w:tr>
    </w:tbl>
    <w:p w:rsidR="0030419F" w:rsidRDefault="0030419F" w:rsidP="0030419F">
      <w:pPr>
        <w:pStyle w:val="Caption"/>
        <w:spacing w:before="240"/>
        <w:ind w:right="-421"/>
      </w:pPr>
      <w:bookmarkStart w:id="12" w:name="_Ref356848168"/>
      <w:bookmarkStart w:id="13" w:name="_Toc357604172"/>
      <w:r w:rsidRPr="00144949">
        <w:t xml:space="preserve">Figure </w:t>
      </w:r>
      <w:r w:rsidR="00FC24AB" w:rsidRPr="00144949">
        <w:fldChar w:fldCharType="begin"/>
      </w:r>
      <w:r w:rsidRPr="00144949">
        <w:instrText xml:space="preserve"> SEQ Figure \* ARABIC </w:instrText>
      </w:r>
      <w:r w:rsidR="00FC24AB" w:rsidRPr="00144949">
        <w:fldChar w:fldCharType="separate"/>
      </w:r>
      <w:r w:rsidR="00925380">
        <w:rPr>
          <w:noProof/>
        </w:rPr>
        <w:t>6</w:t>
      </w:r>
      <w:r w:rsidR="00FC24AB" w:rsidRPr="00144949">
        <w:fldChar w:fldCharType="end"/>
      </w:r>
      <w:bookmarkEnd w:id="12"/>
      <w:r w:rsidRPr="00144949">
        <w:t xml:space="preserve"> : </w:t>
      </w:r>
      <w:bookmarkEnd w:id="13"/>
      <w:r w:rsidR="00990B89" w:rsidRPr="00144949">
        <w:t>Apparent density measurement.</w:t>
      </w:r>
    </w:p>
    <w:p w:rsidR="00925380" w:rsidRDefault="00925380" w:rsidP="00925380"/>
    <w:p w:rsidR="00925380" w:rsidRPr="00925380" w:rsidRDefault="00925380" w:rsidP="00925380"/>
    <w:p w:rsidR="0030419F" w:rsidRPr="00144949" w:rsidRDefault="00DE314B" w:rsidP="00DE314B">
      <w:pPr>
        <w:jc w:val="both"/>
        <w:rPr>
          <w:rFonts w:ascii="Times New Roman" w:hAnsi="Times New Roman" w:cs="Times New Roman"/>
          <w:sz w:val="24"/>
          <w:szCs w:val="24"/>
          <w:u w:val="single"/>
        </w:rPr>
      </w:pPr>
      <w:bookmarkStart w:id="14" w:name="_Toc357604130"/>
      <w:r w:rsidRPr="00144949">
        <w:rPr>
          <w:rFonts w:ascii="Times New Roman" w:hAnsi="Times New Roman" w:cs="Times New Roman"/>
          <w:sz w:val="24"/>
          <w:szCs w:val="24"/>
          <w:u w:val="single"/>
        </w:rPr>
        <w:lastRenderedPageBreak/>
        <w:t xml:space="preserve">Electrical Resistivity Measurement </w:t>
      </w:r>
      <w:r w:rsidR="0030419F" w:rsidRPr="00144949">
        <w:rPr>
          <w:rFonts w:ascii="Times New Roman" w:hAnsi="Times New Roman" w:cs="Times New Roman"/>
          <w:sz w:val="24"/>
          <w:szCs w:val="24"/>
          <w:u w:val="single"/>
        </w:rPr>
        <w:t>[ASTM D6120-97]</w:t>
      </w:r>
      <w:bookmarkEnd w:id="14"/>
    </w:p>
    <w:p w:rsidR="00956F2A" w:rsidRDefault="00956F2A" w:rsidP="00956F2A">
      <w:pPr>
        <w:spacing w:line="240" w:lineRule="auto"/>
        <w:ind w:right="4"/>
        <w:jc w:val="both"/>
        <w:rPr>
          <w:rFonts w:ascii="Times New Roman" w:hAnsi="Times New Roman" w:cs="Times New Roman"/>
          <w:sz w:val="24"/>
          <w:szCs w:val="24"/>
        </w:rPr>
      </w:pPr>
      <w:r w:rsidRPr="00144949">
        <w:rPr>
          <w:rStyle w:val="hps"/>
          <w:rFonts w:ascii="Times New Roman" w:hAnsi="Times New Roman" w:cs="Times New Roman"/>
          <w:sz w:val="24"/>
          <w:szCs w:val="24"/>
        </w:rPr>
        <w:t xml:space="preserve">Electrical </w:t>
      </w:r>
      <w:r w:rsidRPr="005870C2">
        <w:rPr>
          <w:rStyle w:val="hps"/>
          <w:rFonts w:ascii="Times New Roman" w:hAnsi="Times New Roman" w:cs="Times New Roman"/>
          <w:sz w:val="24"/>
          <w:szCs w:val="24"/>
        </w:rPr>
        <w:t>resistivity of</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a</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green anode</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is very</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high relative to</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the</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electrical resistivity of a</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baked anode</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The measurements were performed</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on the same</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samples used for</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the apparent density measurements</w:t>
      </w:r>
      <w:r w:rsidRPr="005870C2">
        <w:rPr>
          <w:rFonts w:ascii="Times New Roman" w:hAnsi="Times New Roman" w:cs="Times New Roman"/>
          <w:sz w:val="24"/>
          <w:szCs w:val="24"/>
        </w:rPr>
        <w:t xml:space="preserve">; therefore, </w:t>
      </w:r>
      <w:r w:rsidRPr="005870C2">
        <w:rPr>
          <w:rStyle w:val="hps"/>
          <w:rFonts w:ascii="Times New Roman" w:hAnsi="Times New Roman" w:cs="Times New Roman"/>
          <w:sz w:val="24"/>
          <w:szCs w:val="24"/>
        </w:rPr>
        <w:t>123</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 xml:space="preserve">samples were tested. </w:t>
      </w:r>
      <w:r w:rsidRPr="00F2043F">
        <w:rPr>
          <w:rStyle w:val="hps"/>
          <w:rFonts w:ascii="Times New Roman" w:hAnsi="Times New Roman" w:cs="Times New Roman"/>
          <w:sz w:val="24"/>
          <w:szCs w:val="24"/>
        </w:rPr>
        <w:t>The device for holding the specimen is shown in figure 7</w:t>
      </w:r>
      <w:proofErr w:type="gramStart"/>
      <w:r w:rsidRPr="00F2043F">
        <w:rPr>
          <w:rStyle w:val="hps"/>
          <w:rFonts w:ascii="Times New Roman" w:hAnsi="Times New Roman" w:cs="Times New Roman"/>
          <w:sz w:val="24"/>
          <w:szCs w:val="24"/>
        </w:rPr>
        <w:t>.</w:t>
      </w:r>
      <w:r w:rsidRPr="005870C2">
        <w:rPr>
          <w:rStyle w:val="hps"/>
          <w:rFonts w:ascii="Times New Roman" w:hAnsi="Times New Roman" w:cs="Times New Roman"/>
          <w:sz w:val="24"/>
          <w:szCs w:val="24"/>
        </w:rPr>
        <w:t>.</w:t>
      </w:r>
      <w:proofErr w:type="gramEnd"/>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 xml:space="preserve">An electric current, </w:t>
      </w:r>
      <w:r w:rsidRPr="005870C2">
        <w:rPr>
          <w:rStyle w:val="hps"/>
          <w:rFonts w:ascii="Times New Roman" w:hAnsi="Times New Roman" w:cs="Times New Roman"/>
          <w:i/>
          <w:sz w:val="24"/>
          <w:szCs w:val="24"/>
        </w:rPr>
        <w:t>I</w:t>
      </w:r>
      <w:r w:rsidRPr="005870C2">
        <w:rPr>
          <w:rStyle w:val="hps"/>
          <w:rFonts w:ascii="Times New Roman" w:hAnsi="Times New Roman" w:cs="Times New Roman"/>
          <w:sz w:val="24"/>
          <w:szCs w:val="24"/>
        </w:rPr>
        <w:t>, of</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1 ampere</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intensity</w:t>
      </w:r>
      <w:r w:rsidRPr="005870C2">
        <w:rPr>
          <w:rFonts w:ascii="Times New Roman" w:hAnsi="Times New Roman" w:cs="Times New Roman"/>
          <w:sz w:val="24"/>
          <w:szCs w:val="24"/>
        </w:rPr>
        <w:t xml:space="preserve"> was </w:t>
      </w:r>
      <w:r w:rsidRPr="005870C2">
        <w:rPr>
          <w:rStyle w:val="hps"/>
          <w:rFonts w:ascii="Times New Roman" w:hAnsi="Times New Roman" w:cs="Times New Roman"/>
          <w:sz w:val="24"/>
          <w:szCs w:val="24"/>
        </w:rPr>
        <w:t>passed through the sample</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Thereafter,</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 xml:space="preserve">the average voltage, </w:t>
      </w:r>
      <w:r w:rsidRPr="005870C2">
        <w:rPr>
          <w:rStyle w:val="hps"/>
          <w:rFonts w:ascii="Times New Roman" w:hAnsi="Times New Roman" w:cs="Times New Roman"/>
          <w:i/>
          <w:sz w:val="24"/>
          <w:szCs w:val="24"/>
        </w:rPr>
        <w:t>V</w:t>
      </w:r>
      <w:r w:rsidRPr="005870C2">
        <w:rPr>
          <w:rStyle w:val="hps"/>
          <w:rFonts w:ascii="Times New Roman" w:hAnsi="Times New Roman" w:cs="Times New Roman"/>
          <w:sz w:val="24"/>
          <w:szCs w:val="24"/>
        </w:rPr>
        <w:t>,</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of the sample, on a section with 100</w:t>
      </w:r>
      <w:r>
        <w:rPr>
          <w:rStyle w:val="hps"/>
          <w:rFonts w:ascii="Times New Roman" w:hAnsi="Times New Roman" w:cs="Times New Roman"/>
          <w:sz w:val="24"/>
          <w:szCs w:val="24"/>
        </w:rPr>
        <w:t xml:space="preserve"> </w:t>
      </w:r>
      <w:r w:rsidRPr="005870C2">
        <w:rPr>
          <w:rStyle w:val="hps"/>
          <w:rFonts w:ascii="Times New Roman" w:hAnsi="Times New Roman" w:cs="Times New Roman"/>
          <w:sz w:val="24"/>
          <w:szCs w:val="24"/>
        </w:rPr>
        <w:t>mm length (</w:t>
      </w:r>
      <w:r w:rsidRPr="00587CA8">
        <w:rPr>
          <w:rStyle w:val="hps"/>
          <w:rFonts w:ascii="Times New Roman" w:hAnsi="Times New Roman" w:cs="Times New Roman"/>
          <w:i/>
          <w:sz w:val="24"/>
          <w:szCs w:val="24"/>
        </w:rPr>
        <w:t>l</w:t>
      </w:r>
      <w:r w:rsidRPr="005870C2">
        <w:rPr>
          <w:rStyle w:val="hps"/>
          <w:rFonts w:ascii="Times New Roman" w:hAnsi="Times New Roman" w:cs="Times New Roman"/>
          <w:sz w:val="24"/>
          <w:szCs w:val="24"/>
        </w:rPr>
        <w:t>), was</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measured</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using</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a voltmeter at</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eight</w:t>
      </w:r>
      <w:r w:rsidRPr="005870C2">
        <w:rPr>
          <w:rFonts w:ascii="Times New Roman" w:hAnsi="Times New Roman" w:cs="Times New Roman"/>
          <w:sz w:val="24"/>
          <w:szCs w:val="24"/>
        </w:rPr>
        <w:t xml:space="preserve"> different </w:t>
      </w:r>
      <w:r w:rsidRPr="005870C2">
        <w:rPr>
          <w:rStyle w:val="hps"/>
          <w:rFonts w:ascii="Times New Roman" w:hAnsi="Times New Roman" w:cs="Times New Roman"/>
          <w:sz w:val="24"/>
          <w:szCs w:val="24"/>
        </w:rPr>
        <w:t>positions</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around the diameter.</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Equation (</w:t>
      </w:r>
      <w:r w:rsidRPr="005870C2">
        <w:rPr>
          <w:rFonts w:ascii="Times New Roman" w:hAnsi="Times New Roman" w:cs="Times New Roman"/>
          <w:sz w:val="24"/>
          <w:szCs w:val="24"/>
        </w:rPr>
        <w:t xml:space="preserve">4) shows the </w:t>
      </w:r>
      <w:r w:rsidRPr="005870C2">
        <w:rPr>
          <w:rStyle w:val="hps"/>
          <w:rFonts w:ascii="Times New Roman" w:hAnsi="Times New Roman" w:cs="Times New Roman"/>
          <w:sz w:val="24"/>
          <w:szCs w:val="24"/>
        </w:rPr>
        <w:t>formula used</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to calculate</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 xml:space="preserve">the electrical resistivity, </w:t>
      </w:r>
      <w:r w:rsidRPr="005870C2">
        <w:rPr>
          <w:rStyle w:val="hps"/>
          <w:rFonts w:ascii="Times New Roman" w:hAnsi="Times New Roman" w:cs="Times New Roman"/>
          <w:i/>
          <w:sz w:val="24"/>
          <w:szCs w:val="24"/>
        </w:rPr>
        <w:t>E</w:t>
      </w:r>
      <w:r w:rsidRPr="00925380">
        <w:rPr>
          <w:rStyle w:val="hps"/>
          <w:rFonts w:ascii="Times New Roman" w:hAnsi="Times New Roman" w:cs="Times New Roman"/>
          <w:i/>
          <w:sz w:val="24"/>
          <w:szCs w:val="24"/>
        </w:rPr>
        <w:t>R</w:t>
      </w:r>
      <w:r>
        <w:rPr>
          <w:rStyle w:val="hps"/>
          <w:rFonts w:ascii="Times New Roman" w:hAnsi="Times New Roman" w:cs="Times New Roman"/>
          <w:sz w:val="24"/>
          <w:szCs w:val="24"/>
        </w:rPr>
        <w:t xml:space="preserve">, </w:t>
      </w:r>
      <w:r w:rsidRPr="00144949">
        <w:rPr>
          <w:rStyle w:val="hps"/>
          <w:rFonts w:ascii="Times New Roman" w:hAnsi="Times New Roman" w:cs="Times New Roman"/>
          <w:sz w:val="24"/>
          <w:szCs w:val="24"/>
        </w:rPr>
        <w:t>according to ASTM</w:t>
      </w:r>
      <w:r w:rsidRPr="00144949">
        <w:rPr>
          <w:rFonts w:ascii="Times New Roman" w:hAnsi="Times New Roman" w:cs="Times New Roman"/>
          <w:sz w:val="24"/>
          <w:szCs w:val="24"/>
        </w:rPr>
        <w:t xml:space="preserve"> </w:t>
      </w:r>
      <w:r w:rsidRPr="00144949">
        <w:rPr>
          <w:rStyle w:val="hps"/>
          <w:rFonts w:ascii="Times New Roman" w:hAnsi="Times New Roman" w:cs="Times New Roman"/>
          <w:sz w:val="24"/>
          <w:szCs w:val="24"/>
        </w:rPr>
        <w:t>D6120</w:t>
      </w:r>
      <w:r w:rsidRPr="00144949">
        <w:rPr>
          <w:rFonts w:ascii="Times New Roman" w:hAnsi="Times New Roman" w:cs="Times New Roman"/>
          <w:sz w:val="24"/>
          <w:szCs w:val="24"/>
        </w:rPr>
        <w:t xml:space="preserve">-97 </w:t>
      </w:r>
      <w:r w:rsidRPr="00144949">
        <w:rPr>
          <w:rStyle w:val="hps"/>
          <w:rFonts w:ascii="Times New Roman" w:hAnsi="Times New Roman" w:cs="Times New Roman"/>
          <w:sz w:val="24"/>
          <w:szCs w:val="24"/>
        </w:rPr>
        <w:t>[5]</w:t>
      </w:r>
      <w:r w:rsidRPr="00144949">
        <w:rPr>
          <w:rFonts w:ascii="Times New Roman" w:hAnsi="Times New Roman" w:cs="Times New Roman"/>
          <w:sz w:val="24"/>
          <w:szCs w:val="24"/>
        </w:rPr>
        <w:t>.</w:t>
      </w:r>
    </w:p>
    <w:p w:rsidR="00956F2A" w:rsidRPr="00144949" w:rsidRDefault="00956F2A" w:rsidP="00956F2A">
      <w:pPr>
        <w:spacing w:line="360" w:lineRule="auto"/>
        <w:ind w:right="4"/>
        <w:jc w:val="center"/>
        <w:rPr>
          <w:rFonts w:ascii="Times New Roman" w:hAnsi="Times New Roman" w:cs="Times New Roman"/>
          <w:sz w:val="24"/>
          <w:szCs w:val="24"/>
        </w:rPr>
      </w:pPr>
      <w:r w:rsidRPr="00835FC1">
        <w:rPr>
          <w:noProof/>
        </w:rPr>
        <w:pict>
          <v:shape id="Text Box 68" o:spid="_x0000_s1122" type="#_x0000_t202" style="position:absolute;left:0;text-align:left;margin-left:437.3pt;margin-top:-.85pt;width:40.05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" stroked="f">
            <v:textbox>
              <w:txbxContent>
                <w:p w:rsidR="00956F2A" w:rsidRPr="00EB1051" w:rsidRDefault="00956F2A" w:rsidP="00956F2A">
                  <w:pPr>
                    <w:rPr>
                      <w:szCs w:val="24"/>
                    </w:rPr>
                  </w:pPr>
                  <w:r>
                    <w:rPr>
                      <w:szCs w:val="24"/>
                    </w:rPr>
                    <w:t>(4</w:t>
                  </w:r>
                  <w:r w:rsidRPr="00EB1051">
                    <w:rPr>
                      <w:szCs w:val="24"/>
                    </w:rPr>
                    <w:t>)</w:t>
                  </w:r>
                </w:p>
              </w:txbxContent>
            </v:textbox>
          </v:shape>
        </w:pict>
      </w:r>
      <m:oMath>
        <m:r>
          <w:rPr>
            <w:rFonts w:ascii="Cambria Math" w:hAnsi="Cambria Math" w:cs="Times New Roman"/>
            <w:sz w:val="24"/>
            <w:szCs w:val="24"/>
          </w:rPr>
          <m:t>ER=</m:t>
        </m:r>
        <m:f>
          <m:fPr>
            <m:ctrlPr>
              <w:rPr>
                <w:rFonts w:ascii="Cambria Math" w:hAnsi="Cambria Math" w:cs="Times New Roman"/>
                <w:i/>
                <w:sz w:val="24"/>
                <w:szCs w:val="24"/>
              </w:rPr>
            </m:ctrlPr>
          </m:fPr>
          <m:num>
            <m:r>
              <w:rPr>
                <w:rFonts w:ascii="Cambria Math" w:hAnsi="Cambria Math" w:cs="Times New Roman"/>
                <w:sz w:val="24"/>
                <w:szCs w:val="24"/>
              </w:rPr>
              <m:t>V.A</m:t>
            </m:r>
          </m:num>
          <m:den>
            <m:r>
              <w:rPr>
                <w:rFonts w:ascii="Cambria Math" w:hAnsi="Cambria Math" w:cs="Times New Roman"/>
                <w:sz w:val="24"/>
                <w:szCs w:val="24"/>
              </w:rPr>
              <m:t>I.l</m:t>
            </m:r>
          </m:den>
        </m:f>
      </m:oMath>
    </w:p>
    <w:p w:rsidR="00956F2A" w:rsidRPr="00DA1928" w:rsidRDefault="00956F2A" w:rsidP="00956F2A">
      <w:pPr>
        <w:pStyle w:val="Caption"/>
        <w:ind w:left="426" w:right="-421"/>
        <w:rPr>
          <w:sz w:val="4"/>
          <w:szCs w:val="4"/>
        </w:rPr>
      </w:pPr>
      <w:bookmarkStart w:id="15" w:name="_Ref356505730"/>
      <w:bookmarkStart w:id="16" w:name="_Toc357604173"/>
      <w:r>
        <w:rPr>
          <w:noProof/>
          <w:sz w:val="4"/>
          <w:szCs w:val="4"/>
        </w:rPr>
        <w:drawing>
          <wp:inline distT="0" distB="0" distL="0" distR="0">
            <wp:extent cx="1781175" cy="1405098"/>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789998" cy="1412058"/>
                    </a:xfrm>
                    <a:prstGeom prst="rect">
                      <a:avLst/>
                    </a:prstGeom>
                    <a:noFill/>
                    <a:ln w="9525">
                      <a:noFill/>
                      <a:miter lim="800000"/>
                      <a:headEnd/>
                      <a:tailEnd/>
                    </a:ln>
                  </pic:spPr>
                </pic:pic>
              </a:graphicData>
            </a:graphic>
          </wp:inline>
        </w:drawing>
      </w:r>
    </w:p>
    <w:p w:rsidR="00956F2A" w:rsidRPr="00144949" w:rsidRDefault="00956F2A" w:rsidP="00956F2A">
      <w:pPr>
        <w:pStyle w:val="Caption"/>
        <w:spacing w:after="0"/>
        <w:ind w:left="426" w:right="-421"/>
      </w:pPr>
      <w:r w:rsidRPr="00144949">
        <w:t xml:space="preserve">Figure </w:t>
      </w:r>
      <w:fldSimple w:instr=" SEQ Figure \* ARABIC ">
        <w:r>
          <w:rPr>
            <w:noProof/>
          </w:rPr>
          <w:t>7</w:t>
        </w:r>
      </w:fldSimple>
      <w:bookmarkEnd w:id="15"/>
      <w:r w:rsidRPr="00144949">
        <w:t xml:space="preserve"> : </w:t>
      </w:r>
      <w:bookmarkEnd w:id="16"/>
      <w:r>
        <w:rPr>
          <w:rStyle w:val="hps"/>
        </w:rPr>
        <w:t>S</w:t>
      </w:r>
      <w:r w:rsidRPr="00F2043F">
        <w:rPr>
          <w:rStyle w:val="hps"/>
        </w:rPr>
        <w:t>chematic of specimen holder</w:t>
      </w:r>
      <w:r>
        <w:rPr>
          <w:rStyle w:val="hps"/>
        </w:rPr>
        <w:t xml:space="preserve"> [5].</w:t>
      </w:r>
    </w:p>
    <w:p w:rsidR="00DA1928" w:rsidRDefault="00DA1928" w:rsidP="00956F2A">
      <w:pPr>
        <w:spacing w:after="0"/>
        <w:ind w:right="-421"/>
        <w:rPr>
          <w:rFonts w:ascii="Times New Roman" w:hAnsi="Times New Roman" w:cs="Times New Roman"/>
          <w:b/>
          <w:sz w:val="24"/>
          <w:szCs w:val="24"/>
        </w:rPr>
      </w:pPr>
    </w:p>
    <w:p w:rsidR="00657857" w:rsidRDefault="003B23A9" w:rsidP="00690A2B">
      <w:pPr>
        <w:spacing w:after="0"/>
        <w:ind w:right="-421"/>
        <w:jc w:val="center"/>
        <w:rPr>
          <w:rFonts w:ascii="Times New Roman" w:hAnsi="Times New Roman" w:cs="Times New Roman"/>
          <w:b/>
          <w:sz w:val="24"/>
          <w:szCs w:val="24"/>
        </w:rPr>
      </w:pPr>
      <w:r w:rsidRPr="003B23A9">
        <w:rPr>
          <w:rFonts w:ascii="Times New Roman" w:hAnsi="Times New Roman" w:cs="Times New Roman"/>
          <w:b/>
          <w:sz w:val="24"/>
          <w:szCs w:val="24"/>
        </w:rPr>
        <w:t xml:space="preserve">Results and </w:t>
      </w:r>
      <w:r w:rsidR="006065A8">
        <w:rPr>
          <w:rFonts w:ascii="Times New Roman" w:hAnsi="Times New Roman" w:cs="Times New Roman"/>
          <w:b/>
          <w:sz w:val="24"/>
          <w:szCs w:val="24"/>
        </w:rPr>
        <w:t>D</w:t>
      </w:r>
      <w:r w:rsidRPr="003B23A9">
        <w:rPr>
          <w:rFonts w:ascii="Times New Roman" w:hAnsi="Times New Roman" w:cs="Times New Roman"/>
          <w:b/>
          <w:sz w:val="24"/>
          <w:szCs w:val="24"/>
        </w:rPr>
        <w:t>iscussions</w:t>
      </w:r>
    </w:p>
    <w:p w:rsidR="00EF5DD0" w:rsidRDefault="00EF5DD0" w:rsidP="00690A2B">
      <w:pPr>
        <w:spacing w:after="0"/>
        <w:ind w:right="-421"/>
        <w:jc w:val="center"/>
        <w:rPr>
          <w:rFonts w:ascii="Times New Roman" w:hAnsi="Times New Roman" w:cs="Times New Roman"/>
          <w:b/>
          <w:sz w:val="24"/>
          <w:szCs w:val="24"/>
        </w:rPr>
      </w:pPr>
    </w:p>
    <w:p w:rsidR="00BF0CB0" w:rsidRPr="00612437" w:rsidRDefault="00B635B9" w:rsidP="00612437">
      <w:pPr>
        <w:jc w:val="both"/>
        <w:rPr>
          <w:rFonts w:ascii="Times New Roman" w:hAnsi="Times New Roman" w:cs="Times New Roman"/>
          <w:sz w:val="24"/>
          <w:szCs w:val="24"/>
          <w:lang w:val="en-US"/>
        </w:rPr>
      </w:pPr>
      <w:r w:rsidRPr="00AA7910">
        <w:rPr>
          <w:rStyle w:val="hps"/>
          <w:rFonts w:ascii="Times New Roman" w:hAnsi="Times New Roman" w:cs="Times New Roman"/>
          <w:sz w:val="24"/>
          <w:szCs w:val="24"/>
        </w:rPr>
        <w:t xml:space="preserve">The </w:t>
      </w:r>
      <w:r w:rsidR="000B484D" w:rsidRPr="00AA7910">
        <w:rPr>
          <w:rStyle w:val="hps"/>
          <w:rFonts w:ascii="Times New Roman" w:hAnsi="Times New Roman" w:cs="Times New Roman"/>
          <w:sz w:val="24"/>
          <w:szCs w:val="24"/>
        </w:rPr>
        <w:t>results</w:t>
      </w:r>
      <w:r w:rsidRPr="00AA7910">
        <w:rPr>
          <w:rFonts w:ascii="Times New Roman" w:hAnsi="Times New Roman" w:cs="Times New Roman"/>
          <w:sz w:val="24"/>
          <w:szCs w:val="24"/>
        </w:rPr>
        <w:t xml:space="preserve"> obtained in the tree directions </w:t>
      </w:r>
      <w:r w:rsidR="001A2BFA" w:rsidRPr="00AA7910">
        <w:rPr>
          <w:rStyle w:val="hps"/>
          <w:rFonts w:ascii="Times New Roman" w:hAnsi="Times New Roman" w:cs="Times New Roman"/>
          <w:sz w:val="24"/>
          <w:szCs w:val="24"/>
        </w:rPr>
        <w:t>for</w:t>
      </w:r>
      <w:r w:rsidRPr="00AA7910">
        <w:rPr>
          <w:rStyle w:val="hps"/>
          <w:rFonts w:ascii="Times New Roman" w:hAnsi="Times New Roman" w:cs="Times New Roman"/>
          <w:sz w:val="24"/>
          <w:szCs w:val="24"/>
        </w:rPr>
        <w:t xml:space="preserve"> all the tests</w:t>
      </w:r>
      <w:r w:rsidRPr="00AA7910">
        <w:rPr>
          <w:rFonts w:ascii="Times New Roman" w:hAnsi="Times New Roman" w:cs="Times New Roman"/>
          <w:sz w:val="24"/>
          <w:szCs w:val="24"/>
        </w:rPr>
        <w:t xml:space="preserve"> </w:t>
      </w:r>
      <w:r w:rsidR="001A2BFA" w:rsidRPr="00AA7910">
        <w:rPr>
          <w:rStyle w:val="hps"/>
          <w:rFonts w:ascii="Times New Roman" w:hAnsi="Times New Roman" w:cs="Times New Roman"/>
          <w:sz w:val="24"/>
          <w:szCs w:val="24"/>
        </w:rPr>
        <w:t>were</w:t>
      </w:r>
      <w:r w:rsidRPr="00AA7910">
        <w:rPr>
          <w:rStyle w:val="hps"/>
          <w:rFonts w:ascii="Times New Roman" w:hAnsi="Times New Roman" w:cs="Times New Roman"/>
          <w:sz w:val="24"/>
          <w:szCs w:val="24"/>
        </w:rPr>
        <w:t xml:space="preserve"> normalized</w:t>
      </w:r>
      <w:r w:rsidR="008F1057" w:rsidRPr="00AA7910">
        <w:rPr>
          <w:rFonts w:ascii="Times New Roman" w:hAnsi="Times New Roman" w:cs="Times New Roman"/>
          <w:sz w:val="24"/>
          <w:szCs w:val="24"/>
        </w:rPr>
        <w:t xml:space="preserve">. </w:t>
      </w:r>
      <w:r w:rsidR="008F1057" w:rsidRPr="00AA7910">
        <w:rPr>
          <w:rStyle w:val="hps"/>
          <w:rFonts w:ascii="Times New Roman" w:hAnsi="Times New Roman" w:cs="Times New Roman"/>
          <w:sz w:val="24"/>
          <w:szCs w:val="24"/>
        </w:rPr>
        <w:t>The normalisation was carried out</w:t>
      </w:r>
      <w:r w:rsidR="00B550DB" w:rsidRPr="00AA7910">
        <w:rPr>
          <w:rStyle w:val="hps"/>
          <w:rFonts w:ascii="Times New Roman" w:hAnsi="Times New Roman" w:cs="Times New Roman"/>
          <w:sz w:val="24"/>
          <w:szCs w:val="24"/>
        </w:rPr>
        <w:t xml:space="preserve"> by dividing each specific value by the average of all the results for each test. </w:t>
      </w:r>
      <w:r w:rsidR="00164A20" w:rsidRPr="00AA7910">
        <w:rPr>
          <w:rFonts w:ascii="Times New Roman" w:hAnsi="Times New Roman" w:cs="Times New Roman"/>
          <w:sz w:val="24"/>
          <w:szCs w:val="24"/>
        </w:rPr>
        <w:t>T</w:t>
      </w:r>
      <w:r w:rsidRPr="00AA7910">
        <w:rPr>
          <w:rFonts w:ascii="Times New Roman" w:hAnsi="Times New Roman" w:cs="Times New Roman"/>
          <w:sz w:val="24"/>
          <w:szCs w:val="24"/>
        </w:rPr>
        <w:t>able I present</w:t>
      </w:r>
      <w:r w:rsidR="00164A20" w:rsidRPr="00AA7910">
        <w:rPr>
          <w:rFonts w:ascii="Times New Roman" w:hAnsi="Times New Roman" w:cs="Times New Roman"/>
          <w:sz w:val="24"/>
          <w:szCs w:val="24"/>
        </w:rPr>
        <w:t>s</w:t>
      </w:r>
      <w:r w:rsidRPr="00AA7910">
        <w:rPr>
          <w:rFonts w:ascii="Times New Roman" w:hAnsi="Times New Roman" w:cs="Times New Roman"/>
          <w:sz w:val="24"/>
          <w:szCs w:val="24"/>
        </w:rPr>
        <w:t xml:space="preserve"> the results of the flexural strength</w:t>
      </w:r>
      <w:r w:rsidR="008F1057" w:rsidRPr="00AA7910">
        <w:rPr>
          <w:rFonts w:ascii="Times New Roman" w:hAnsi="Times New Roman" w:cs="Times New Roman"/>
          <w:sz w:val="24"/>
          <w:szCs w:val="24"/>
        </w:rPr>
        <w:t xml:space="preserve"> test</w:t>
      </w:r>
      <w:r w:rsidRPr="00AA7910">
        <w:rPr>
          <w:rFonts w:ascii="Times New Roman" w:hAnsi="Times New Roman" w:cs="Times New Roman"/>
          <w:sz w:val="24"/>
          <w:szCs w:val="24"/>
        </w:rPr>
        <w:t xml:space="preserve"> for 57 samples</w:t>
      </w:r>
      <w:r w:rsidR="000B72E7" w:rsidRPr="00AA7910">
        <w:rPr>
          <w:rFonts w:ascii="Times New Roman" w:hAnsi="Times New Roman" w:cs="Times New Roman"/>
          <w:sz w:val="24"/>
          <w:szCs w:val="24"/>
        </w:rPr>
        <w:t xml:space="preserve">. </w:t>
      </w:r>
      <w:r w:rsidRPr="00AA7910">
        <w:rPr>
          <w:rFonts w:ascii="Times New Roman" w:hAnsi="Times New Roman" w:cs="Times New Roman"/>
          <w:sz w:val="24"/>
          <w:szCs w:val="24"/>
        </w:rPr>
        <w:t xml:space="preserve">The tables II and III present the results of the compressive strength </w:t>
      </w:r>
      <w:r w:rsidR="008F1057" w:rsidRPr="00AA7910">
        <w:rPr>
          <w:rFonts w:ascii="Times New Roman" w:hAnsi="Times New Roman" w:cs="Times New Roman"/>
          <w:sz w:val="24"/>
          <w:szCs w:val="24"/>
        </w:rPr>
        <w:t xml:space="preserve">test </w:t>
      </w:r>
      <w:r w:rsidRPr="00AA7910">
        <w:rPr>
          <w:rFonts w:ascii="Times New Roman" w:hAnsi="Times New Roman" w:cs="Times New Roman"/>
          <w:sz w:val="24"/>
          <w:szCs w:val="24"/>
        </w:rPr>
        <w:t>and</w:t>
      </w:r>
      <w:r w:rsidRPr="005870C2">
        <w:rPr>
          <w:rFonts w:ascii="Times New Roman" w:hAnsi="Times New Roman" w:cs="Times New Roman"/>
          <w:sz w:val="24"/>
          <w:szCs w:val="24"/>
        </w:rPr>
        <w:t xml:space="preserve"> Young Modulus for 66 samples. </w:t>
      </w:r>
      <w:r w:rsidR="00925380">
        <w:rPr>
          <w:rFonts w:ascii="Times New Roman" w:hAnsi="Times New Roman" w:cs="Times New Roman"/>
          <w:sz w:val="24"/>
          <w:szCs w:val="24"/>
        </w:rPr>
        <w:t xml:space="preserve">The </w:t>
      </w:r>
      <w:r w:rsidR="00925380" w:rsidRPr="00144949">
        <w:rPr>
          <w:rStyle w:val="hps"/>
          <w:rFonts w:ascii="Times New Roman" w:hAnsi="Times New Roman" w:cs="Times New Roman"/>
          <w:sz w:val="24"/>
          <w:szCs w:val="24"/>
        </w:rPr>
        <w:t>Young's modulus</w:t>
      </w:r>
      <w:r w:rsidR="00925380" w:rsidRPr="00144949">
        <w:rPr>
          <w:rFonts w:ascii="Times New Roman" w:hAnsi="Times New Roman" w:cs="Times New Roman"/>
          <w:sz w:val="24"/>
          <w:szCs w:val="24"/>
        </w:rPr>
        <w:t xml:space="preserve"> </w:t>
      </w:r>
      <w:r w:rsidR="00925380">
        <w:rPr>
          <w:rStyle w:val="hps"/>
          <w:rFonts w:ascii="Times New Roman" w:hAnsi="Times New Roman" w:cs="Times New Roman"/>
          <w:sz w:val="24"/>
          <w:szCs w:val="24"/>
        </w:rPr>
        <w:t xml:space="preserve">in </w:t>
      </w:r>
      <w:r w:rsidR="00925380" w:rsidRPr="004427DB">
        <w:rPr>
          <w:rStyle w:val="hps"/>
          <w:rFonts w:ascii="Times New Roman" w:hAnsi="Times New Roman" w:cs="Times New Roman"/>
          <w:sz w:val="24"/>
          <w:szCs w:val="24"/>
        </w:rPr>
        <w:t>compression was</w:t>
      </w:r>
      <w:r w:rsidR="00925380" w:rsidRPr="004427DB">
        <w:rPr>
          <w:rFonts w:ascii="Times New Roman" w:hAnsi="Times New Roman" w:cs="Times New Roman"/>
          <w:sz w:val="24"/>
          <w:szCs w:val="24"/>
        </w:rPr>
        <w:t xml:space="preserve"> </w:t>
      </w:r>
      <w:r w:rsidR="00925380" w:rsidRPr="004427DB">
        <w:rPr>
          <w:rStyle w:val="hps"/>
          <w:rFonts w:ascii="Times New Roman" w:hAnsi="Times New Roman" w:cs="Times New Roman"/>
          <w:sz w:val="24"/>
          <w:szCs w:val="24"/>
        </w:rPr>
        <w:t>calculated</w:t>
      </w:r>
      <w:r w:rsidR="00925380" w:rsidRPr="004427DB">
        <w:rPr>
          <w:rFonts w:ascii="Times New Roman" w:hAnsi="Times New Roman" w:cs="Times New Roman"/>
          <w:sz w:val="24"/>
          <w:szCs w:val="24"/>
        </w:rPr>
        <w:t xml:space="preserve"> </w:t>
      </w:r>
      <w:r w:rsidR="00925380" w:rsidRPr="004427DB">
        <w:rPr>
          <w:rStyle w:val="hps"/>
          <w:rFonts w:ascii="Times New Roman" w:hAnsi="Times New Roman" w:cs="Times New Roman"/>
          <w:sz w:val="24"/>
          <w:szCs w:val="24"/>
        </w:rPr>
        <w:t>from the slope</w:t>
      </w:r>
      <w:r w:rsidR="00925380" w:rsidRPr="004427DB">
        <w:rPr>
          <w:rFonts w:ascii="Times New Roman" w:hAnsi="Times New Roman" w:cs="Times New Roman"/>
          <w:sz w:val="24"/>
          <w:szCs w:val="24"/>
        </w:rPr>
        <w:t xml:space="preserve"> </w:t>
      </w:r>
      <w:r w:rsidR="00925380" w:rsidRPr="004427DB">
        <w:rPr>
          <w:rStyle w:val="hps"/>
          <w:rFonts w:ascii="Times New Roman" w:hAnsi="Times New Roman" w:cs="Times New Roman"/>
          <w:sz w:val="24"/>
          <w:szCs w:val="24"/>
        </w:rPr>
        <w:t xml:space="preserve">of </w:t>
      </w:r>
      <w:r w:rsidR="00925380" w:rsidRPr="00612437">
        <w:rPr>
          <w:rStyle w:val="hps"/>
          <w:rFonts w:ascii="Times New Roman" w:hAnsi="Times New Roman" w:cs="Times New Roman"/>
          <w:sz w:val="24"/>
          <w:szCs w:val="24"/>
        </w:rPr>
        <w:t>th</w:t>
      </w:r>
      <w:r w:rsidR="00925380" w:rsidRPr="00612437">
        <w:rPr>
          <w:rStyle w:val="hps"/>
          <w:rFonts w:ascii="Times New Roman" w:hAnsi="Times New Roman" w:cs="Times New Roman"/>
          <w:sz w:val="24"/>
        </w:rPr>
        <w:t>e</w:t>
      </w:r>
      <w:r w:rsidR="00925380" w:rsidRPr="00612437">
        <w:rPr>
          <w:rStyle w:val="hps"/>
          <w:rFonts w:ascii="Times New Roman" w:hAnsi="Times New Roman" w:cs="Times New Roman"/>
          <w:sz w:val="24"/>
          <w:szCs w:val="24"/>
        </w:rPr>
        <w:t xml:space="preserve"> </w:t>
      </w:r>
      <w:r w:rsidR="00612437" w:rsidRPr="00612437">
        <w:rPr>
          <w:rFonts w:ascii="Times New Roman" w:hAnsi="Times New Roman" w:cs="Times New Roman"/>
          <w:bCs/>
          <w:sz w:val="24"/>
          <w:szCs w:val="24"/>
          <w:lang w:val="en-US"/>
        </w:rPr>
        <w:t>stress-strain curve</w:t>
      </w:r>
      <w:r w:rsidR="00612437">
        <w:rPr>
          <w:rFonts w:ascii="Times New Roman" w:hAnsi="Times New Roman" w:cs="Times New Roman"/>
          <w:bCs/>
          <w:sz w:val="24"/>
          <w:szCs w:val="24"/>
          <w:lang w:val="en-US"/>
        </w:rPr>
        <w:t xml:space="preserve">. </w:t>
      </w:r>
      <w:r w:rsidRPr="005870C2">
        <w:rPr>
          <w:rFonts w:ascii="Times New Roman" w:hAnsi="Times New Roman" w:cs="Times New Roman"/>
          <w:sz w:val="24"/>
          <w:szCs w:val="24"/>
        </w:rPr>
        <w:t>The tables IV and V present the results of the apparent density and electrical resistivity measurement</w:t>
      </w:r>
      <w:r w:rsidR="002849EC" w:rsidRPr="005870C2">
        <w:rPr>
          <w:rFonts w:ascii="Times New Roman" w:hAnsi="Times New Roman" w:cs="Times New Roman"/>
          <w:sz w:val="24"/>
          <w:szCs w:val="24"/>
        </w:rPr>
        <w:t xml:space="preserve"> for 123 samples</w:t>
      </w:r>
      <w:r w:rsidRPr="005870C2">
        <w:rPr>
          <w:rFonts w:ascii="Times New Roman" w:hAnsi="Times New Roman" w:cs="Times New Roman"/>
          <w:sz w:val="24"/>
          <w:szCs w:val="24"/>
        </w:rPr>
        <w:t>.</w:t>
      </w:r>
      <w:r w:rsidR="00404CCA" w:rsidRPr="005870C2">
        <w:rPr>
          <w:rFonts w:ascii="Times New Roman" w:hAnsi="Times New Roman" w:cs="Times New Roman"/>
          <w:sz w:val="24"/>
          <w:szCs w:val="24"/>
        </w:rPr>
        <w:t xml:space="preserve"> The table VI </w:t>
      </w:r>
      <w:r w:rsidR="00404CCA" w:rsidRPr="00AA7910">
        <w:rPr>
          <w:rFonts w:ascii="Times New Roman" w:hAnsi="Times New Roman" w:cs="Times New Roman"/>
          <w:sz w:val="24"/>
          <w:szCs w:val="24"/>
        </w:rPr>
        <w:t>present</w:t>
      </w:r>
      <w:r w:rsidR="008F1057" w:rsidRPr="00AA7910">
        <w:rPr>
          <w:rFonts w:ascii="Times New Roman" w:hAnsi="Times New Roman" w:cs="Times New Roman"/>
          <w:sz w:val="24"/>
          <w:szCs w:val="24"/>
        </w:rPr>
        <w:t>s</w:t>
      </w:r>
      <w:r w:rsidR="00404CCA" w:rsidRPr="00AA7910">
        <w:rPr>
          <w:rFonts w:ascii="Times New Roman" w:hAnsi="Times New Roman" w:cs="Times New Roman"/>
          <w:sz w:val="24"/>
          <w:szCs w:val="24"/>
        </w:rPr>
        <w:t xml:space="preserve"> a</w:t>
      </w:r>
      <w:r w:rsidR="00404CCA" w:rsidRPr="005870C2">
        <w:rPr>
          <w:rFonts w:ascii="Times New Roman" w:hAnsi="Times New Roman" w:cs="Times New Roman"/>
          <w:sz w:val="24"/>
          <w:szCs w:val="24"/>
        </w:rPr>
        <w:t xml:space="preserve"> comparison between all the results in the three directions</w:t>
      </w:r>
      <w:r w:rsidR="00882A73" w:rsidRPr="005870C2">
        <w:rPr>
          <w:rFonts w:ascii="Times New Roman" w:hAnsi="Times New Roman" w:cs="Times New Roman"/>
          <w:sz w:val="24"/>
          <w:szCs w:val="24"/>
        </w:rPr>
        <w:t>.</w:t>
      </w:r>
    </w:p>
    <w:p w:rsidR="003E6933" w:rsidRPr="005870C2" w:rsidRDefault="00B96504" w:rsidP="00B96504">
      <w:pPr>
        <w:ind w:right="4"/>
        <w:jc w:val="both"/>
        <w:rPr>
          <w:rFonts w:ascii="Times New Roman" w:hAnsi="Times New Roman" w:cs="Times New Roman"/>
          <w:sz w:val="24"/>
          <w:szCs w:val="24"/>
        </w:rPr>
      </w:pPr>
      <w:r w:rsidRPr="005870C2">
        <w:rPr>
          <w:rStyle w:val="hps"/>
          <w:rFonts w:ascii="Times New Roman" w:hAnsi="Times New Roman" w:cs="Times New Roman"/>
          <w:sz w:val="24"/>
          <w:szCs w:val="24"/>
        </w:rPr>
        <w:t xml:space="preserve">All tested anodes </w:t>
      </w:r>
      <w:r w:rsidR="00164A20" w:rsidRPr="005870C2">
        <w:rPr>
          <w:rStyle w:val="hps"/>
          <w:rFonts w:ascii="Times New Roman" w:hAnsi="Times New Roman" w:cs="Times New Roman"/>
          <w:sz w:val="24"/>
          <w:szCs w:val="24"/>
        </w:rPr>
        <w:t>had</w:t>
      </w:r>
      <w:r w:rsidRPr="005870C2">
        <w:rPr>
          <w:rStyle w:val="hps"/>
          <w:rFonts w:ascii="Times New Roman" w:hAnsi="Times New Roman" w:cs="Times New Roman"/>
          <w:sz w:val="24"/>
          <w:szCs w:val="24"/>
        </w:rPr>
        <w:t xml:space="preserve"> a higher mechanical strength along the Y-Y axis</w:t>
      </w:r>
      <w:r w:rsidR="00164A20" w:rsidRPr="005870C2">
        <w:rPr>
          <w:rStyle w:val="hps"/>
          <w:rFonts w:ascii="Times New Roman" w:hAnsi="Times New Roman" w:cs="Times New Roman"/>
          <w:sz w:val="24"/>
          <w:szCs w:val="24"/>
        </w:rPr>
        <w:t xml:space="preserve"> compared to those measured on all the other axes</w:t>
      </w:r>
      <w:r w:rsidRPr="005870C2">
        <w:rPr>
          <w:rStyle w:val="hps"/>
          <w:rFonts w:ascii="Times New Roman" w:hAnsi="Times New Roman" w:cs="Times New Roman"/>
          <w:sz w:val="24"/>
          <w:szCs w:val="24"/>
        </w:rPr>
        <w:t>.</w:t>
      </w:r>
      <w:r w:rsidRPr="00B96504">
        <w:rPr>
          <w:rStyle w:val="hps"/>
          <w:rFonts w:ascii="Times New Roman" w:hAnsi="Times New Roman" w:cs="Times New Roman"/>
          <w:sz w:val="24"/>
          <w:szCs w:val="24"/>
        </w:rPr>
        <w:t xml:space="preserve"> The apparent density measurements</w:t>
      </w:r>
      <w:r w:rsidR="00164A20">
        <w:rPr>
          <w:rStyle w:val="hps"/>
          <w:rFonts w:ascii="Times New Roman" w:hAnsi="Times New Roman" w:cs="Times New Roman"/>
          <w:sz w:val="24"/>
          <w:szCs w:val="24"/>
        </w:rPr>
        <w:t xml:space="preserve"> were also high for all </w:t>
      </w:r>
      <w:r w:rsidR="00164A20" w:rsidRPr="005870C2">
        <w:rPr>
          <w:rStyle w:val="hps"/>
          <w:rFonts w:ascii="Times New Roman" w:hAnsi="Times New Roman" w:cs="Times New Roman"/>
          <w:sz w:val="24"/>
          <w:szCs w:val="24"/>
        </w:rPr>
        <w:t>samples</w:t>
      </w:r>
      <w:r w:rsidRPr="005870C2">
        <w:rPr>
          <w:rStyle w:val="hps"/>
          <w:rFonts w:ascii="Times New Roman" w:hAnsi="Times New Roman" w:cs="Times New Roman"/>
          <w:sz w:val="24"/>
          <w:szCs w:val="24"/>
        </w:rPr>
        <w:t xml:space="preserve"> along </w:t>
      </w:r>
      <w:r w:rsidR="00164A20" w:rsidRPr="005870C2">
        <w:rPr>
          <w:rStyle w:val="hps"/>
          <w:rFonts w:ascii="Times New Roman" w:hAnsi="Times New Roman" w:cs="Times New Roman"/>
          <w:sz w:val="24"/>
          <w:szCs w:val="24"/>
        </w:rPr>
        <w:t xml:space="preserve">the </w:t>
      </w:r>
      <w:r w:rsidR="00164A20" w:rsidRPr="00AA7910">
        <w:rPr>
          <w:rStyle w:val="hps"/>
          <w:rFonts w:ascii="Times New Roman" w:hAnsi="Times New Roman" w:cs="Times New Roman"/>
          <w:sz w:val="24"/>
          <w:szCs w:val="24"/>
        </w:rPr>
        <w:t>Y-Y axis. The electrical resistivity of the samples was lower also on this axis</w:t>
      </w:r>
      <w:r w:rsidRPr="00AA7910">
        <w:rPr>
          <w:rStyle w:val="hps"/>
          <w:rFonts w:ascii="Times New Roman" w:hAnsi="Times New Roman" w:cs="Times New Roman"/>
          <w:sz w:val="24"/>
          <w:szCs w:val="24"/>
        </w:rPr>
        <w:t xml:space="preserve">. </w:t>
      </w:r>
      <w:r w:rsidR="00D9267A" w:rsidRPr="00AA7910">
        <w:rPr>
          <w:rStyle w:val="hps"/>
          <w:rFonts w:ascii="Times New Roman" w:hAnsi="Times New Roman" w:cs="Times New Roman"/>
          <w:sz w:val="24"/>
          <w:szCs w:val="24"/>
        </w:rPr>
        <w:t xml:space="preserve">Each anode has three </w:t>
      </w:r>
      <w:r w:rsidR="00896ABD" w:rsidRPr="00AA7910">
        <w:rPr>
          <w:rStyle w:val="hps"/>
          <w:rFonts w:ascii="Times New Roman" w:hAnsi="Times New Roman" w:cs="Times New Roman"/>
          <w:sz w:val="24"/>
          <w:szCs w:val="24"/>
        </w:rPr>
        <w:t xml:space="preserve">stub </w:t>
      </w:r>
      <w:r w:rsidR="00D9267A" w:rsidRPr="00AA7910">
        <w:rPr>
          <w:rStyle w:val="hps"/>
          <w:rFonts w:ascii="Times New Roman" w:hAnsi="Times New Roman" w:cs="Times New Roman"/>
          <w:sz w:val="24"/>
          <w:szCs w:val="24"/>
        </w:rPr>
        <w:t xml:space="preserve">holes at the top where the rods are placed before the anodes are sent to the electrolysis cell. </w:t>
      </w:r>
      <w:r w:rsidRPr="00AA7910">
        <w:rPr>
          <w:rFonts w:ascii="Times New Roman" w:hAnsi="Times New Roman" w:cs="Times New Roman"/>
          <w:sz w:val="24"/>
          <w:szCs w:val="24"/>
        </w:rPr>
        <w:t xml:space="preserve">Regarding the samples situated at the bottom of the </w:t>
      </w:r>
      <w:r w:rsidR="00164A20" w:rsidRPr="00AA7910">
        <w:rPr>
          <w:rFonts w:ascii="Times New Roman" w:hAnsi="Times New Roman" w:cs="Times New Roman"/>
          <w:sz w:val="24"/>
          <w:szCs w:val="24"/>
        </w:rPr>
        <w:t xml:space="preserve">anode </w:t>
      </w:r>
      <w:r w:rsidR="00896ABD" w:rsidRPr="00AA7910">
        <w:rPr>
          <w:rFonts w:ascii="Times New Roman" w:hAnsi="Times New Roman" w:cs="Times New Roman"/>
          <w:sz w:val="24"/>
          <w:szCs w:val="24"/>
        </w:rPr>
        <w:t>stub</w:t>
      </w:r>
      <w:r w:rsidR="00896ABD">
        <w:rPr>
          <w:rFonts w:ascii="Times New Roman" w:hAnsi="Times New Roman" w:cs="Times New Roman"/>
          <w:color w:val="FF0000"/>
          <w:sz w:val="24"/>
          <w:szCs w:val="24"/>
        </w:rPr>
        <w:t xml:space="preserve"> </w:t>
      </w:r>
      <w:r w:rsidRPr="005870C2">
        <w:rPr>
          <w:rFonts w:ascii="Times New Roman" w:hAnsi="Times New Roman" w:cs="Times New Roman"/>
          <w:sz w:val="24"/>
          <w:szCs w:val="24"/>
        </w:rPr>
        <w:t xml:space="preserve">holes, their density and their mechanical strength </w:t>
      </w:r>
      <w:r w:rsidR="00164A20" w:rsidRPr="005870C2">
        <w:rPr>
          <w:rFonts w:ascii="Times New Roman" w:hAnsi="Times New Roman" w:cs="Times New Roman"/>
          <w:sz w:val="24"/>
          <w:szCs w:val="24"/>
        </w:rPr>
        <w:t>were</w:t>
      </w:r>
      <w:r w:rsidRPr="005870C2">
        <w:rPr>
          <w:rFonts w:ascii="Times New Roman" w:hAnsi="Times New Roman" w:cs="Times New Roman"/>
          <w:sz w:val="24"/>
          <w:szCs w:val="24"/>
        </w:rPr>
        <w:t xml:space="preserve"> higher</w:t>
      </w:r>
      <w:r w:rsidR="00164A20" w:rsidRPr="005870C2">
        <w:rPr>
          <w:rFonts w:ascii="Times New Roman" w:hAnsi="Times New Roman" w:cs="Times New Roman"/>
          <w:sz w:val="24"/>
          <w:szCs w:val="24"/>
        </w:rPr>
        <w:t xml:space="preserve"> compared to those of the other samples</w:t>
      </w:r>
      <w:r w:rsidRPr="005870C2">
        <w:rPr>
          <w:rFonts w:ascii="Times New Roman" w:hAnsi="Times New Roman" w:cs="Times New Roman"/>
          <w:sz w:val="24"/>
          <w:szCs w:val="24"/>
        </w:rPr>
        <w:t>.</w:t>
      </w:r>
      <w:r w:rsidRPr="00B96504">
        <w:rPr>
          <w:rFonts w:ascii="Times New Roman" w:hAnsi="Times New Roman" w:cs="Times New Roman"/>
          <w:sz w:val="24"/>
          <w:szCs w:val="24"/>
        </w:rPr>
        <w:t xml:space="preserve"> </w:t>
      </w:r>
      <w:r w:rsidRPr="005870C2">
        <w:rPr>
          <w:rFonts w:ascii="Times New Roman" w:hAnsi="Times New Roman" w:cs="Times New Roman"/>
          <w:sz w:val="24"/>
          <w:szCs w:val="24"/>
        </w:rPr>
        <w:t>Th</w:t>
      </w:r>
      <w:r w:rsidR="00D9267A" w:rsidRPr="005870C2">
        <w:rPr>
          <w:rFonts w:ascii="Times New Roman" w:hAnsi="Times New Roman" w:cs="Times New Roman"/>
          <w:sz w:val="24"/>
          <w:szCs w:val="24"/>
        </w:rPr>
        <w:t>is</w:t>
      </w:r>
      <w:r w:rsidRPr="005870C2">
        <w:rPr>
          <w:rFonts w:ascii="Times New Roman" w:hAnsi="Times New Roman" w:cs="Times New Roman"/>
          <w:sz w:val="24"/>
          <w:szCs w:val="24"/>
        </w:rPr>
        <w:t xml:space="preserve"> section</w:t>
      </w:r>
      <w:r w:rsidR="00D9267A" w:rsidRPr="005870C2">
        <w:rPr>
          <w:rFonts w:ascii="Times New Roman" w:hAnsi="Times New Roman" w:cs="Times New Roman"/>
          <w:sz w:val="24"/>
          <w:szCs w:val="24"/>
        </w:rPr>
        <w:t xml:space="preserve"> which is</w:t>
      </w:r>
      <w:r w:rsidRPr="005870C2">
        <w:rPr>
          <w:rFonts w:ascii="Times New Roman" w:hAnsi="Times New Roman" w:cs="Times New Roman"/>
          <w:sz w:val="24"/>
          <w:szCs w:val="24"/>
        </w:rPr>
        <w:t xml:space="preserve"> compacted by the vibro-compactor </w:t>
      </w:r>
      <w:r w:rsidR="00D9267A" w:rsidRPr="005870C2">
        <w:rPr>
          <w:rFonts w:ascii="Times New Roman" w:hAnsi="Times New Roman" w:cs="Times New Roman"/>
          <w:sz w:val="24"/>
          <w:szCs w:val="24"/>
        </w:rPr>
        <w:t>i</w:t>
      </w:r>
      <w:r w:rsidR="00164A20" w:rsidRPr="005870C2">
        <w:rPr>
          <w:rFonts w:ascii="Times New Roman" w:hAnsi="Times New Roman" w:cs="Times New Roman"/>
          <w:sz w:val="24"/>
          <w:szCs w:val="24"/>
        </w:rPr>
        <w:t>s shorter</w:t>
      </w:r>
      <w:r w:rsidRPr="005870C2">
        <w:rPr>
          <w:rFonts w:ascii="Times New Roman" w:hAnsi="Times New Roman" w:cs="Times New Roman"/>
          <w:sz w:val="24"/>
          <w:szCs w:val="24"/>
        </w:rPr>
        <w:t xml:space="preserve"> </w:t>
      </w:r>
      <w:r w:rsidR="00D9267A" w:rsidRPr="005870C2">
        <w:rPr>
          <w:rFonts w:ascii="Times New Roman" w:hAnsi="Times New Roman" w:cs="Times New Roman"/>
          <w:sz w:val="24"/>
          <w:szCs w:val="24"/>
        </w:rPr>
        <w:t>than the other parts of the anode and it is subjected to the</w:t>
      </w:r>
      <w:r w:rsidRPr="005870C2">
        <w:rPr>
          <w:rFonts w:ascii="Times New Roman" w:hAnsi="Times New Roman" w:cs="Times New Roman"/>
          <w:sz w:val="24"/>
          <w:szCs w:val="24"/>
        </w:rPr>
        <w:t xml:space="preserve"> same charge r</w:t>
      </w:r>
      <w:r w:rsidRPr="00B96504">
        <w:rPr>
          <w:rFonts w:ascii="Times New Roman" w:hAnsi="Times New Roman" w:cs="Times New Roman"/>
          <w:sz w:val="24"/>
          <w:szCs w:val="24"/>
        </w:rPr>
        <w:t>ate which explains the obtained result.</w:t>
      </w:r>
    </w:p>
    <w:p w:rsidR="00B66B16" w:rsidRDefault="00B66B16" w:rsidP="00B96504">
      <w:pPr>
        <w:spacing w:after="0"/>
        <w:ind w:right="4"/>
        <w:jc w:val="both"/>
        <w:rPr>
          <w:rStyle w:val="hps"/>
          <w:rFonts w:ascii="Times New Roman" w:hAnsi="Times New Roman" w:cs="Times New Roman"/>
          <w:sz w:val="24"/>
          <w:szCs w:val="24"/>
        </w:rPr>
      </w:pPr>
      <w:r w:rsidRPr="00B66B16">
        <w:rPr>
          <w:rStyle w:val="hps"/>
          <w:rFonts w:ascii="Times New Roman" w:hAnsi="Times New Roman" w:cs="Times New Roman"/>
          <w:sz w:val="24"/>
          <w:szCs w:val="24"/>
        </w:rPr>
        <w:lastRenderedPageBreak/>
        <w:t>The mechanical properties</w:t>
      </w:r>
      <w:r w:rsidRPr="00B66B16">
        <w:rPr>
          <w:rFonts w:ascii="Times New Roman" w:hAnsi="Times New Roman" w:cs="Times New Roman"/>
          <w:sz w:val="24"/>
          <w:szCs w:val="24"/>
        </w:rPr>
        <w:t xml:space="preserve"> </w:t>
      </w:r>
      <w:r w:rsidRPr="00B66B16">
        <w:rPr>
          <w:rStyle w:val="hps"/>
          <w:rFonts w:ascii="Times New Roman" w:hAnsi="Times New Roman" w:cs="Times New Roman"/>
          <w:sz w:val="24"/>
          <w:szCs w:val="24"/>
        </w:rPr>
        <w:t>of the samples which</w:t>
      </w:r>
      <w:r w:rsidRPr="00B66B16">
        <w:rPr>
          <w:rFonts w:ascii="Times New Roman" w:hAnsi="Times New Roman" w:cs="Times New Roman"/>
          <w:sz w:val="24"/>
          <w:szCs w:val="24"/>
        </w:rPr>
        <w:t xml:space="preserve"> </w:t>
      </w:r>
      <w:r w:rsidR="00164A20" w:rsidRPr="005870C2">
        <w:rPr>
          <w:rStyle w:val="hps"/>
          <w:rFonts w:ascii="Times New Roman" w:hAnsi="Times New Roman" w:cs="Times New Roman"/>
          <w:sz w:val="24"/>
          <w:szCs w:val="24"/>
        </w:rPr>
        <w:t>were</w:t>
      </w:r>
      <w:r w:rsidRPr="005870C2">
        <w:rPr>
          <w:rStyle w:val="hps"/>
          <w:rFonts w:ascii="Times New Roman" w:hAnsi="Times New Roman" w:cs="Times New Roman"/>
          <w:sz w:val="24"/>
          <w:szCs w:val="24"/>
        </w:rPr>
        <w:t xml:space="preserve"> situated</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 xml:space="preserve">between </w:t>
      </w:r>
      <w:r w:rsidRPr="00AA7910">
        <w:rPr>
          <w:rStyle w:val="hps"/>
          <w:rFonts w:ascii="Times New Roman" w:hAnsi="Times New Roman" w:cs="Times New Roman"/>
          <w:sz w:val="24"/>
          <w:szCs w:val="24"/>
        </w:rPr>
        <w:t xml:space="preserve">the </w:t>
      </w:r>
      <w:r w:rsidR="0066169D" w:rsidRPr="00AA7910">
        <w:rPr>
          <w:rStyle w:val="hps"/>
          <w:rFonts w:ascii="Times New Roman" w:hAnsi="Times New Roman" w:cs="Times New Roman"/>
          <w:sz w:val="24"/>
          <w:szCs w:val="24"/>
        </w:rPr>
        <w:t xml:space="preserve">stub </w:t>
      </w:r>
      <w:bookmarkStart w:id="17" w:name="_GoBack"/>
      <w:bookmarkEnd w:id="17"/>
      <w:r w:rsidRPr="00AA7910">
        <w:rPr>
          <w:rStyle w:val="hps"/>
          <w:rFonts w:ascii="Times New Roman" w:hAnsi="Times New Roman" w:cs="Times New Roman"/>
          <w:sz w:val="24"/>
          <w:szCs w:val="24"/>
        </w:rPr>
        <w:t>holes</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were lower</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except</w:t>
      </w:r>
      <w:r w:rsidRPr="005870C2">
        <w:rPr>
          <w:rFonts w:ascii="Times New Roman" w:hAnsi="Times New Roman" w:cs="Times New Roman"/>
          <w:sz w:val="24"/>
          <w:szCs w:val="24"/>
        </w:rPr>
        <w:t xml:space="preserve"> </w:t>
      </w:r>
      <w:r w:rsidR="00947D52" w:rsidRPr="005870C2">
        <w:rPr>
          <w:rStyle w:val="hps"/>
          <w:rFonts w:ascii="Times New Roman" w:hAnsi="Times New Roman" w:cs="Times New Roman"/>
          <w:sz w:val="24"/>
          <w:szCs w:val="24"/>
        </w:rPr>
        <w:t>for the</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anode</w:t>
      </w:r>
      <w:r w:rsidRPr="005870C2">
        <w:rPr>
          <w:rFonts w:ascii="Times New Roman" w:hAnsi="Times New Roman" w:cs="Times New Roman"/>
          <w:sz w:val="24"/>
          <w:szCs w:val="24"/>
        </w:rPr>
        <w:t xml:space="preserve"> </w:t>
      </w:r>
      <w:r w:rsidR="00947D52" w:rsidRPr="005870C2">
        <w:rPr>
          <w:rStyle w:val="hps"/>
          <w:rFonts w:ascii="Times New Roman" w:hAnsi="Times New Roman" w:cs="Times New Roman"/>
          <w:sz w:val="24"/>
          <w:szCs w:val="24"/>
        </w:rPr>
        <w:t xml:space="preserve">N° </w:t>
      </w:r>
      <w:r w:rsidRPr="005870C2">
        <w:rPr>
          <w:rStyle w:val="hps"/>
          <w:rFonts w:ascii="Times New Roman" w:hAnsi="Times New Roman" w:cs="Times New Roman"/>
          <w:sz w:val="24"/>
          <w:szCs w:val="24"/>
        </w:rPr>
        <w:t>3.</w:t>
      </w:r>
      <w:r w:rsidR="00947D52" w:rsidRPr="005870C2">
        <w:rPr>
          <w:rStyle w:val="hps"/>
          <w:rFonts w:ascii="Times New Roman" w:hAnsi="Times New Roman" w:cs="Times New Roman"/>
          <w:sz w:val="24"/>
          <w:szCs w:val="24"/>
        </w:rPr>
        <w:t xml:space="preserve"> </w:t>
      </w:r>
      <w:r w:rsidR="00D9267A" w:rsidRPr="005870C2">
        <w:rPr>
          <w:rStyle w:val="hps"/>
          <w:rFonts w:ascii="Times New Roman" w:hAnsi="Times New Roman" w:cs="Times New Roman"/>
          <w:sz w:val="24"/>
          <w:szCs w:val="24"/>
        </w:rPr>
        <w:t>One reason for this result might be the uneven distribution of</w:t>
      </w:r>
      <w:r w:rsidRPr="005870C2">
        <w:rPr>
          <w:rStyle w:val="hps"/>
          <w:rFonts w:ascii="Times New Roman" w:hAnsi="Times New Roman" w:cs="Times New Roman"/>
          <w:sz w:val="24"/>
          <w:szCs w:val="24"/>
        </w:rPr>
        <w:t xml:space="preserve"> paste</w:t>
      </w:r>
      <w:r w:rsidRPr="005870C2">
        <w:rPr>
          <w:rFonts w:ascii="Times New Roman" w:hAnsi="Times New Roman" w:cs="Times New Roman"/>
          <w:sz w:val="24"/>
          <w:szCs w:val="24"/>
        </w:rPr>
        <w:t xml:space="preserve"> </w:t>
      </w:r>
      <w:r w:rsidR="00D9267A" w:rsidRPr="005870C2">
        <w:rPr>
          <w:rStyle w:val="hps"/>
          <w:rFonts w:ascii="Times New Roman" w:hAnsi="Times New Roman" w:cs="Times New Roman"/>
          <w:sz w:val="24"/>
          <w:szCs w:val="24"/>
        </w:rPr>
        <w:t xml:space="preserve">in </w:t>
      </w:r>
      <w:r w:rsidRPr="005870C2">
        <w:rPr>
          <w:rStyle w:val="hps"/>
          <w:rFonts w:ascii="Times New Roman" w:hAnsi="Times New Roman" w:cs="Times New Roman"/>
          <w:sz w:val="24"/>
          <w:szCs w:val="24"/>
        </w:rPr>
        <w:t>the mold of the</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vibr</w:t>
      </w:r>
      <w:r w:rsidR="00947D52" w:rsidRPr="005870C2">
        <w:rPr>
          <w:rStyle w:val="hps"/>
          <w:rFonts w:ascii="Times New Roman" w:hAnsi="Times New Roman" w:cs="Times New Roman"/>
          <w:sz w:val="24"/>
          <w:szCs w:val="24"/>
        </w:rPr>
        <w:t>o-</w:t>
      </w:r>
      <w:r w:rsidRPr="005870C2">
        <w:rPr>
          <w:rFonts w:ascii="Times New Roman" w:hAnsi="Times New Roman" w:cs="Times New Roman"/>
          <w:sz w:val="24"/>
          <w:szCs w:val="24"/>
        </w:rPr>
        <w:t xml:space="preserve"> </w:t>
      </w:r>
      <w:r w:rsidRPr="005870C2">
        <w:rPr>
          <w:rStyle w:val="hps"/>
          <w:rFonts w:ascii="Times New Roman" w:hAnsi="Times New Roman" w:cs="Times New Roman"/>
          <w:sz w:val="24"/>
          <w:szCs w:val="24"/>
        </w:rPr>
        <w:t>compactor.</w:t>
      </w:r>
      <w:r w:rsidR="00947D52" w:rsidRPr="005870C2">
        <w:rPr>
          <w:rStyle w:val="hps"/>
          <w:rFonts w:ascii="Times New Roman" w:hAnsi="Times New Roman" w:cs="Times New Roman"/>
          <w:sz w:val="24"/>
          <w:szCs w:val="24"/>
        </w:rPr>
        <w:t xml:space="preserve"> With</w:t>
      </w:r>
      <w:r w:rsidR="00947D52" w:rsidRPr="005870C2">
        <w:rPr>
          <w:rFonts w:ascii="Times New Roman" w:hAnsi="Times New Roman" w:cs="Times New Roman"/>
          <w:sz w:val="24"/>
          <w:szCs w:val="24"/>
        </w:rPr>
        <w:t xml:space="preserve"> </w:t>
      </w:r>
      <w:r w:rsidR="00D9267A" w:rsidRPr="005870C2">
        <w:rPr>
          <w:rStyle w:val="hps"/>
          <w:rFonts w:ascii="Times New Roman" w:hAnsi="Times New Roman" w:cs="Times New Roman"/>
          <w:sz w:val="24"/>
          <w:szCs w:val="24"/>
        </w:rPr>
        <w:t xml:space="preserve">the increasing </w:t>
      </w:r>
      <w:r w:rsidR="00947D52" w:rsidRPr="005870C2">
        <w:rPr>
          <w:rStyle w:val="hps"/>
          <w:rFonts w:ascii="Times New Roman" w:hAnsi="Times New Roman" w:cs="Times New Roman"/>
          <w:sz w:val="24"/>
          <w:szCs w:val="24"/>
        </w:rPr>
        <w:t>compressive strength</w:t>
      </w:r>
      <w:r w:rsidR="00947D52" w:rsidRPr="005870C2">
        <w:rPr>
          <w:rFonts w:ascii="Times New Roman" w:hAnsi="Times New Roman" w:cs="Times New Roman"/>
          <w:sz w:val="24"/>
          <w:szCs w:val="24"/>
        </w:rPr>
        <w:t xml:space="preserve">, </w:t>
      </w:r>
      <w:r w:rsidR="00947D52" w:rsidRPr="005870C2">
        <w:rPr>
          <w:rStyle w:val="hps"/>
          <w:rFonts w:ascii="Times New Roman" w:hAnsi="Times New Roman" w:cs="Times New Roman"/>
          <w:sz w:val="24"/>
          <w:szCs w:val="24"/>
        </w:rPr>
        <w:t>Young's modulus</w:t>
      </w:r>
      <w:r w:rsidR="00947D52" w:rsidRPr="005870C2">
        <w:rPr>
          <w:rFonts w:ascii="Times New Roman" w:hAnsi="Times New Roman" w:cs="Times New Roman"/>
          <w:sz w:val="24"/>
          <w:szCs w:val="24"/>
        </w:rPr>
        <w:t xml:space="preserve"> </w:t>
      </w:r>
      <w:r w:rsidR="00947D52" w:rsidRPr="005870C2">
        <w:rPr>
          <w:rStyle w:val="hps"/>
          <w:rFonts w:ascii="Times New Roman" w:hAnsi="Times New Roman" w:cs="Times New Roman"/>
          <w:sz w:val="24"/>
          <w:szCs w:val="24"/>
        </w:rPr>
        <w:t>increase</w:t>
      </w:r>
      <w:r w:rsidR="00D9267A" w:rsidRPr="005870C2">
        <w:rPr>
          <w:rStyle w:val="hps"/>
          <w:rFonts w:ascii="Times New Roman" w:hAnsi="Times New Roman" w:cs="Times New Roman"/>
          <w:sz w:val="24"/>
          <w:szCs w:val="24"/>
        </w:rPr>
        <w:t>d</w:t>
      </w:r>
      <w:r w:rsidR="00947D52" w:rsidRPr="005870C2">
        <w:rPr>
          <w:rFonts w:ascii="Times New Roman" w:hAnsi="Times New Roman" w:cs="Times New Roman"/>
          <w:sz w:val="24"/>
          <w:szCs w:val="24"/>
        </w:rPr>
        <w:t xml:space="preserve"> </w:t>
      </w:r>
      <w:r w:rsidR="00947D52" w:rsidRPr="005870C2">
        <w:rPr>
          <w:rStyle w:val="hps"/>
          <w:rFonts w:ascii="Times New Roman" w:hAnsi="Times New Roman" w:cs="Times New Roman"/>
          <w:sz w:val="24"/>
          <w:szCs w:val="24"/>
        </w:rPr>
        <w:t>except</w:t>
      </w:r>
      <w:r w:rsidR="00947D52" w:rsidRPr="005870C2">
        <w:rPr>
          <w:rFonts w:ascii="Times New Roman" w:hAnsi="Times New Roman" w:cs="Times New Roman"/>
          <w:sz w:val="24"/>
          <w:szCs w:val="24"/>
        </w:rPr>
        <w:t xml:space="preserve"> </w:t>
      </w:r>
      <w:r w:rsidR="00D9267A" w:rsidRPr="005870C2">
        <w:rPr>
          <w:rFonts w:ascii="Times New Roman" w:hAnsi="Times New Roman" w:cs="Times New Roman"/>
          <w:sz w:val="24"/>
          <w:szCs w:val="24"/>
        </w:rPr>
        <w:t xml:space="preserve">in </w:t>
      </w:r>
      <w:r w:rsidR="00947D52" w:rsidRPr="005870C2">
        <w:rPr>
          <w:rStyle w:val="hps"/>
          <w:rFonts w:ascii="Times New Roman" w:hAnsi="Times New Roman" w:cs="Times New Roman"/>
          <w:sz w:val="24"/>
          <w:szCs w:val="24"/>
        </w:rPr>
        <w:t>the case of the anode</w:t>
      </w:r>
      <w:r w:rsidR="00947D52" w:rsidRPr="005870C2">
        <w:rPr>
          <w:rFonts w:ascii="Times New Roman" w:hAnsi="Times New Roman" w:cs="Times New Roman"/>
          <w:sz w:val="24"/>
          <w:szCs w:val="24"/>
        </w:rPr>
        <w:t xml:space="preserve"> </w:t>
      </w:r>
      <w:r w:rsidR="00947D52" w:rsidRPr="005870C2">
        <w:rPr>
          <w:rStyle w:val="hps"/>
          <w:rFonts w:ascii="Times New Roman" w:hAnsi="Times New Roman" w:cs="Times New Roman"/>
          <w:sz w:val="24"/>
          <w:szCs w:val="24"/>
        </w:rPr>
        <w:t>N° 1</w:t>
      </w:r>
      <w:r w:rsidR="00947D52" w:rsidRPr="005870C2">
        <w:rPr>
          <w:rFonts w:ascii="Times New Roman" w:hAnsi="Times New Roman" w:cs="Times New Roman"/>
          <w:sz w:val="24"/>
          <w:szCs w:val="24"/>
        </w:rPr>
        <w:t xml:space="preserve"> </w:t>
      </w:r>
      <w:r w:rsidR="00947D52" w:rsidRPr="005870C2">
        <w:rPr>
          <w:rStyle w:val="hps"/>
          <w:rFonts w:ascii="Times New Roman" w:hAnsi="Times New Roman" w:cs="Times New Roman"/>
          <w:sz w:val="24"/>
          <w:szCs w:val="24"/>
        </w:rPr>
        <w:t>where it was</w:t>
      </w:r>
      <w:r w:rsidR="00947D52" w:rsidRPr="005870C2">
        <w:rPr>
          <w:rFonts w:ascii="Times New Roman" w:hAnsi="Times New Roman" w:cs="Times New Roman"/>
          <w:sz w:val="24"/>
          <w:szCs w:val="24"/>
        </w:rPr>
        <w:t xml:space="preserve"> </w:t>
      </w:r>
      <w:r w:rsidR="00947D52" w:rsidRPr="005870C2">
        <w:rPr>
          <w:rStyle w:val="hps"/>
          <w:rFonts w:ascii="Times New Roman" w:hAnsi="Times New Roman" w:cs="Times New Roman"/>
          <w:sz w:val="24"/>
          <w:szCs w:val="24"/>
        </w:rPr>
        <w:t>variable.</w:t>
      </w:r>
    </w:p>
    <w:p w:rsidR="005870C2" w:rsidRPr="00B66B16" w:rsidRDefault="005870C2" w:rsidP="00B96504">
      <w:pPr>
        <w:spacing w:after="0"/>
        <w:ind w:right="4"/>
        <w:jc w:val="both"/>
        <w:rPr>
          <w:rFonts w:ascii="Times New Roman" w:hAnsi="Times New Roman" w:cs="Times New Roman"/>
          <w:sz w:val="24"/>
          <w:szCs w:val="24"/>
        </w:rPr>
      </w:pPr>
    </w:p>
    <w:p w:rsidR="003B23A9" w:rsidRPr="00437EDE" w:rsidRDefault="005B4BE6" w:rsidP="005B4BE6">
      <w:pPr>
        <w:pStyle w:val="Caption"/>
        <w:rPr>
          <w:lang w:val="en-US"/>
        </w:rPr>
      </w:pPr>
      <w:bookmarkStart w:id="18" w:name="_Toc357604176"/>
      <w:r>
        <w:t xml:space="preserve">Table </w:t>
      </w:r>
      <w:r w:rsidR="00FC24AB">
        <w:fldChar w:fldCharType="begin"/>
      </w:r>
      <w:r w:rsidR="007B3413">
        <w:instrText xml:space="preserve"> SEQ Table \* ROMAN </w:instrText>
      </w:r>
      <w:r w:rsidR="00FC24AB">
        <w:fldChar w:fldCharType="separate"/>
      </w:r>
      <w:r>
        <w:rPr>
          <w:noProof/>
        </w:rPr>
        <w:t>I</w:t>
      </w:r>
      <w:r w:rsidR="00FC24AB">
        <w:rPr>
          <w:noProof/>
        </w:rPr>
        <w:fldChar w:fldCharType="end"/>
      </w:r>
      <w:r w:rsidR="0021577D">
        <w:t>:</w:t>
      </w:r>
      <w:r w:rsidR="003B23A9" w:rsidRPr="00437EDE">
        <w:rPr>
          <w:lang w:val="en-US"/>
        </w:rPr>
        <w:t> </w:t>
      </w:r>
      <w:bookmarkEnd w:id="18"/>
      <w:r w:rsidR="003B23A9">
        <w:rPr>
          <w:rStyle w:val="hps"/>
        </w:rPr>
        <w:t>Distribution</w:t>
      </w:r>
      <w:r w:rsidR="00B550DB">
        <w:rPr>
          <w:rStyle w:val="hps"/>
        </w:rPr>
        <w:t xml:space="preserve"> report</w:t>
      </w:r>
      <w:r w:rsidR="003B23A9">
        <w:rPr>
          <w:rStyle w:val="hps"/>
        </w:rPr>
        <w:t xml:space="preserve"> of</w:t>
      </w:r>
      <w:r w:rsidR="003B23A9">
        <w:t xml:space="preserve"> </w:t>
      </w:r>
      <w:r w:rsidR="00D9267A">
        <w:rPr>
          <w:rStyle w:val="hps"/>
        </w:rPr>
        <w:t xml:space="preserve">bending </w:t>
      </w:r>
      <w:r w:rsidR="00D9267A" w:rsidRPr="005870C2">
        <w:rPr>
          <w:rStyle w:val="hps"/>
        </w:rPr>
        <w:t>stress</w:t>
      </w:r>
      <w:r w:rsidR="003B23A9" w:rsidRPr="005870C2">
        <w:t xml:space="preserve"> </w:t>
      </w:r>
      <w:r w:rsidR="003B23A9" w:rsidRPr="005870C2">
        <w:rPr>
          <w:rStyle w:val="hps"/>
        </w:rPr>
        <w:t>along the</w:t>
      </w:r>
      <w:r w:rsidR="003B23A9">
        <w:rPr>
          <w:rStyle w:val="hps"/>
        </w:rPr>
        <w:t xml:space="preserve"> three axes</w:t>
      </w:r>
      <w:r w:rsidR="003B23A9">
        <w:t>.</w:t>
      </w:r>
    </w:p>
    <w:tbl>
      <w:tblPr>
        <w:tblW w:w="9008" w:type="dxa"/>
        <w:tblInd w:w="354" w:type="dxa"/>
        <w:tblCellMar>
          <w:left w:w="70" w:type="dxa"/>
          <w:right w:w="70" w:type="dxa"/>
        </w:tblCellMar>
        <w:tblLook w:val="04A0"/>
      </w:tblPr>
      <w:tblGrid>
        <w:gridCol w:w="2126"/>
        <w:gridCol w:w="992"/>
        <w:gridCol w:w="1276"/>
        <w:gridCol w:w="1014"/>
        <w:gridCol w:w="1200"/>
        <w:gridCol w:w="1200"/>
        <w:gridCol w:w="1200"/>
      </w:tblGrid>
      <w:tr w:rsidR="003B23A9" w:rsidRPr="00D75FD5" w:rsidTr="00610CE8">
        <w:trPr>
          <w:trHeight w:val="315"/>
        </w:trPr>
        <w:tc>
          <w:tcPr>
            <w:tcW w:w="2126" w:type="dxa"/>
            <w:tcBorders>
              <w:top w:val="nil"/>
              <w:left w:val="nil"/>
              <w:bottom w:val="nil"/>
              <w:right w:val="nil"/>
            </w:tcBorders>
            <w:shd w:val="clear" w:color="auto" w:fill="auto"/>
            <w:noWrap/>
            <w:vAlign w:val="bottom"/>
            <w:hideMark/>
          </w:tcPr>
          <w:p w:rsidR="003B23A9" w:rsidRPr="00437EDE" w:rsidRDefault="003B23A9" w:rsidP="004249AD">
            <w:pPr>
              <w:spacing w:after="0"/>
              <w:ind w:right="-70"/>
              <w:rPr>
                <w:rFonts w:ascii="Calibri" w:hAnsi="Calibri"/>
                <w:color w:val="000000"/>
                <w:lang w:val="en-US" w:eastAsia="fr-CA"/>
              </w:rPr>
            </w:pPr>
          </w:p>
        </w:tc>
        <w:tc>
          <w:tcPr>
            <w:tcW w:w="6882"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B23A9" w:rsidRPr="00D75FD5" w:rsidRDefault="00255799" w:rsidP="004249AD">
            <w:pPr>
              <w:spacing w:after="0"/>
              <w:ind w:right="-70"/>
              <w:jc w:val="center"/>
              <w:rPr>
                <w:rFonts w:ascii="Times New Roman" w:hAnsi="Times New Roman"/>
                <w:b/>
                <w:bCs/>
                <w:color w:val="000000"/>
                <w:lang w:eastAsia="fr-CA"/>
              </w:rPr>
            </w:pPr>
            <w:r>
              <w:rPr>
                <w:rFonts w:ascii="Times New Roman" w:hAnsi="Times New Roman"/>
                <w:b/>
                <w:bCs/>
                <w:color w:val="000000"/>
                <w:lang w:eastAsia="fr-CA"/>
              </w:rPr>
              <w:t>Flexural strength</w:t>
            </w:r>
          </w:p>
        </w:tc>
      </w:tr>
      <w:tr w:rsidR="003B23A9" w:rsidRPr="00D75FD5" w:rsidTr="00610CE8">
        <w:trPr>
          <w:trHeight w:val="315"/>
        </w:trPr>
        <w:tc>
          <w:tcPr>
            <w:tcW w:w="2126" w:type="dxa"/>
            <w:tcBorders>
              <w:top w:val="nil"/>
              <w:left w:val="nil"/>
              <w:bottom w:val="nil"/>
              <w:right w:val="nil"/>
            </w:tcBorders>
            <w:shd w:val="clear" w:color="auto" w:fill="auto"/>
            <w:noWrap/>
            <w:vAlign w:val="bottom"/>
            <w:hideMark/>
          </w:tcPr>
          <w:p w:rsidR="003B23A9" w:rsidRPr="00D75FD5" w:rsidRDefault="003B23A9" w:rsidP="004249AD">
            <w:pPr>
              <w:spacing w:after="0"/>
              <w:ind w:right="-70"/>
              <w:rPr>
                <w:rFonts w:ascii="Calibri" w:hAnsi="Calibri"/>
                <w:color w:val="000000"/>
                <w:lang w:eastAsia="fr-CA"/>
              </w:rPr>
            </w:pPr>
          </w:p>
        </w:tc>
        <w:tc>
          <w:tcPr>
            <w:tcW w:w="226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B23A9" w:rsidRPr="00D75FD5" w:rsidRDefault="003B23A9" w:rsidP="004249AD">
            <w:pPr>
              <w:spacing w:after="0"/>
              <w:ind w:right="-70"/>
              <w:jc w:val="center"/>
              <w:rPr>
                <w:rFonts w:ascii="Times New Roman" w:hAnsi="Times New Roman"/>
                <w:color w:val="000000"/>
                <w:lang w:eastAsia="fr-CA"/>
              </w:rPr>
            </w:pPr>
            <w:r w:rsidRPr="00D75FD5">
              <w:rPr>
                <w:rFonts w:ascii="Times New Roman" w:hAnsi="Times New Roman"/>
                <w:color w:val="000000"/>
                <w:lang w:val="en-US" w:eastAsia="fr-CA"/>
              </w:rPr>
              <w:t>Anode N° 1</w:t>
            </w:r>
          </w:p>
        </w:tc>
        <w:tc>
          <w:tcPr>
            <w:tcW w:w="221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B23A9" w:rsidRPr="00D75FD5" w:rsidRDefault="003B23A9" w:rsidP="004249AD">
            <w:pPr>
              <w:spacing w:after="0"/>
              <w:ind w:right="-70"/>
              <w:jc w:val="center"/>
              <w:rPr>
                <w:rFonts w:ascii="Times New Roman" w:hAnsi="Times New Roman"/>
                <w:color w:val="000000"/>
                <w:lang w:eastAsia="fr-CA"/>
              </w:rPr>
            </w:pPr>
            <w:r w:rsidRPr="00D75FD5">
              <w:rPr>
                <w:rFonts w:ascii="Times New Roman" w:hAnsi="Times New Roman"/>
                <w:color w:val="000000"/>
                <w:lang w:val="en-US" w:eastAsia="fr-CA"/>
              </w:rPr>
              <w:t>Anode N° 2</w:t>
            </w:r>
          </w:p>
        </w:tc>
        <w:tc>
          <w:tcPr>
            <w:tcW w:w="24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B23A9" w:rsidRPr="00D75FD5" w:rsidRDefault="003B23A9" w:rsidP="004249AD">
            <w:pPr>
              <w:spacing w:after="0"/>
              <w:ind w:right="-70"/>
              <w:jc w:val="center"/>
              <w:rPr>
                <w:rFonts w:ascii="Times New Roman" w:hAnsi="Times New Roman"/>
                <w:color w:val="000000"/>
                <w:lang w:eastAsia="fr-CA"/>
              </w:rPr>
            </w:pPr>
            <w:r w:rsidRPr="00D75FD5">
              <w:rPr>
                <w:rFonts w:ascii="Times New Roman" w:hAnsi="Times New Roman"/>
                <w:color w:val="000000"/>
                <w:lang w:val="en-US" w:eastAsia="fr-CA"/>
              </w:rPr>
              <w:t>Anode N° 3</w:t>
            </w:r>
          </w:p>
        </w:tc>
      </w:tr>
      <w:tr w:rsidR="003B23A9" w:rsidRPr="00D75FD5" w:rsidTr="00610CE8">
        <w:trPr>
          <w:trHeight w:val="330"/>
        </w:trPr>
        <w:tc>
          <w:tcPr>
            <w:tcW w:w="2126" w:type="dxa"/>
            <w:tcBorders>
              <w:top w:val="nil"/>
              <w:left w:val="nil"/>
              <w:bottom w:val="nil"/>
              <w:right w:val="nil"/>
            </w:tcBorders>
            <w:shd w:val="clear" w:color="auto" w:fill="auto"/>
            <w:noWrap/>
            <w:vAlign w:val="bottom"/>
            <w:hideMark/>
          </w:tcPr>
          <w:p w:rsidR="003B23A9" w:rsidRPr="00D75FD5" w:rsidRDefault="003B23A9" w:rsidP="004249AD">
            <w:pPr>
              <w:spacing w:after="0"/>
              <w:ind w:right="-70"/>
              <w:rPr>
                <w:rFonts w:ascii="Calibri" w:hAnsi="Calibri"/>
                <w:color w:val="000000"/>
                <w:lang w:eastAsia="fr-CA"/>
              </w:rPr>
            </w:pPr>
          </w:p>
        </w:tc>
        <w:tc>
          <w:tcPr>
            <w:tcW w:w="992" w:type="dxa"/>
            <w:tcBorders>
              <w:top w:val="nil"/>
              <w:left w:val="single" w:sz="8" w:space="0" w:color="auto"/>
              <w:bottom w:val="nil"/>
              <w:right w:val="nil"/>
            </w:tcBorders>
            <w:shd w:val="clear" w:color="auto" w:fill="auto"/>
            <w:noWrap/>
            <w:hideMark/>
          </w:tcPr>
          <w:p w:rsidR="003B23A9" w:rsidRPr="00376E2E" w:rsidRDefault="003B23A9" w:rsidP="004249AD">
            <w:pPr>
              <w:spacing w:after="0"/>
              <w:ind w:left="-70" w:right="-87"/>
              <w:jc w:val="center"/>
              <w:rPr>
                <w:rFonts w:ascii="Times New Roman" w:hAnsi="Times New Roman" w:cs="Times New Roman"/>
                <w:color w:val="000000"/>
                <w:sz w:val="24"/>
                <w:szCs w:val="24"/>
                <w:lang w:eastAsia="fr-CA"/>
              </w:rPr>
            </w:pPr>
            <w:r w:rsidRPr="00376E2E">
              <w:rPr>
                <w:rStyle w:val="hps"/>
                <w:rFonts w:ascii="Times New Roman" w:hAnsi="Times New Roman" w:cs="Times New Roman"/>
                <w:sz w:val="24"/>
                <w:szCs w:val="24"/>
              </w:rPr>
              <w:t>Average</w:t>
            </w:r>
          </w:p>
        </w:tc>
        <w:tc>
          <w:tcPr>
            <w:tcW w:w="1276" w:type="dxa"/>
            <w:tcBorders>
              <w:top w:val="nil"/>
              <w:left w:val="single" w:sz="8" w:space="0" w:color="auto"/>
              <w:bottom w:val="nil"/>
              <w:right w:val="nil"/>
            </w:tcBorders>
            <w:shd w:val="clear" w:color="auto" w:fill="auto"/>
            <w:noWrap/>
            <w:vAlign w:val="bottom"/>
            <w:hideMark/>
          </w:tcPr>
          <w:p w:rsidR="003B23A9" w:rsidRPr="00376E2E" w:rsidRDefault="003B23A9" w:rsidP="004249AD">
            <w:pPr>
              <w:spacing w:after="0"/>
              <w:ind w:left="-212" w:right="-87"/>
              <w:jc w:val="center"/>
              <w:rPr>
                <w:rFonts w:ascii="Times New Roman" w:hAnsi="Times New Roman" w:cs="Times New Roman"/>
                <w:color w:val="000000"/>
                <w:sz w:val="24"/>
                <w:szCs w:val="24"/>
                <w:lang w:eastAsia="fr-CA"/>
              </w:rPr>
            </w:pPr>
            <w:r w:rsidRPr="00376E2E">
              <w:rPr>
                <w:rStyle w:val="hps"/>
                <w:rFonts w:ascii="Times New Roman" w:hAnsi="Times New Roman" w:cs="Times New Roman"/>
                <w:sz w:val="24"/>
                <w:szCs w:val="24"/>
              </w:rPr>
              <w:t>Standard Deviation</w:t>
            </w:r>
          </w:p>
        </w:tc>
        <w:tc>
          <w:tcPr>
            <w:tcW w:w="1014" w:type="dxa"/>
            <w:tcBorders>
              <w:top w:val="nil"/>
              <w:left w:val="single" w:sz="8" w:space="0" w:color="auto"/>
              <w:bottom w:val="nil"/>
              <w:right w:val="nil"/>
            </w:tcBorders>
            <w:shd w:val="clear" w:color="auto" w:fill="auto"/>
            <w:noWrap/>
            <w:hideMark/>
          </w:tcPr>
          <w:p w:rsidR="003B23A9" w:rsidRPr="00376E2E" w:rsidRDefault="003B23A9" w:rsidP="004249AD">
            <w:pPr>
              <w:spacing w:after="0"/>
              <w:ind w:left="-211" w:right="-87"/>
              <w:jc w:val="center"/>
              <w:rPr>
                <w:rFonts w:ascii="Times New Roman" w:hAnsi="Times New Roman" w:cs="Times New Roman"/>
                <w:color w:val="000000"/>
                <w:sz w:val="24"/>
                <w:szCs w:val="24"/>
                <w:lang w:eastAsia="fr-CA"/>
              </w:rPr>
            </w:pPr>
            <w:r w:rsidRPr="00376E2E">
              <w:rPr>
                <w:rStyle w:val="hps"/>
                <w:rFonts w:ascii="Times New Roman" w:hAnsi="Times New Roman" w:cs="Times New Roman"/>
                <w:sz w:val="24"/>
                <w:szCs w:val="24"/>
              </w:rPr>
              <w:t>Average</w:t>
            </w:r>
          </w:p>
        </w:tc>
        <w:tc>
          <w:tcPr>
            <w:tcW w:w="1200" w:type="dxa"/>
            <w:tcBorders>
              <w:top w:val="nil"/>
              <w:left w:val="single" w:sz="8" w:space="0" w:color="auto"/>
              <w:bottom w:val="nil"/>
              <w:right w:val="nil"/>
            </w:tcBorders>
            <w:shd w:val="clear" w:color="auto" w:fill="auto"/>
            <w:noWrap/>
            <w:vAlign w:val="bottom"/>
            <w:hideMark/>
          </w:tcPr>
          <w:p w:rsidR="003B23A9" w:rsidRPr="00376E2E" w:rsidRDefault="003B23A9" w:rsidP="004249AD">
            <w:pPr>
              <w:spacing w:after="0"/>
              <w:ind w:left="-211" w:right="-87"/>
              <w:jc w:val="center"/>
              <w:rPr>
                <w:rFonts w:ascii="Times New Roman" w:hAnsi="Times New Roman" w:cs="Times New Roman"/>
                <w:color w:val="000000"/>
                <w:sz w:val="24"/>
                <w:szCs w:val="24"/>
                <w:lang w:eastAsia="fr-CA"/>
              </w:rPr>
            </w:pPr>
            <w:r w:rsidRPr="00376E2E">
              <w:rPr>
                <w:rStyle w:val="hps"/>
                <w:rFonts w:ascii="Times New Roman" w:hAnsi="Times New Roman" w:cs="Times New Roman"/>
                <w:sz w:val="24"/>
                <w:szCs w:val="24"/>
              </w:rPr>
              <w:t>Standard Deviation</w:t>
            </w:r>
          </w:p>
        </w:tc>
        <w:tc>
          <w:tcPr>
            <w:tcW w:w="1200" w:type="dxa"/>
            <w:tcBorders>
              <w:top w:val="nil"/>
              <w:left w:val="single" w:sz="8" w:space="0" w:color="auto"/>
              <w:bottom w:val="nil"/>
              <w:right w:val="nil"/>
            </w:tcBorders>
            <w:shd w:val="clear" w:color="auto" w:fill="auto"/>
            <w:noWrap/>
            <w:hideMark/>
          </w:tcPr>
          <w:p w:rsidR="003B23A9" w:rsidRPr="00376E2E" w:rsidRDefault="003B23A9" w:rsidP="004249AD">
            <w:pPr>
              <w:spacing w:after="0"/>
              <w:ind w:left="-166" w:right="-87"/>
              <w:jc w:val="center"/>
              <w:rPr>
                <w:rFonts w:ascii="Times New Roman" w:hAnsi="Times New Roman" w:cs="Times New Roman"/>
                <w:color w:val="000000"/>
                <w:sz w:val="24"/>
                <w:szCs w:val="24"/>
                <w:lang w:eastAsia="fr-CA"/>
              </w:rPr>
            </w:pPr>
            <w:r w:rsidRPr="00376E2E">
              <w:rPr>
                <w:rStyle w:val="hps"/>
                <w:rFonts w:ascii="Times New Roman" w:hAnsi="Times New Roman" w:cs="Times New Roman"/>
                <w:sz w:val="24"/>
                <w:szCs w:val="24"/>
              </w:rPr>
              <w:t>Average</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3B23A9" w:rsidRPr="00376E2E" w:rsidRDefault="003B23A9" w:rsidP="004249AD">
            <w:pPr>
              <w:spacing w:after="0"/>
              <w:ind w:left="-84" w:right="-87"/>
              <w:jc w:val="center"/>
              <w:rPr>
                <w:rFonts w:ascii="Times New Roman" w:hAnsi="Times New Roman" w:cs="Times New Roman"/>
                <w:color w:val="000000"/>
                <w:sz w:val="24"/>
                <w:szCs w:val="24"/>
                <w:lang w:eastAsia="fr-CA"/>
              </w:rPr>
            </w:pPr>
            <w:r w:rsidRPr="00376E2E">
              <w:rPr>
                <w:rStyle w:val="hps"/>
                <w:rFonts w:ascii="Times New Roman" w:hAnsi="Times New Roman" w:cs="Times New Roman"/>
                <w:sz w:val="24"/>
                <w:szCs w:val="24"/>
              </w:rPr>
              <w:t>Standard Deviation</w:t>
            </w:r>
          </w:p>
        </w:tc>
      </w:tr>
      <w:tr w:rsidR="00C678B4" w:rsidRPr="00D75FD5" w:rsidTr="00610CE8">
        <w:trPr>
          <w:trHeight w:val="199"/>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78B4" w:rsidRPr="005B4BE6" w:rsidRDefault="00C678B4" w:rsidP="004249AD">
            <w:pPr>
              <w:spacing w:after="0"/>
              <w:ind w:right="-70"/>
              <w:jc w:val="center"/>
              <w:rPr>
                <w:rFonts w:ascii="Times New Roman" w:hAnsi="Times New Roman"/>
                <w:b/>
                <w:color w:val="000000"/>
                <w:lang w:eastAsia="fr-CA"/>
              </w:rPr>
            </w:pPr>
            <w:r w:rsidRPr="005B4BE6">
              <w:rPr>
                <w:rFonts w:ascii="Times New Roman" w:hAnsi="Times New Roman"/>
                <w:b/>
                <w:color w:val="000000"/>
                <w:lang w:eastAsia="fr-CA"/>
              </w:rPr>
              <w:t>Y-Y</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1,12</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0,91</w:t>
            </w:r>
          </w:p>
        </w:tc>
        <w:tc>
          <w:tcPr>
            <w:tcW w:w="1014" w:type="dxa"/>
            <w:tcBorders>
              <w:top w:val="single" w:sz="8" w:space="0" w:color="auto"/>
              <w:left w:val="nil"/>
              <w:bottom w:val="single" w:sz="8"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1,03</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0,47</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1,09</w:t>
            </w:r>
          </w:p>
        </w:tc>
        <w:tc>
          <w:tcPr>
            <w:tcW w:w="1200" w:type="dxa"/>
            <w:tcBorders>
              <w:top w:val="nil"/>
              <w:left w:val="nil"/>
              <w:bottom w:val="single" w:sz="8"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1,11</w:t>
            </w:r>
          </w:p>
        </w:tc>
      </w:tr>
      <w:tr w:rsidR="00C678B4" w:rsidRPr="00D75FD5" w:rsidTr="00610CE8">
        <w:trPr>
          <w:trHeight w:val="148"/>
        </w:trPr>
        <w:tc>
          <w:tcPr>
            <w:tcW w:w="2126" w:type="dxa"/>
            <w:tcBorders>
              <w:top w:val="nil"/>
              <w:left w:val="single" w:sz="8" w:space="0" w:color="auto"/>
              <w:bottom w:val="single" w:sz="4" w:space="0" w:color="auto"/>
              <w:right w:val="single" w:sz="8" w:space="0" w:color="auto"/>
            </w:tcBorders>
            <w:shd w:val="clear" w:color="auto" w:fill="auto"/>
            <w:noWrap/>
            <w:vAlign w:val="bottom"/>
            <w:hideMark/>
          </w:tcPr>
          <w:p w:rsidR="00C678B4" w:rsidRPr="005B4BE6" w:rsidRDefault="00C678B4" w:rsidP="004249AD">
            <w:pPr>
              <w:spacing w:after="0"/>
              <w:ind w:right="-70"/>
              <w:jc w:val="center"/>
              <w:rPr>
                <w:rFonts w:ascii="Times New Roman" w:hAnsi="Times New Roman"/>
                <w:b/>
                <w:color w:val="000000"/>
                <w:lang w:eastAsia="fr-CA"/>
              </w:rPr>
            </w:pPr>
            <w:r w:rsidRPr="005B4BE6">
              <w:rPr>
                <w:rFonts w:ascii="Times New Roman" w:hAnsi="Times New Roman"/>
                <w:b/>
                <w:color w:val="000000"/>
                <w:lang w:eastAsia="fr-CA"/>
              </w:rPr>
              <w:t>Z-Z</w:t>
            </w:r>
          </w:p>
        </w:tc>
        <w:tc>
          <w:tcPr>
            <w:tcW w:w="992" w:type="dxa"/>
            <w:tcBorders>
              <w:top w:val="nil"/>
              <w:left w:val="nil"/>
              <w:bottom w:val="single" w:sz="4"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1,01</w:t>
            </w:r>
          </w:p>
        </w:tc>
        <w:tc>
          <w:tcPr>
            <w:tcW w:w="1276" w:type="dxa"/>
            <w:tcBorders>
              <w:top w:val="nil"/>
              <w:left w:val="nil"/>
              <w:bottom w:val="single" w:sz="4"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1,04</w:t>
            </w:r>
          </w:p>
        </w:tc>
        <w:tc>
          <w:tcPr>
            <w:tcW w:w="1014" w:type="dxa"/>
            <w:tcBorders>
              <w:top w:val="nil"/>
              <w:left w:val="nil"/>
              <w:bottom w:val="single" w:sz="4"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1,01</w:t>
            </w:r>
          </w:p>
        </w:tc>
        <w:tc>
          <w:tcPr>
            <w:tcW w:w="1200" w:type="dxa"/>
            <w:tcBorders>
              <w:top w:val="nil"/>
              <w:left w:val="nil"/>
              <w:bottom w:val="single" w:sz="4"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0,93</w:t>
            </w:r>
          </w:p>
        </w:tc>
        <w:tc>
          <w:tcPr>
            <w:tcW w:w="1200" w:type="dxa"/>
            <w:tcBorders>
              <w:top w:val="nil"/>
              <w:left w:val="nil"/>
              <w:bottom w:val="single" w:sz="4"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0,86</w:t>
            </w:r>
          </w:p>
        </w:tc>
        <w:tc>
          <w:tcPr>
            <w:tcW w:w="1200" w:type="dxa"/>
            <w:tcBorders>
              <w:top w:val="nil"/>
              <w:left w:val="nil"/>
              <w:bottom w:val="single" w:sz="4" w:space="0" w:color="auto"/>
              <w:right w:val="single" w:sz="8"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1,45</w:t>
            </w:r>
          </w:p>
        </w:tc>
      </w:tr>
      <w:tr w:rsidR="00C678B4" w:rsidRPr="00D75FD5" w:rsidTr="00610CE8">
        <w:trPr>
          <w:trHeight w:val="77"/>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5B4BE6" w:rsidRDefault="00C678B4" w:rsidP="004249AD">
            <w:pPr>
              <w:spacing w:after="0"/>
              <w:ind w:right="-70"/>
              <w:jc w:val="center"/>
              <w:rPr>
                <w:rFonts w:ascii="Times New Roman" w:hAnsi="Times New Roman"/>
                <w:b/>
                <w:color w:val="000000"/>
                <w:lang w:eastAsia="fr-CA"/>
              </w:rPr>
            </w:pPr>
            <w:r w:rsidRPr="005B4BE6">
              <w:rPr>
                <w:rFonts w:ascii="Times New Roman" w:hAnsi="Times New Roman"/>
                <w:b/>
                <w:color w:val="000000"/>
                <w:lang w:eastAsia="fr-CA"/>
              </w:rPr>
              <w:t>X-X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0,93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0,99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0,97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1,19</w:t>
            </w:r>
          </w:p>
        </w:tc>
      </w:tr>
      <w:tr w:rsidR="00C678B4" w:rsidRPr="00D75FD5" w:rsidTr="00610CE8">
        <w:trPr>
          <w:trHeight w:val="7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5870C2" w:rsidRDefault="00C678B4" w:rsidP="00610CE8">
            <w:pPr>
              <w:spacing w:after="0"/>
              <w:ind w:right="-70"/>
              <w:rPr>
                <w:rFonts w:ascii="Times New Roman" w:hAnsi="Times New Roman"/>
                <w:b/>
                <w:lang w:val="fr-CA" w:eastAsia="fr-CA"/>
              </w:rPr>
            </w:pPr>
            <w:r w:rsidRPr="005870C2">
              <w:rPr>
                <w:rFonts w:ascii="Times New Roman" w:hAnsi="Times New Roman" w:cs="Times New Roman"/>
                <w:b/>
                <w:sz w:val="24"/>
                <w:szCs w:val="24"/>
                <w:lang w:eastAsia="fr-CA"/>
              </w:rPr>
              <w:t>B</w:t>
            </w:r>
            <w:r w:rsidRPr="005870C2">
              <w:rPr>
                <w:rStyle w:val="hps"/>
                <w:rFonts w:ascii="Times New Roman" w:hAnsi="Times New Roman" w:cs="Times New Roman"/>
                <w:b/>
                <w:sz w:val="24"/>
                <w:szCs w:val="24"/>
              </w:rPr>
              <w:t>ottom</w:t>
            </w:r>
            <w:r w:rsidRPr="005870C2">
              <w:rPr>
                <w:rFonts w:ascii="Times New Roman" w:hAnsi="Times New Roman" w:cs="Times New Roman"/>
                <w:b/>
                <w:sz w:val="24"/>
                <w:szCs w:val="24"/>
              </w:rPr>
              <w:t xml:space="preserve"> of the </w:t>
            </w:r>
            <w:r w:rsidRPr="005870C2">
              <w:rPr>
                <w:rStyle w:val="hps"/>
                <w:rFonts w:ascii="Times New Roman" w:hAnsi="Times New Roman" w:cs="Times New Roman"/>
                <w:b/>
                <w:sz w:val="24"/>
                <w:szCs w:val="24"/>
              </w:rPr>
              <w:t>holes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0,98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r w:rsidRPr="00C678B4">
              <w:rPr>
                <w:rFonts w:ascii="Times New Roman" w:hAnsi="Times New Roman" w:cs="Times New Roman"/>
                <w:color w:val="000000"/>
                <w:sz w:val="24"/>
                <w:szCs w:val="24"/>
              </w:rPr>
              <w:t>0,87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8B4" w:rsidRPr="00C678B4" w:rsidRDefault="00C678B4" w:rsidP="00C678B4">
            <w:pPr>
              <w:spacing w:after="0"/>
              <w:jc w:val="center"/>
              <w:rPr>
                <w:rFonts w:ascii="Times New Roman" w:hAnsi="Times New Roman" w:cs="Times New Roman"/>
                <w:color w:val="000000"/>
                <w:sz w:val="24"/>
                <w:szCs w:val="24"/>
              </w:rPr>
            </w:pPr>
          </w:p>
        </w:tc>
      </w:tr>
    </w:tbl>
    <w:p w:rsidR="00610CE8" w:rsidRDefault="00610CE8" w:rsidP="005B4BE6">
      <w:pPr>
        <w:pStyle w:val="Caption"/>
      </w:pPr>
      <w:bookmarkStart w:id="19" w:name="_Ref356823461"/>
      <w:bookmarkStart w:id="20" w:name="_Toc357604177"/>
    </w:p>
    <w:p w:rsidR="0088327F" w:rsidRPr="0021577D" w:rsidRDefault="005B4BE6" w:rsidP="005B4BE6">
      <w:pPr>
        <w:pStyle w:val="Caption"/>
      </w:pPr>
      <w:r>
        <w:t xml:space="preserve">Table </w:t>
      </w:r>
      <w:r w:rsidR="00FC24AB">
        <w:fldChar w:fldCharType="begin"/>
      </w:r>
      <w:r w:rsidR="007B3413">
        <w:instrText xml:space="preserve"> SEQ Table \* ROMAN </w:instrText>
      </w:r>
      <w:r w:rsidR="00FC24AB">
        <w:fldChar w:fldCharType="separate"/>
      </w:r>
      <w:r>
        <w:rPr>
          <w:noProof/>
        </w:rPr>
        <w:t>II</w:t>
      </w:r>
      <w:r w:rsidR="00FC24AB">
        <w:rPr>
          <w:noProof/>
        </w:rPr>
        <w:fldChar w:fldCharType="end"/>
      </w:r>
      <w:r w:rsidR="0088327F" w:rsidRPr="0021577D">
        <w:t xml:space="preserve"> : </w:t>
      </w:r>
      <w:r w:rsidR="0088327F" w:rsidRPr="0021577D">
        <w:rPr>
          <w:rStyle w:val="hps"/>
        </w:rPr>
        <w:t>Distribution</w:t>
      </w:r>
      <w:r w:rsidR="00B550DB">
        <w:rPr>
          <w:rStyle w:val="hps"/>
        </w:rPr>
        <w:t xml:space="preserve"> report</w:t>
      </w:r>
      <w:r w:rsidR="0088327F" w:rsidRPr="0021577D">
        <w:rPr>
          <w:rStyle w:val="hps"/>
        </w:rPr>
        <w:t xml:space="preserve"> of</w:t>
      </w:r>
      <w:r w:rsidR="0088327F" w:rsidRPr="0021577D">
        <w:t xml:space="preserve"> </w:t>
      </w:r>
      <w:r w:rsidR="0088327F" w:rsidRPr="0021577D">
        <w:rPr>
          <w:rStyle w:val="hps"/>
        </w:rPr>
        <w:t>the compres</w:t>
      </w:r>
      <w:r w:rsidR="00610CE8">
        <w:rPr>
          <w:rStyle w:val="hps"/>
        </w:rPr>
        <w:t xml:space="preserve">sive </w:t>
      </w:r>
      <w:r w:rsidR="00610CE8" w:rsidRPr="005870C2">
        <w:rPr>
          <w:rStyle w:val="hps"/>
        </w:rPr>
        <w:t>stress</w:t>
      </w:r>
      <w:r w:rsidR="0088327F" w:rsidRPr="005870C2">
        <w:t xml:space="preserve"> </w:t>
      </w:r>
      <w:r w:rsidR="0088327F" w:rsidRPr="005870C2">
        <w:rPr>
          <w:rStyle w:val="hps"/>
        </w:rPr>
        <w:t>along</w:t>
      </w:r>
      <w:r w:rsidR="0088327F" w:rsidRPr="0021577D">
        <w:rPr>
          <w:rStyle w:val="hps"/>
        </w:rPr>
        <w:t xml:space="preserve"> the three axes</w:t>
      </w:r>
      <w:r w:rsidR="0088327F" w:rsidRPr="0021577D">
        <w:t>.</w:t>
      </w:r>
    </w:p>
    <w:tbl>
      <w:tblPr>
        <w:tblW w:w="9031" w:type="dxa"/>
        <w:tblInd w:w="354" w:type="dxa"/>
        <w:tblCellMar>
          <w:left w:w="70" w:type="dxa"/>
          <w:right w:w="70" w:type="dxa"/>
        </w:tblCellMar>
        <w:tblLook w:val="04A0"/>
      </w:tblPr>
      <w:tblGrid>
        <w:gridCol w:w="2126"/>
        <w:gridCol w:w="1134"/>
        <w:gridCol w:w="1276"/>
        <w:gridCol w:w="1134"/>
        <w:gridCol w:w="1134"/>
        <w:gridCol w:w="1027"/>
        <w:gridCol w:w="1200"/>
      </w:tblGrid>
      <w:tr w:rsidR="0088327F" w:rsidRPr="0021577D" w:rsidTr="005870C2">
        <w:trPr>
          <w:trHeight w:val="315"/>
        </w:trPr>
        <w:tc>
          <w:tcPr>
            <w:tcW w:w="2126" w:type="dxa"/>
            <w:tcBorders>
              <w:top w:val="nil"/>
              <w:left w:val="nil"/>
              <w:bottom w:val="nil"/>
              <w:right w:val="nil"/>
            </w:tcBorders>
            <w:shd w:val="clear" w:color="auto" w:fill="auto"/>
            <w:noWrap/>
            <w:vAlign w:val="bottom"/>
            <w:hideMark/>
          </w:tcPr>
          <w:p w:rsidR="0088327F" w:rsidRPr="0021577D" w:rsidRDefault="0088327F" w:rsidP="005A2970">
            <w:pPr>
              <w:spacing w:after="0"/>
              <w:ind w:right="-70"/>
              <w:rPr>
                <w:rFonts w:ascii="Calibri" w:hAnsi="Calibri"/>
                <w:color w:val="000000"/>
                <w:lang w:eastAsia="fr-CA"/>
              </w:rPr>
            </w:pPr>
          </w:p>
        </w:tc>
        <w:tc>
          <w:tcPr>
            <w:tcW w:w="690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8327F" w:rsidRPr="0021577D" w:rsidRDefault="0088327F" w:rsidP="005A2970">
            <w:pPr>
              <w:spacing w:after="0"/>
              <w:ind w:right="-70"/>
              <w:jc w:val="center"/>
              <w:rPr>
                <w:rFonts w:ascii="Times New Roman" w:hAnsi="Times New Roman"/>
                <w:b/>
                <w:bCs/>
                <w:color w:val="000000"/>
                <w:lang w:eastAsia="fr-CA"/>
              </w:rPr>
            </w:pPr>
            <w:r w:rsidRPr="0021577D">
              <w:rPr>
                <w:rFonts w:ascii="Times New Roman" w:hAnsi="Times New Roman"/>
                <w:b/>
                <w:bCs/>
                <w:color w:val="000000"/>
                <w:lang w:eastAsia="fr-CA"/>
              </w:rPr>
              <w:t>Compressive strength</w:t>
            </w:r>
          </w:p>
        </w:tc>
      </w:tr>
      <w:tr w:rsidR="0088327F" w:rsidRPr="0021577D" w:rsidTr="00A677C5">
        <w:trPr>
          <w:trHeight w:val="315"/>
        </w:trPr>
        <w:tc>
          <w:tcPr>
            <w:tcW w:w="2126" w:type="dxa"/>
            <w:tcBorders>
              <w:top w:val="nil"/>
              <w:left w:val="nil"/>
              <w:bottom w:val="nil"/>
              <w:right w:val="nil"/>
            </w:tcBorders>
            <w:shd w:val="clear" w:color="auto" w:fill="auto"/>
            <w:noWrap/>
            <w:vAlign w:val="bottom"/>
            <w:hideMark/>
          </w:tcPr>
          <w:p w:rsidR="0088327F" w:rsidRPr="0021577D" w:rsidRDefault="0088327F" w:rsidP="005A2970">
            <w:pPr>
              <w:spacing w:after="0"/>
              <w:ind w:right="-70"/>
              <w:rPr>
                <w:rFonts w:ascii="Calibri" w:hAnsi="Calibri"/>
                <w:color w:val="000000"/>
                <w:lang w:eastAsia="fr-CA"/>
              </w:rPr>
            </w:pPr>
          </w:p>
        </w:tc>
        <w:tc>
          <w:tcPr>
            <w:tcW w:w="241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8327F" w:rsidRPr="0021577D" w:rsidRDefault="0088327F" w:rsidP="005A2970">
            <w:pPr>
              <w:spacing w:after="0"/>
              <w:ind w:right="-70"/>
              <w:jc w:val="center"/>
              <w:rPr>
                <w:rFonts w:ascii="Times New Roman" w:hAnsi="Times New Roman"/>
                <w:color w:val="000000"/>
                <w:lang w:eastAsia="fr-CA"/>
              </w:rPr>
            </w:pPr>
            <w:r w:rsidRPr="0021577D">
              <w:rPr>
                <w:rFonts w:ascii="Times New Roman" w:hAnsi="Times New Roman"/>
                <w:color w:val="000000"/>
                <w:lang w:eastAsia="fr-CA"/>
              </w:rPr>
              <w:t>Anode N° 1</w:t>
            </w:r>
          </w:p>
        </w:tc>
        <w:tc>
          <w:tcPr>
            <w:tcW w:w="226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8327F" w:rsidRPr="0021577D" w:rsidRDefault="0088327F" w:rsidP="005A2970">
            <w:pPr>
              <w:spacing w:after="0"/>
              <w:ind w:right="-70"/>
              <w:jc w:val="center"/>
              <w:rPr>
                <w:rFonts w:ascii="Times New Roman" w:hAnsi="Times New Roman"/>
                <w:color w:val="000000"/>
                <w:lang w:eastAsia="fr-CA"/>
              </w:rPr>
            </w:pPr>
            <w:r w:rsidRPr="0021577D">
              <w:rPr>
                <w:rFonts w:ascii="Times New Roman" w:hAnsi="Times New Roman"/>
                <w:color w:val="000000"/>
                <w:lang w:eastAsia="fr-CA"/>
              </w:rPr>
              <w:t>Anode N° 2</w:t>
            </w:r>
          </w:p>
        </w:tc>
        <w:tc>
          <w:tcPr>
            <w:tcW w:w="222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8327F" w:rsidRPr="0021577D" w:rsidRDefault="0088327F" w:rsidP="005A2970">
            <w:pPr>
              <w:spacing w:after="0"/>
              <w:ind w:right="-70"/>
              <w:jc w:val="center"/>
              <w:rPr>
                <w:rFonts w:ascii="Times New Roman" w:hAnsi="Times New Roman"/>
                <w:color w:val="000000"/>
                <w:lang w:eastAsia="fr-CA"/>
              </w:rPr>
            </w:pPr>
            <w:r w:rsidRPr="0021577D">
              <w:rPr>
                <w:rFonts w:ascii="Times New Roman" w:hAnsi="Times New Roman"/>
                <w:color w:val="000000"/>
                <w:lang w:eastAsia="fr-CA"/>
              </w:rPr>
              <w:t>Anode N° 3</w:t>
            </w:r>
          </w:p>
        </w:tc>
      </w:tr>
      <w:tr w:rsidR="0088327F" w:rsidRPr="0021577D" w:rsidTr="00A677C5">
        <w:trPr>
          <w:trHeight w:val="330"/>
        </w:trPr>
        <w:tc>
          <w:tcPr>
            <w:tcW w:w="2126" w:type="dxa"/>
            <w:tcBorders>
              <w:top w:val="nil"/>
              <w:left w:val="nil"/>
              <w:bottom w:val="nil"/>
              <w:right w:val="nil"/>
            </w:tcBorders>
            <w:shd w:val="clear" w:color="auto" w:fill="auto"/>
            <w:noWrap/>
            <w:vAlign w:val="bottom"/>
            <w:hideMark/>
          </w:tcPr>
          <w:p w:rsidR="0088327F" w:rsidRPr="0021577D" w:rsidRDefault="0088327F" w:rsidP="005A2970">
            <w:pPr>
              <w:spacing w:after="0"/>
              <w:ind w:right="-70"/>
              <w:rPr>
                <w:rFonts w:ascii="Calibri" w:hAnsi="Calibri"/>
                <w:color w:val="000000"/>
                <w:lang w:eastAsia="fr-CA"/>
              </w:rPr>
            </w:pPr>
          </w:p>
        </w:tc>
        <w:tc>
          <w:tcPr>
            <w:tcW w:w="1134" w:type="dxa"/>
            <w:tcBorders>
              <w:top w:val="nil"/>
              <w:left w:val="single" w:sz="8" w:space="0" w:color="auto"/>
              <w:bottom w:val="single" w:sz="8" w:space="0" w:color="auto"/>
              <w:right w:val="single" w:sz="8" w:space="0" w:color="auto"/>
            </w:tcBorders>
            <w:shd w:val="clear" w:color="auto" w:fill="auto"/>
            <w:noWrap/>
            <w:hideMark/>
          </w:tcPr>
          <w:p w:rsidR="0088327F" w:rsidRPr="0021577D" w:rsidRDefault="0088327F" w:rsidP="005A2970">
            <w:pPr>
              <w:spacing w:after="0"/>
              <w:ind w:left="-70" w:right="-87"/>
              <w:jc w:val="center"/>
              <w:rPr>
                <w:rFonts w:ascii="Times New Roman" w:hAnsi="Times New Roman" w:cs="Times New Roman"/>
                <w:color w:val="000000"/>
                <w:sz w:val="24"/>
                <w:szCs w:val="24"/>
                <w:lang w:eastAsia="fr-CA"/>
              </w:rPr>
            </w:pPr>
            <w:r w:rsidRPr="0021577D">
              <w:rPr>
                <w:rStyle w:val="hps"/>
                <w:rFonts w:ascii="Times New Roman" w:hAnsi="Times New Roman" w:cs="Times New Roman"/>
                <w:sz w:val="24"/>
                <w:szCs w:val="24"/>
              </w:rPr>
              <w:t>Average</w:t>
            </w:r>
          </w:p>
        </w:tc>
        <w:tc>
          <w:tcPr>
            <w:tcW w:w="1276" w:type="dxa"/>
            <w:tcBorders>
              <w:top w:val="nil"/>
              <w:left w:val="nil"/>
              <w:bottom w:val="single" w:sz="8" w:space="0" w:color="auto"/>
              <w:right w:val="single" w:sz="8" w:space="0" w:color="auto"/>
            </w:tcBorders>
            <w:shd w:val="clear" w:color="auto" w:fill="auto"/>
            <w:noWrap/>
            <w:vAlign w:val="bottom"/>
            <w:hideMark/>
          </w:tcPr>
          <w:p w:rsidR="0088327F" w:rsidRPr="0021577D" w:rsidRDefault="0088327F" w:rsidP="005A2970">
            <w:pPr>
              <w:spacing w:after="0"/>
              <w:ind w:left="-212" w:right="-87"/>
              <w:jc w:val="center"/>
              <w:rPr>
                <w:rFonts w:ascii="Times New Roman" w:hAnsi="Times New Roman" w:cs="Times New Roman"/>
                <w:color w:val="000000"/>
                <w:sz w:val="24"/>
                <w:szCs w:val="24"/>
                <w:lang w:eastAsia="fr-CA"/>
              </w:rPr>
            </w:pPr>
            <w:r w:rsidRPr="0021577D">
              <w:rPr>
                <w:rStyle w:val="hps"/>
                <w:rFonts w:ascii="Times New Roman" w:hAnsi="Times New Roman" w:cs="Times New Roman"/>
                <w:sz w:val="24"/>
                <w:szCs w:val="24"/>
              </w:rPr>
              <w:t>Standard Deviation</w:t>
            </w:r>
          </w:p>
        </w:tc>
        <w:tc>
          <w:tcPr>
            <w:tcW w:w="1134" w:type="dxa"/>
            <w:tcBorders>
              <w:top w:val="nil"/>
              <w:left w:val="nil"/>
              <w:bottom w:val="single" w:sz="8" w:space="0" w:color="auto"/>
              <w:right w:val="single" w:sz="8" w:space="0" w:color="auto"/>
            </w:tcBorders>
            <w:shd w:val="clear" w:color="auto" w:fill="auto"/>
            <w:noWrap/>
            <w:hideMark/>
          </w:tcPr>
          <w:p w:rsidR="0088327F" w:rsidRPr="0021577D" w:rsidRDefault="0088327F" w:rsidP="005A2970">
            <w:pPr>
              <w:spacing w:after="0"/>
              <w:ind w:left="-211" w:right="-87"/>
              <w:jc w:val="center"/>
              <w:rPr>
                <w:rFonts w:ascii="Times New Roman" w:hAnsi="Times New Roman" w:cs="Times New Roman"/>
                <w:color w:val="000000"/>
                <w:sz w:val="24"/>
                <w:szCs w:val="24"/>
                <w:lang w:eastAsia="fr-CA"/>
              </w:rPr>
            </w:pPr>
            <w:r w:rsidRPr="0021577D">
              <w:rPr>
                <w:rStyle w:val="hps"/>
                <w:rFonts w:ascii="Times New Roman" w:hAnsi="Times New Roman" w:cs="Times New Roman"/>
                <w:sz w:val="24"/>
                <w:szCs w:val="24"/>
              </w:rPr>
              <w:t>Average</w:t>
            </w:r>
          </w:p>
        </w:tc>
        <w:tc>
          <w:tcPr>
            <w:tcW w:w="1134" w:type="dxa"/>
            <w:tcBorders>
              <w:top w:val="nil"/>
              <w:left w:val="nil"/>
              <w:bottom w:val="single" w:sz="8" w:space="0" w:color="auto"/>
              <w:right w:val="single" w:sz="8" w:space="0" w:color="auto"/>
            </w:tcBorders>
            <w:shd w:val="clear" w:color="auto" w:fill="auto"/>
            <w:noWrap/>
            <w:vAlign w:val="bottom"/>
            <w:hideMark/>
          </w:tcPr>
          <w:p w:rsidR="0088327F" w:rsidRPr="0021577D" w:rsidRDefault="0088327F" w:rsidP="005A2970">
            <w:pPr>
              <w:spacing w:after="0"/>
              <w:ind w:left="-211" w:right="-87"/>
              <w:jc w:val="center"/>
              <w:rPr>
                <w:rFonts w:ascii="Times New Roman" w:hAnsi="Times New Roman" w:cs="Times New Roman"/>
                <w:color w:val="000000"/>
                <w:sz w:val="24"/>
                <w:szCs w:val="24"/>
                <w:lang w:eastAsia="fr-CA"/>
              </w:rPr>
            </w:pPr>
            <w:r w:rsidRPr="0021577D">
              <w:rPr>
                <w:rStyle w:val="hps"/>
                <w:rFonts w:ascii="Times New Roman" w:hAnsi="Times New Roman" w:cs="Times New Roman"/>
                <w:sz w:val="24"/>
                <w:szCs w:val="24"/>
              </w:rPr>
              <w:t>Standard Deviation</w:t>
            </w:r>
          </w:p>
        </w:tc>
        <w:tc>
          <w:tcPr>
            <w:tcW w:w="1027" w:type="dxa"/>
            <w:tcBorders>
              <w:top w:val="nil"/>
              <w:left w:val="nil"/>
              <w:bottom w:val="single" w:sz="8" w:space="0" w:color="auto"/>
              <w:right w:val="single" w:sz="8" w:space="0" w:color="auto"/>
            </w:tcBorders>
            <w:shd w:val="clear" w:color="auto" w:fill="auto"/>
            <w:noWrap/>
            <w:hideMark/>
          </w:tcPr>
          <w:p w:rsidR="0088327F" w:rsidRPr="0021577D" w:rsidRDefault="0088327F" w:rsidP="005A2970">
            <w:pPr>
              <w:spacing w:after="0"/>
              <w:ind w:left="-166" w:right="-87"/>
              <w:jc w:val="center"/>
              <w:rPr>
                <w:rFonts w:ascii="Times New Roman" w:hAnsi="Times New Roman" w:cs="Times New Roman"/>
                <w:color w:val="000000"/>
                <w:sz w:val="24"/>
                <w:szCs w:val="24"/>
                <w:lang w:eastAsia="fr-CA"/>
              </w:rPr>
            </w:pPr>
            <w:r w:rsidRPr="0021577D">
              <w:rPr>
                <w:rStyle w:val="hps"/>
                <w:rFonts w:ascii="Times New Roman" w:hAnsi="Times New Roman" w:cs="Times New Roman"/>
                <w:sz w:val="24"/>
                <w:szCs w:val="24"/>
              </w:rPr>
              <w:t>Average</w:t>
            </w:r>
          </w:p>
        </w:tc>
        <w:tc>
          <w:tcPr>
            <w:tcW w:w="1200" w:type="dxa"/>
            <w:tcBorders>
              <w:top w:val="nil"/>
              <w:left w:val="nil"/>
              <w:bottom w:val="single" w:sz="8" w:space="0" w:color="auto"/>
              <w:right w:val="single" w:sz="8" w:space="0" w:color="auto"/>
            </w:tcBorders>
            <w:shd w:val="clear" w:color="auto" w:fill="auto"/>
            <w:noWrap/>
            <w:vAlign w:val="bottom"/>
            <w:hideMark/>
          </w:tcPr>
          <w:p w:rsidR="0088327F" w:rsidRPr="0021577D" w:rsidRDefault="0088327F" w:rsidP="005A2970">
            <w:pPr>
              <w:spacing w:after="0"/>
              <w:ind w:left="-84" w:right="-87"/>
              <w:jc w:val="center"/>
              <w:rPr>
                <w:rFonts w:ascii="Times New Roman" w:hAnsi="Times New Roman" w:cs="Times New Roman"/>
                <w:color w:val="000000"/>
                <w:sz w:val="24"/>
                <w:szCs w:val="24"/>
                <w:lang w:eastAsia="fr-CA"/>
              </w:rPr>
            </w:pPr>
            <w:r w:rsidRPr="0021577D">
              <w:rPr>
                <w:rStyle w:val="hps"/>
                <w:rFonts w:ascii="Times New Roman" w:hAnsi="Times New Roman" w:cs="Times New Roman"/>
                <w:sz w:val="24"/>
                <w:szCs w:val="24"/>
              </w:rPr>
              <w:t>Standard Deviation</w:t>
            </w:r>
          </w:p>
        </w:tc>
      </w:tr>
      <w:tr w:rsidR="00A677C5" w:rsidRPr="00A677C5" w:rsidTr="00A677C5">
        <w:trPr>
          <w:trHeight w:val="149"/>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677C5" w:rsidRPr="005B4BE6" w:rsidRDefault="00A677C5" w:rsidP="005A2970">
            <w:pPr>
              <w:spacing w:after="0"/>
              <w:ind w:right="-70"/>
              <w:jc w:val="center"/>
              <w:rPr>
                <w:rFonts w:ascii="Times New Roman" w:hAnsi="Times New Roman"/>
                <w:b/>
                <w:color w:val="000000"/>
                <w:lang w:eastAsia="fr-CA"/>
              </w:rPr>
            </w:pPr>
            <w:r w:rsidRPr="005B4BE6">
              <w:rPr>
                <w:rFonts w:ascii="Times New Roman" w:hAnsi="Times New Roman"/>
                <w:b/>
                <w:color w:val="000000"/>
                <w:lang w:eastAsia="fr-CA"/>
              </w:rPr>
              <w:t>Y-Y</w:t>
            </w:r>
          </w:p>
        </w:tc>
        <w:tc>
          <w:tcPr>
            <w:tcW w:w="1134"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0,96</w:t>
            </w:r>
          </w:p>
        </w:tc>
        <w:tc>
          <w:tcPr>
            <w:tcW w:w="1276"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0,78</w:t>
            </w:r>
          </w:p>
        </w:tc>
        <w:tc>
          <w:tcPr>
            <w:tcW w:w="1134"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1,04</w:t>
            </w:r>
          </w:p>
        </w:tc>
        <w:tc>
          <w:tcPr>
            <w:tcW w:w="1134"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1,18</w:t>
            </w:r>
          </w:p>
        </w:tc>
        <w:tc>
          <w:tcPr>
            <w:tcW w:w="1027"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1,06</w:t>
            </w:r>
          </w:p>
        </w:tc>
        <w:tc>
          <w:tcPr>
            <w:tcW w:w="1200"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1,32</w:t>
            </w:r>
          </w:p>
        </w:tc>
      </w:tr>
      <w:tr w:rsidR="00A677C5" w:rsidRPr="00A677C5" w:rsidTr="00A677C5">
        <w:trPr>
          <w:trHeight w:val="153"/>
        </w:trPr>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A677C5" w:rsidRPr="005B4BE6" w:rsidRDefault="00A677C5" w:rsidP="005A2970">
            <w:pPr>
              <w:spacing w:after="0"/>
              <w:ind w:right="-70"/>
              <w:jc w:val="center"/>
              <w:rPr>
                <w:rFonts w:ascii="Times New Roman" w:hAnsi="Times New Roman"/>
                <w:b/>
                <w:color w:val="000000"/>
                <w:lang w:eastAsia="fr-CA"/>
              </w:rPr>
            </w:pPr>
            <w:r w:rsidRPr="005B4BE6">
              <w:rPr>
                <w:rFonts w:ascii="Times New Roman" w:hAnsi="Times New Roman"/>
                <w:b/>
                <w:color w:val="000000"/>
                <w:lang w:eastAsia="fr-CA"/>
              </w:rPr>
              <w:t>Z-Z</w:t>
            </w:r>
          </w:p>
        </w:tc>
        <w:tc>
          <w:tcPr>
            <w:tcW w:w="1134"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0,92</w:t>
            </w:r>
          </w:p>
        </w:tc>
        <w:tc>
          <w:tcPr>
            <w:tcW w:w="1276"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1,29</w:t>
            </w:r>
          </w:p>
        </w:tc>
        <w:tc>
          <w:tcPr>
            <w:tcW w:w="1134"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0,99</w:t>
            </w:r>
          </w:p>
        </w:tc>
        <w:tc>
          <w:tcPr>
            <w:tcW w:w="1134"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1,35</w:t>
            </w:r>
          </w:p>
        </w:tc>
        <w:tc>
          <w:tcPr>
            <w:tcW w:w="1027"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0,87</w:t>
            </w:r>
          </w:p>
        </w:tc>
        <w:tc>
          <w:tcPr>
            <w:tcW w:w="1200" w:type="dxa"/>
            <w:tcBorders>
              <w:top w:val="nil"/>
              <w:left w:val="nil"/>
              <w:bottom w:val="single" w:sz="8"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1,39</w:t>
            </w:r>
          </w:p>
        </w:tc>
      </w:tr>
      <w:tr w:rsidR="00A677C5" w:rsidRPr="00A677C5" w:rsidTr="00A677C5">
        <w:trPr>
          <w:trHeight w:val="143"/>
        </w:trPr>
        <w:tc>
          <w:tcPr>
            <w:tcW w:w="2126" w:type="dxa"/>
            <w:tcBorders>
              <w:top w:val="nil"/>
              <w:left w:val="single" w:sz="8" w:space="0" w:color="auto"/>
              <w:bottom w:val="single" w:sz="4" w:space="0" w:color="auto"/>
              <w:right w:val="single" w:sz="8" w:space="0" w:color="auto"/>
            </w:tcBorders>
            <w:shd w:val="clear" w:color="auto" w:fill="auto"/>
            <w:noWrap/>
            <w:vAlign w:val="bottom"/>
            <w:hideMark/>
          </w:tcPr>
          <w:p w:rsidR="00A677C5" w:rsidRPr="005B4BE6" w:rsidRDefault="00A677C5" w:rsidP="005A2970">
            <w:pPr>
              <w:spacing w:after="0"/>
              <w:ind w:right="-70"/>
              <w:jc w:val="center"/>
              <w:rPr>
                <w:rFonts w:ascii="Times New Roman" w:hAnsi="Times New Roman"/>
                <w:b/>
                <w:color w:val="000000"/>
                <w:lang w:eastAsia="fr-CA"/>
              </w:rPr>
            </w:pPr>
            <w:r w:rsidRPr="005B4BE6">
              <w:rPr>
                <w:rFonts w:ascii="Times New Roman" w:hAnsi="Times New Roman"/>
                <w:b/>
                <w:color w:val="000000"/>
                <w:lang w:eastAsia="fr-CA"/>
              </w:rPr>
              <w:t>X-X</w:t>
            </w:r>
          </w:p>
        </w:tc>
        <w:tc>
          <w:tcPr>
            <w:tcW w:w="1134" w:type="dxa"/>
            <w:tcBorders>
              <w:top w:val="nil"/>
              <w:left w:val="nil"/>
              <w:bottom w:val="single" w:sz="4"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0,9</w:t>
            </w:r>
          </w:p>
        </w:tc>
        <w:tc>
          <w:tcPr>
            <w:tcW w:w="1276" w:type="dxa"/>
            <w:tcBorders>
              <w:top w:val="nil"/>
              <w:left w:val="nil"/>
              <w:bottom w:val="single" w:sz="4"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1,73</w:t>
            </w:r>
          </w:p>
        </w:tc>
        <w:tc>
          <w:tcPr>
            <w:tcW w:w="1134" w:type="dxa"/>
            <w:tcBorders>
              <w:top w:val="nil"/>
              <w:left w:val="nil"/>
              <w:bottom w:val="single" w:sz="4"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0,99</w:t>
            </w:r>
          </w:p>
        </w:tc>
        <w:tc>
          <w:tcPr>
            <w:tcW w:w="1134" w:type="dxa"/>
            <w:tcBorders>
              <w:top w:val="nil"/>
              <w:left w:val="nil"/>
              <w:bottom w:val="single" w:sz="4"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0,52</w:t>
            </w:r>
          </w:p>
        </w:tc>
        <w:tc>
          <w:tcPr>
            <w:tcW w:w="1027" w:type="dxa"/>
            <w:tcBorders>
              <w:top w:val="nil"/>
              <w:left w:val="nil"/>
              <w:bottom w:val="single" w:sz="4"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1,03</w:t>
            </w:r>
          </w:p>
        </w:tc>
        <w:tc>
          <w:tcPr>
            <w:tcW w:w="1200" w:type="dxa"/>
            <w:tcBorders>
              <w:top w:val="nil"/>
              <w:left w:val="nil"/>
              <w:bottom w:val="single" w:sz="4" w:space="0" w:color="auto"/>
              <w:right w:val="single" w:sz="8"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0,91</w:t>
            </w:r>
          </w:p>
        </w:tc>
      </w:tr>
      <w:tr w:rsidR="00A677C5" w:rsidRPr="00A677C5" w:rsidTr="00A677C5">
        <w:trPr>
          <w:trHeight w:val="129"/>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5870C2" w:rsidRDefault="00A677C5" w:rsidP="005A2970">
            <w:pPr>
              <w:spacing w:after="0"/>
              <w:ind w:left="-55" w:right="-87"/>
              <w:jc w:val="center"/>
              <w:rPr>
                <w:rFonts w:ascii="Times New Roman" w:hAnsi="Times New Roman" w:cs="Times New Roman"/>
                <w:b/>
                <w:sz w:val="24"/>
                <w:szCs w:val="24"/>
                <w:lang w:eastAsia="fr-CA"/>
              </w:rPr>
            </w:pPr>
            <w:r w:rsidRPr="005870C2">
              <w:rPr>
                <w:rFonts w:ascii="Times New Roman" w:hAnsi="Times New Roman" w:cs="Times New Roman"/>
                <w:b/>
                <w:sz w:val="24"/>
                <w:szCs w:val="24"/>
                <w:lang w:eastAsia="fr-CA"/>
              </w:rPr>
              <w:t>B</w:t>
            </w:r>
            <w:r w:rsidRPr="005870C2">
              <w:rPr>
                <w:rStyle w:val="hps"/>
                <w:rFonts w:ascii="Times New Roman" w:hAnsi="Times New Roman" w:cs="Times New Roman"/>
                <w:b/>
                <w:sz w:val="24"/>
                <w:szCs w:val="24"/>
              </w:rPr>
              <w:t>ottom</w:t>
            </w:r>
            <w:r w:rsidRPr="005870C2">
              <w:rPr>
                <w:rFonts w:ascii="Times New Roman" w:hAnsi="Times New Roman" w:cs="Times New Roman"/>
                <w:b/>
                <w:sz w:val="24"/>
                <w:szCs w:val="24"/>
              </w:rPr>
              <w:t xml:space="preserve"> of the </w:t>
            </w:r>
            <w:r w:rsidRPr="005870C2">
              <w:rPr>
                <w:rStyle w:val="hps"/>
                <w:rFonts w:ascii="Times New Roman" w:hAnsi="Times New Roman" w:cs="Times New Roman"/>
                <w:b/>
                <w:sz w:val="24"/>
                <w:szCs w:val="24"/>
              </w:rPr>
              <w:t>holes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1,11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w:t>
            </w:r>
          </w:p>
        </w:tc>
      </w:tr>
      <w:tr w:rsidR="00A677C5" w:rsidRPr="00A677C5" w:rsidTr="00A677C5">
        <w:trPr>
          <w:trHeight w:val="7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5B4BE6" w:rsidRDefault="00A677C5" w:rsidP="005A2970">
            <w:pPr>
              <w:spacing w:after="0"/>
              <w:ind w:left="-55" w:right="-87"/>
              <w:jc w:val="center"/>
              <w:rPr>
                <w:rFonts w:ascii="Times New Roman" w:hAnsi="Times New Roman" w:cs="Times New Roman"/>
                <w:b/>
                <w:color w:val="000000"/>
                <w:sz w:val="24"/>
                <w:szCs w:val="24"/>
                <w:lang w:eastAsia="fr-CA"/>
              </w:rPr>
            </w:pPr>
            <w:r w:rsidRPr="005B4BE6">
              <w:rPr>
                <w:rStyle w:val="hps"/>
                <w:rFonts w:ascii="Times New Roman" w:hAnsi="Times New Roman" w:cs="Times New Roman"/>
                <w:b/>
                <w:sz w:val="24"/>
                <w:szCs w:val="24"/>
              </w:rPr>
              <w:t>Between the holes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0,6</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1,11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7C5" w:rsidRPr="00A677C5" w:rsidRDefault="00A677C5" w:rsidP="00A677C5">
            <w:pPr>
              <w:spacing w:after="0"/>
              <w:jc w:val="center"/>
              <w:rPr>
                <w:rFonts w:ascii="Times New Roman" w:hAnsi="Times New Roman" w:cs="Times New Roman"/>
                <w:color w:val="000000"/>
                <w:sz w:val="24"/>
                <w:szCs w:val="24"/>
              </w:rPr>
            </w:pPr>
            <w:r w:rsidRPr="00A677C5">
              <w:rPr>
                <w:rFonts w:ascii="Times New Roman" w:hAnsi="Times New Roman" w:cs="Times New Roman"/>
                <w:color w:val="000000"/>
                <w:sz w:val="24"/>
                <w:szCs w:val="24"/>
              </w:rPr>
              <w:t>0,24</w:t>
            </w:r>
          </w:p>
        </w:tc>
      </w:tr>
    </w:tbl>
    <w:p w:rsidR="0088327F" w:rsidRDefault="0088327F" w:rsidP="007A7EC6">
      <w:pPr>
        <w:spacing w:after="0" w:line="360" w:lineRule="auto"/>
        <w:ind w:right="-421" w:firstLine="567"/>
        <w:jc w:val="both"/>
        <w:rPr>
          <w:rStyle w:val="hps"/>
        </w:rPr>
      </w:pPr>
    </w:p>
    <w:p w:rsidR="0088327F" w:rsidRPr="0021577D" w:rsidRDefault="005B4BE6" w:rsidP="005B4BE6">
      <w:pPr>
        <w:pStyle w:val="Caption"/>
        <w:rPr>
          <w:lang w:val="en-US"/>
        </w:rPr>
      </w:pPr>
      <w:bookmarkStart w:id="21" w:name="_Toc357604178"/>
      <w:r>
        <w:t xml:space="preserve">Table </w:t>
      </w:r>
      <w:r w:rsidR="00FC24AB">
        <w:fldChar w:fldCharType="begin"/>
      </w:r>
      <w:r w:rsidR="007B3413">
        <w:instrText xml:space="preserve"> SEQ Table \* ROMAN </w:instrText>
      </w:r>
      <w:r w:rsidR="00FC24AB">
        <w:fldChar w:fldCharType="separate"/>
      </w:r>
      <w:r>
        <w:rPr>
          <w:noProof/>
        </w:rPr>
        <w:t>III</w:t>
      </w:r>
      <w:r w:rsidR="00FC24AB">
        <w:rPr>
          <w:noProof/>
        </w:rPr>
        <w:fldChar w:fldCharType="end"/>
      </w:r>
      <w:r w:rsidR="0088327F" w:rsidRPr="0021577D">
        <w:rPr>
          <w:lang w:val="en-US"/>
        </w:rPr>
        <w:t xml:space="preserve"> : </w:t>
      </w:r>
      <w:r w:rsidR="0088327F" w:rsidRPr="0021577D">
        <w:rPr>
          <w:rStyle w:val="hps"/>
        </w:rPr>
        <w:t xml:space="preserve">Distribution </w:t>
      </w:r>
      <w:r w:rsidR="00B550DB">
        <w:rPr>
          <w:rStyle w:val="hps"/>
        </w:rPr>
        <w:t xml:space="preserve">report </w:t>
      </w:r>
      <w:r w:rsidR="0088327F" w:rsidRPr="0021577D">
        <w:rPr>
          <w:rStyle w:val="hps"/>
        </w:rPr>
        <w:t>of</w:t>
      </w:r>
      <w:r w:rsidR="0088327F" w:rsidRPr="0021577D">
        <w:t xml:space="preserve"> </w:t>
      </w:r>
      <w:r w:rsidR="0088327F" w:rsidRPr="0021577D">
        <w:rPr>
          <w:rStyle w:val="hps"/>
        </w:rPr>
        <w:t xml:space="preserve">the </w:t>
      </w:r>
      <w:r w:rsidR="0088327F">
        <w:rPr>
          <w:rStyle w:val="hps"/>
        </w:rPr>
        <w:t>Young’s modulus</w:t>
      </w:r>
      <w:r w:rsidR="0088327F" w:rsidRPr="0021577D">
        <w:t xml:space="preserve"> </w:t>
      </w:r>
      <w:r w:rsidR="0088327F" w:rsidRPr="0021577D">
        <w:rPr>
          <w:rStyle w:val="hps"/>
        </w:rPr>
        <w:t>along the three axes</w:t>
      </w:r>
      <w:r w:rsidR="0088327F" w:rsidRPr="0021577D">
        <w:rPr>
          <w:lang w:val="en-US"/>
        </w:rPr>
        <w:t>.</w:t>
      </w:r>
      <w:bookmarkEnd w:id="21"/>
    </w:p>
    <w:tbl>
      <w:tblPr>
        <w:tblW w:w="8930" w:type="dxa"/>
        <w:tblInd w:w="354" w:type="dxa"/>
        <w:tblCellMar>
          <w:left w:w="70" w:type="dxa"/>
          <w:right w:w="70" w:type="dxa"/>
        </w:tblCellMar>
        <w:tblLook w:val="04A0"/>
      </w:tblPr>
      <w:tblGrid>
        <w:gridCol w:w="2126"/>
        <w:gridCol w:w="992"/>
        <w:gridCol w:w="1276"/>
        <w:gridCol w:w="1057"/>
        <w:gridCol w:w="1230"/>
        <w:gridCol w:w="1115"/>
        <w:gridCol w:w="1134"/>
      </w:tblGrid>
      <w:tr w:rsidR="0088327F" w:rsidRPr="004C06F9" w:rsidTr="005870C2">
        <w:trPr>
          <w:trHeight w:val="305"/>
        </w:trPr>
        <w:tc>
          <w:tcPr>
            <w:tcW w:w="2126" w:type="dxa"/>
            <w:tcBorders>
              <w:top w:val="nil"/>
              <w:left w:val="nil"/>
              <w:bottom w:val="nil"/>
              <w:right w:val="nil"/>
            </w:tcBorders>
            <w:shd w:val="clear" w:color="auto" w:fill="auto"/>
            <w:noWrap/>
            <w:vAlign w:val="bottom"/>
            <w:hideMark/>
          </w:tcPr>
          <w:p w:rsidR="0088327F" w:rsidRPr="00255799" w:rsidRDefault="0088327F" w:rsidP="005A2970">
            <w:pPr>
              <w:spacing w:after="0"/>
              <w:ind w:right="-113"/>
              <w:jc w:val="center"/>
              <w:rPr>
                <w:rFonts w:ascii="Times New Roman" w:hAnsi="Times New Roman"/>
                <w:color w:val="000000"/>
                <w:lang w:eastAsia="fr-CA"/>
              </w:rPr>
            </w:pPr>
          </w:p>
        </w:tc>
        <w:tc>
          <w:tcPr>
            <w:tcW w:w="68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27F" w:rsidRPr="00255799" w:rsidRDefault="0088327F" w:rsidP="005A2970">
            <w:pPr>
              <w:spacing w:after="0"/>
              <w:ind w:right="-113"/>
              <w:jc w:val="center"/>
              <w:rPr>
                <w:rFonts w:ascii="Times New Roman" w:hAnsi="Times New Roman"/>
                <w:b/>
                <w:bCs/>
                <w:color w:val="000000"/>
                <w:lang w:eastAsia="fr-CA"/>
              </w:rPr>
            </w:pPr>
            <w:r w:rsidRPr="00255799">
              <w:rPr>
                <w:rFonts w:ascii="Times New Roman" w:hAnsi="Times New Roman"/>
                <w:b/>
                <w:bCs/>
                <w:color w:val="000000"/>
                <w:lang w:eastAsia="fr-CA"/>
              </w:rPr>
              <w:t>Young’s modulus</w:t>
            </w:r>
          </w:p>
        </w:tc>
      </w:tr>
      <w:tr w:rsidR="0088327F" w:rsidRPr="0076734D" w:rsidTr="005870C2">
        <w:trPr>
          <w:trHeight w:val="305"/>
        </w:trPr>
        <w:tc>
          <w:tcPr>
            <w:tcW w:w="2126" w:type="dxa"/>
            <w:tcBorders>
              <w:top w:val="nil"/>
              <w:left w:val="nil"/>
              <w:bottom w:val="nil"/>
              <w:right w:val="nil"/>
            </w:tcBorders>
            <w:shd w:val="clear" w:color="auto" w:fill="auto"/>
            <w:noWrap/>
            <w:vAlign w:val="bottom"/>
            <w:hideMark/>
          </w:tcPr>
          <w:p w:rsidR="0088327F" w:rsidRPr="00255799" w:rsidRDefault="0088327F" w:rsidP="005A2970">
            <w:pPr>
              <w:spacing w:after="0"/>
              <w:ind w:right="-113"/>
              <w:jc w:val="center"/>
              <w:rPr>
                <w:rFonts w:ascii="Times New Roman" w:hAnsi="Times New Roman"/>
                <w:color w:val="000000"/>
                <w:lang w:eastAsia="fr-CA"/>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27F" w:rsidRPr="00255799" w:rsidRDefault="0088327F" w:rsidP="005A2970">
            <w:pPr>
              <w:spacing w:after="0"/>
              <w:ind w:right="-113"/>
              <w:jc w:val="center"/>
              <w:rPr>
                <w:rFonts w:ascii="Times New Roman" w:hAnsi="Times New Roman"/>
                <w:color w:val="000000"/>
              </w:rPr>
            </w:pPr>
            <w:r w:rsidRPr="00255799">
              <w:rPr>
                <w:rFonts w:ascii="Times New Roman" w:hAnsi="Times New Roman"/>
                <w:color w:val="000000"/>
              </w:rPr>
              <w:t>Anode N° 1</w:t>
            </w:r>
          </w:p>
        </w:tc>
        <w:tc>
          <w:tcPr>
            <w:tcW w:w="2287" w:type="dxa"/>
            <w:gridSpan w:val="2"/>
            <w:tcBorders>
              <w:top w:val="single" w:sz="4" w:space="0" w:color="auto"/>
              <w:left w:val="nil"/>
              <w:bottom w:val="single" w:sz="4" w:space="0" w:color="auto"/>
              <w:right w:val="single" w:sz="4" w:space="0" w:color="auto"/>
            </w:tcBorders>
            <w:shd w:val="clear" w:color="auto" w:fill="auto"/>
            <w:noWrap/>
            <w:vAlign w:val="bottom"/>
            <w:hideMark/>
          </w:tcPr>
          <w:p w:rsidR="0088327F" w:rsidRPr="00255799" w:rsidRDefault="0088327F" w:rsidP="005A2970">
            <w:pPr>
              <w:spacing w:after="0"/>
              <w:ind w:right="-113"/>
              <w:jc w:val="center"/>
              <w:rPr>
                <w:rFonts w:ascii="Times New Roman" w:hAnsi="Times New Roman"/>
                <w:color w:val="000000"/>
              </w:rPr>
            </w:pPr>
            <w:r w:rsidRPr="00255799">
              <w:rPr>
                <w:rFonts w:ascii="Times New Roman" w:hAnsi="Times New Roman"/>
                <w:color w:val="000000"/>
              </w:rPr>
              <w:t>Anode N° 2</w:t>
            </w:r>
          </w:p>
        </w:tc>
        <w:tc>
          <w:tcPr>
            <w:tcW w:w="2249" w:type="dxa"/>
            <w:gridSpan w:val="2"/>
            <w:tcBorders>
              <w:top w:val="single" w:sz="4" w:space="0" w:color="auto"/>
              <w:left w:val="nil"/>
              <w:bottom w:val="single" w:sz="4" w:space="0" w:color="auto"/>
              <w:right w:val="single" w:sz="4" w:space="0" w:color="auto"/>
            </w:tcBorders>
            <w:shd w:val="clear" w:color="auto" w:fill="auto"/>
            <w:noWrap/>
            <w:vAlign w:val="bottom"/>
            <w:hideMark/>
          </w:tcPr>
          <w:p w:rsidR="0088327F" w:rsidRPr="00255799" w:rsidRDefault="0088327F" w:rsidP="005A2970">
            <w:pPr>
              <w:spacing w:after="0"/>
              <w:ind w:right="-113"/>
              <w:jc w:val="center"/>
              <w:rPr>
                <w:rFonts w:ascii="Times New Roman" w:hAnsi="Times New Roman"/>
                <w:color w:val="000000"/>
              </w:rPr>
            </w:pPr>
            <w:r w:rsidRPr="00255799">
              <w:rPr>
                <w:rFonts w:ascii="Times New Roman" w:hAnsi="Times New Roman"/>
                <w:color w:val="000000"/>
              </w:rPr>
              <w:t>Anode N° 3</w:t>
            </w:r>
          </w:p>
        </w:tc>
      </w:tr>
      <w:tr w:rsidR="0088327F" w:rsidRPr="0076734D" w:rsidTr="005870C2">
        <w:trPr>
          <w:trHeight w:val="320"/>
        </w:trPr>
        <w:tc>
          <w:tcPr>
            <w:tcW w:w="2126" w:type="dxa"/>
            <w:tcBorders>
              <w:top w:val="nil"/>
              <w:left w:val="nil"/>
              <w:bottom w:val="nil"/>
              <w:right w:val="nil"/>
            </w:tcBorders>
            <w:shd w:val="clear" w:color="auto" w:fill="auto"/>
            <w:noWrap/>
            <w:vAlign w:val="bottom"/>
            <w:hideMark/>
          </w:tcPr>
          <w:p w:rsidR="0088327F" w:rsidRPr="00255799" w:rsidRDefault="0088327F" w:rsidP="005A2970">
            <w:pPr>
              <w:spacing w:after="0"/>
              <w:ind w:right="-113"/>
              <w:jc w:val="center"/>
              <w:rPr>
                <w:rFonts w:ascii="Times New Roman" w:hAnsi="Times New Roman"/>
                <w:color w:val="000000"/>
                <w:lang w:eastAsia="fr-CA"/>
              </w:rPr>
            </w:pPr>
          </w:p>
        </w:tc>
        <w:tc>
          <w:tcPr>
            <w:tcW w:w="992" w:type="dxa"/>
            <w:tcBorders>
              <w:top w:val="nil"/>
              <w:left w:val="single" w:sz="4" w:space="0" w:color="auto"/>
              <w:bottom w:val="single" w:sz="4" w:space="0" w:color="auto"/>
              <w:right w:val="single" w:sz="4" w:space="0" w:color="auto"/>
            </w:tcBorders>
            <w:shd w:val="clear" w:color="auto" w:fill="auto"/>
            <w:noWrap/>
            <w:hideMark/>
          </w:tcPr>
          <w:p w:rsidR="0088327F" w:rsidRPr="00255799" w:rsidRDefault="0088327F" w:rsidP="005A2970">
            <w:pPr>
              <w:spacing w:after="0"/>
              <w:ind w:left="-70"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Average</w:t>
            </w:r>
          </w:p>
        </w:tc>
        <w:tc>
          <w:tcPr>
            <w:tcW w:w="1276" w:type="dxa"/>
            <w:tcBorders>
              <w:top w:val="nil"/>
              <w:left w:val="nil"/>
              <w:bottom w:val="single" w:sz="4" w:space="0" w:color="auto"/>
              <w:right w:val="single" w:sz="4" w:space="0" w:color="auto"/>
            </w:tcBorders>
            <w:shd w:val="clear" w:color="auto" w:fill="auto"/>
            <w:noWrap/>
            <w:vAlign w:val="bottom"/>
            <w:hideMark/>
          </w:tcPr>
          <w:p w:rsidR="0088327F" w:rsidRPr="00255799" w:rsidRDefault="0088327F" w:rsidP="005A2970">
            <w:pPr>
              <w:spacing w:after="0"/>
              <w:ind w:left="-212"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Standard Deviation</w:t>
            </w:r>
          </w:p>
        </w:tc>
        <w:tc>
          <w:tcPr>
            <w:tcW w:w="1057" w:type="dxa"/>
            <w:tcBorders>
              <w:top w:val="nil"/>
              <w:left w:val="nil"/>
              <w:bottom w:val="single" w:sz="4" w:space="0" w:color="auto"/>
              <w:right w:val="single" w:sz="4" w:space="0" w:color="auto"/>
            </w:tcBorders>
            <w:shd w:val="clear" w:color="auto" w:fill="auto"/>
            <w:noWrap/>
            <w:hideMark/>
          </w:tcPr>
          <w:p w:rsidR="0088327F" w:rsidRPr="00255799" w:rsidRDefault="0088327F" w:rsidP="005A2970">
            <w:pPr>
              <w:spacing w:after="0"/>
              <w:ind w:left="-211"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Average</w:t>
            </w:r>
          </w:p>
        </w:tc>
        <w:tc>
          <w:tcPr>
            <w:tcW w:w="1230" w:type="dxa"/>
            <w:tcBorders>
              <w:top w:val="nil"/>
              <w:left w:val="nil"/>
              <w:bottom w:val="single" w:sz="4" w:space="0" w:color="auto"/>
              <w:right w:val="single" w:sz="4" w:space="0" w:color="auto"/>
            </w:tcBorders>
            <w:shd w:val="clear" w:color="auto" w:fill="auto"/>
            <w:noWrap/>
            <w:vAlign w:val="bottom"/>
            <w:hideMark/>
          </w:tcPr>
          <w:p w:rsidR="0088327F" w:rsidRPr="00255799" w:rsidRDefault="0088327F" w:rsidP="005A2970">
            <w:pPr>
              <w:spacing w:after="0"/>
              <w:ind w:left="-211"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Standard Deviation</w:t>
            </w:r>
          </w:p>
        </w:tc>
        <w:tc>
          <w:tcPr>
            <w:tcW w:w="1115" w:type="dxa"/>
            <w:tcBorders>
              <w:top w:val="nil"/>
              <w:left w:val="nil"/>
              <w:bottom w:val="single" w:sz="4" w:space="0" w:color="auto"/>
              <w:right w:val="single" w:sz="4" w:space="0" w:color="auto"/>
            </w:tcBorders>
            <w:shd w:val="clear" w:color="auto" w:fill="auto"/>
            <w:noWrap/>
            <w:hideMark/>
          </w:tcPr>
          <w:p w:rsidR="0088327F" w:rsidRPr="00255799" w:rsidRDefault="0088327F" w:rsidP="005A2970">
            <w:pPr>
              <w:spacing w:after="0"/>
              <w:ind w:left="-166"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Average</w:t>
            </w:r>
          </w:p>
        </w:tc>
        <w:tc>
          <w:tcPr>
            <w:tcW w:w="1134" w:type="dxa"/>
            <w:tcBorders>
              <w:top w:val="nil"/>
              <w:left w:val="nil"/>
              <w:bottom w:val="single" w:sz="4" w:space="0" w:color="auto"/>
              <w:right w:val="single" w:sz="4" w:space="0" w:color="auto"/>
            </w:tcBorders>
            <w:shd w:val="clear" w:color="auto" w:fill="auto"/>
            <w:noWrap/>
            <w:vAlign w:val="bottom"/>
            <w:hideMark/>
          </w:tcPr>
          <w:p w:rsidR="0088327F" w:rsidRPr="00255799" w:rsidRDefault="0088327F" w:rsidP="005A2970">
            <w:pPr>
              <w:spacing w:after="0"/>
              <w:ind w:left="-84"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Standard Deviation</w:t>
            </w:r>
          </w:p>
        </w:tc>
      </w:tr>
      <w:tr w:rsidR="008378E2" w:rsidRPr="0076734D" w:rsidTr="005870C2">
        <w:trPr>
          <w:trHeight w:val="121"/>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8E2" w:rsidRPr="005B4BE6" w:rsidRDefault="008378E2" w:rsidP="005A2970">
            <w:pPr>
              <w:spacing w:after="0"/>
              <w:ind w:right="-113"/>
              <w:jc w:val="center"/>
              <w:rPr>
                <w:rFonts w:ascii="Times New Roman" w:hAnsi="Times New Roman"/>
                <w:b/>
                <w:color w:val="000000"/>
                <w:lang w:eastAsia="fr-CA"/>
              </w:rPr>
            </w:pPr>
            <w:r w:rsidRPr="005B4BE6">
              <w:rPr>
                <w:rFonts w:ascii="Times New Roman" w:hAnsi="Times New Roman"/>
                <w:b/>
                <w:color w:val="000000"/>
                <w:lang w:eastAsia="fr-CA"/>
              </w:rPr>
              <w:t>Y-Y</w:t>
            </w:r>
          </w:p>
        </w:tc>
        <w:tc>
          <w:tcPr>
            <w:tcW w:w="992"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1,09</w:t>
            </w:r>
          </w:p>
        </w:tc>
        <w:tc>
          <w:tcPr>
            <w:tcW w:w="1276"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0,95</w:t>
            </w:r>
          </w:p>
        </w:tc>
        <w:tc>
          <w:tcPr>
            <w:tcW w:w="1057"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1,39</w:t>
            </w:r>
          </w:p>
        </w:tc>
        <w:tc>
          <w:tcPr>
            <w:tcW w:w="1230"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4,12</w:t>
            </w:r>
          </w:p>
        </w:tc>
        <w:tc>
          <w:tcPr>
            <w:tcW w:w="1115"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1,04</w:t>
            </w:r>
          </w:p>
        </w:tc>
        <w:tc>
          <w:tcPr>
            <w:tcW w:w="1134"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0,38</w:t>
            </w:r>
          </w:p>
        </w:tc>
      </w:tr>
      <w:tr w:rsidR="008378E2" w:rsidRPr="0076734D" w:rsidTr="005870C2">
        <w:trPr>
          <w:trHeight w:val="211"/>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8378E2" w:rsidRPr="005B4BE6" w:rsidRDefault="008378E2" w:rsidP="005A2970">
            <w:pPr>
              <w:spacing w:after="0"/>
              <w:ind w:right="-113"/>
              <w:jc w:val="center"/>
              <w:rPr>
                <w:rFonts w:ascii="Times New Roman" w:hAnsi="Times New Roman"/>
                <w:b/>
                <w:color w:val="000000"/>
                <w:lang w:eastAsia="fr-CA"/>
              </w:rPr>
            </w:pPr>
            <w:r w:rsidRPr="005B4BE6">
              <w:rPr>
                <w:rFonts w:ascii="Times New Roman" w:hAnsi="Times New Roman"/>
                <w:b/>
                <w:color w:val="000000"/>
                <w:lang w:eastAsia="fr-CA"/>
              </w:rPr>
              <w:t>Z-Z</w:t>
            </w:r>
          </w:p>
        </w:tc>
        <w:tc>
          <w:tcPr>
            <w:tcW w:w="992"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1,09</w:t>
            </w:r>
          </w:p>
        </w:tc>
        <w:tc>
          <w:tcPr>
            <w:tcW w:w="1276"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1,73</w:t>
            </w:r>
          </w:p>
        </w:tc>
        <w:tc>
          <w:tcPr>
            <w:tcW w:w="1057"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0,93</w:t>
            </w:r>
          </w:p>
        </w:tc>
        <w:tc>
          <w:tcPr>
            <w:tcW w:w="1230"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0,3</w:t>
            </w:r>
          </w:p>
        </w:tc>
        <w:tc>
          <w:tcPr>
            <w:tcW w:w="1115"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0,88</w:t>
            </w:r>
          </w:p>
        </w:tc>
        <w:tc>
          <w:tcPr>
            <w:tcW w:w="1134" w:type="dxa"/>
            <w:tcBorders>
              <w:top w:val="nil"/>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0,38</w:t>
            </w:r>
          </w:p>
        </w:tc>
      </w:tr>
      <w:tr w:rsidR="008378E2" w:rsidRPr="0076734D" w:rsidTr="005870C2">
        <w:trPr>
          <w:trHeight w:val="7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8E2" w:rsidRPr="005B4BE6" w:rsidRDefault="008378E2" w:rsidP="005A2970">
            <w:pPr>
              <w:spacing w:after="0"/>
              <w:ind w:right="-113"/>
              <w:jc w:val="center"/>
              <w:rPr>
                <w:rFonts w:ascii="Times New Roman" w:hAnsi="Times New Roman"/>
                <w:b/>
                <w:color w:val="000000"/>
                <w:lang w:eastAsia="fr-CA"/>
              </w:rPr>
            </w:pPr>
            <w:r w:rsidRPr="005B4BE6">
              <w:rPr>
                <w:rFonts w:ascii="Times New Roman" w:hAnsi="Times New Roman"/>
                <w:b/>
                <w:color w:val="000000"/>
                <w:lang w:eastAsia="fr-CA"/>
              </w:rPr>
              <w:t>X-X</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1,12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1,81</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0,97</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0,3</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0,89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0,88</w:t>
            </w:r>
          </w:p>
        </w:tc>
      </w:tr>
      <w:tr w:rsidR="008378E2" w:rsidRPr="0076734D" w:rsidTr="005870C2">
        <w:trPr>
          <w:trHeight w:val="107"/>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8E2" w:rsidRPr="005B4BE6" w:rsidRDefault="008378E2" w:rsidP="005A2970">
            <w:pPr>
              <w:spacing w:after="0"/>
              <w:ind w:left="-55" w:right="-87"/>
              <w:jc w:val="center"/>
              <w:rPr>
                <w:rFonts w:ascii="Times New Roman" w:hAnsi="Times New Roman" w:cs="Times New Roman"/>
                <w:b/>
                <w:color w:val="000000"/>
                <w:sz w:val="24"/>
                <w:szCs w:val="24"/>
                <w:lang w:eastAsia="fr-CA"/>
              </w:rPr>
            </w:pPr>
            <w:r w:rsidRPr="005B4BE6">
              <w:rPr>
                <w:rFonts w:ascii="Times New Roman" w:hAnsi="Times New Roman" w:cs="Times New Roman"/>
                <w:b/>
                <w:color w:val="000000"/>
                <w:sz w:val="24"/>
                <w:szCs w:val="24"/>
                <w:lang w:eastAsia="fr-CA"/>
              </w:rPr>
              <w:t>B</w:t>
            </w:r>
            <w:r w:rsidRPr="005B4BE6">
              <w:rPr>
                <w:rStyle w:val="hps"/>
                <w:rFonts w:ascii="Times New Roman" w:hAnsi="Times New Roman" w:cs="Times New Roman"/>
                <w:b/>
                <w:sz w:val="24"/>
                <w:szCs w:val="24"/>
              </w:rPr>
              <w:t>ottom</w:t>
            </w:r>
            <w:r w:rsidRPr="005B4BE6">
              <w:rPr>
                <w:rFonts w:ascii="Times New Roman" w:hAnsi="Times New Roman" w:cs="Times New Roman"/>
                <w:b/>
                <w:sz w:val="24"/>
                <w:szCs w:val="24"/>
              </w:rPr>
              <w:t xml:space="preserve"> </w:t>
            </w:r>
            <w:r w:rsidRPr="005870C2">
              <w:rPr>
                <w:rFonts w:ascii="Times New Roman" w:hAnsi="Times New Roman" w:cs="Times New Roman"/>
                <w:b/>
                <w:sz w:val="24"/>
                <w:szCs w:val="24"/>
              </w:rPr>
              <w:t xml:space="preserve">of the </w:t>
            </w:r>
            <w:r w:rsidRPr="005870C2">
              <w:rPr>
                <w:rStyle w:val="hps"/>
                <w:rFonts w:ascii="Times New Roman" w:hAnsi="Times New Roman" w:cs="Times New Roman"/>
                <w:b/>
                <w:sz w:val="24"/>
                <w:szCs w:val="24"/>
              </w:rPr>
              <w:t>holes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0,98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0,93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w:t>
            </w:r>
          </w:p>
        </w:tc>
      </w:tr>
      <w:tr w:rsidR="008378E2" w:rsidRPr="0076734D" w:rsidTr="005870C2">
        <w:trPr>
          <w:trHeight w:val="7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8E2" w:rsidRPr="005B4BE6" w:rsidRDefault="008378E2" w:rsidP="005A2970">
            <w:pPr>
              <w:spacing w:after="0"/>
              <w:ind w:left="-55" w:right="-87"/>
              <w:jc w:val="center"/>
              <w:rPr>
                <w:rFonts w:ascii="Times New Roman" w:hAnsi="Times New Roman" w:cs="Times New Roman"/>
                <w:b/>
                <w:color w:val="000000"/>
                <w:sz w:val="24"/>
                <w:szCs w:val="24"/>
                <w:lang w:eastAsia="fr-CA"/>
              </w:rPr>
            </w:pPr>
            <w:r w:rsidRPr="005B4BE6">
              <w:rPr>
                <w:rStyle w:val="hps"/>
                <w:rFonts w:ascii="Times New Roman" w:hAnsi="Times New Roman" w:cs="Times New Roman"/>
                <w:b/>
                <w:sz w:val="24"/>
                <w:szCs w:val="24"/>
              </w:rPr>
              <w:t>Between the holes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0,85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0,21</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0,83</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0,44</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1,01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378E2" w:rsidRPr="008378E2" w:rsidRDefault="008378E2" w:rsidP="008378E2">
            <w:pPr>
              <w:spacing w:after="0"/>
              <w:jc w:val="center"/>
              <w:rPr>
                <w:rFonts w:ascii="Times New Roman" w:hAnsi="Times New Roman" w:cs="Times New Roman"/>
                <w:color w:val="000000"/>
                <w:sz w:val="24"/>
                <w:szCs w:val="24"/>
              </w:rPr>
            </w:pPr>
            <w:r w:rsidRPr="008378E2">
              <w:rPr>
                <w:rFonts w:ascii="Times New Roman" w:hAnsi="Times New Roman" w:cs="Times New Roman"/>
                <w:color w:val="000000"/>
                <w:sz w:val="24"/>
                <w:szCs w:val="24"/>
              </w:rPr>
              <w:t>0,5</w:t>
            </w:r>
          </w:p>
        </w:tc>
      </w:tr>
    </w:tbl>
    <w:p w:rsidR="00885ECE" w:rsidRDefault="00885ECE" w:rsidP="006065A8">
      <w:pPr>
        <w:spacing w:after="0" w:line="360" w:lineRule="auto"/>
        <w:ind w:right="-421"/>
        <w:jc w:val="both"/>
        <w:rPr>
          <w:rStyle w:val="hps"/>
        </w:rPr>
      </w:pPr>
    </w:p>
    <w:p w:rsidR="0088327F" w:rsidRPr="0021577D" w:rsidRDefault="005B4BE6" w:rsidP="005B4BE6">
      <w:pPr>
        <w:pStyle w:val="Caption"/>
        <w:rPr>
          <w:lang w:val="en-US"/>
        </w:rPr>
      </w:pPr>
      <w:bookmarkStart w:id="22" w:name="_Toc357604180"/>
      <w:r>
        <w:lastRenderedPageBreak/>
        <w:t xml:space="preserve">Table </w:t>
      </w:r>
      <w:r w:rsidR="00FC24AB">
        <w:fldChar w:fldCharType="begin"/>
      </w:r>
      <w:r w:rsidR="007B3413">
        <w:instrText xml:space="preserve"> SEQ Table \* ROMAN </w:instrText>
      </w:r>
      <w:r w:rsidR="00FC24AB">
        <w:fldChar w:fldCharType="separate"/>
      </w:r>
      <w:r>
        <w:rPr>
          <w:noProof/>
        </w:rPr>
        <w:t>IV</w:t>
      </w:r>
      <w:r w:rsidR="00FC24AB">
        <w:rPr>
          <w:noProof/>
        </w:rPr>
        <w:fldChar w:fldCharType="end"/>
      </w:r>
      <w:r w:rsidR="0088327F" w:rsidRPr="003B23A9">
        <w:rPr>
          <w:lang w:val="en-US"/>
        </w:rPr>
        <w:t xml:space="preserve"> : </w:t>
      </w:r>
      <w:bookmarkEnd w:id="22"/>
      <w:r w:rsidR="0088327F" w:rsidRPr="0021577D">
        <w:rPr>
          <w:rStyle w:val="hps"/>
        </w:rPr>
        <w:t>Distribution</w:t>
      </w:r>
      <w:r w:rsidR="00B550DB">
        <w:rPr>
          <w:rStyle w:val="hps"/>
        </w:rPr>
        <w:t xml:space="preserve"> report</w:t>
      </w:r>
      <w:r w:rsidR="0088327F" w:rsidRPr="0021577D">
        <w:rPr>
          <w:rStyle w:val="hps"/>
        </w:rPr>
        <w:t xml:space="preserve"> of</w:t>
      </w:r>
      <w:r w:rsidR="0088327F" w:rsidRPr="0021577D">
        <w:t xml:space="preserve"> </w:t>
      </w:r>
      <w:r w:rsidR="0088327F" w:rsidRPr="0021577D">
        <w:rPr>
          <w:rStyle w:val="hps"/>
        </w:rPr>
        <w:t xml:space="preserve">the </w:t>
      </w:r>
      <w:r w:rsidR="0088327F">
        <w:rPr>
          <w:rStyle w:val="hps"/>
        </w:rPr>
        <w:t>apparent density</w:t>
      </w:r>
      <w:r w:rsidR="0088327F" w:rsidRPr="0021577D">
        <w:t xml:space="preserve"> </w:t>
      </w:r>
      <w:r w:rsidR="0088327F" w:rsidRPr="0021577D">
        <w:rPr>
          <w:rStyle w:val="hps"/>
        </w:rPr>
        <w:t>along the three axes</w:t>
      </w:r>
      <w:r w:rsidR="0088327F" w:rsidRPr="0021577D">
        <w:rPr>
          <w:lang w:val="en-US"/>
        </w:rPr>
        <w:t>.</w:t>
      </w:r>
    </w:p>
    <w:tbl>
      <w:tblPr>
        <w:tblW w:w="9081" w:type="dxa"/>
        <w:tblInd w:w="354" w:type="dxa"/>
        <w:tblCellMar>
          <w:left w:w="70" w:type="dxa"/>
          <w:right w:w="70" w:type="dxa"/>
        </w:tblCellMar>
        <w:tblLook w:val="04A0"/>
      </w:tblPr>
      <w:tblGrid>
        <w:gridCol w:w="2126"/>
        <w:gridCol w:w="955"/>
        <w:gridCol w:w="1200"/>
        <w:gridCol w:w="1200"/>
        <w:gridCol w:w="1200"/>
        <w:gridCol w:w="1200"/>
        <w:gridCol w:w="1200"/>
      </w:tblGrid>
      <w:tr w:rsidR="0088327F" w:rsidRPr="00DE4779" w:rsidTr="005870C2">
        <w:trPr>
          <w:trHeight w:val="315"/>
        </w:trPr>
        <w:tc>
          <w:tcPr>
            <w:tcW w:w="2126" w:type="dxa"/>
            <w:tcBorders>
              <w:top w:val="nil"/>
              <w:left w:val="nil"/>
              <w:bottom w:val="nil"/>
              <w:right w:val="nil"/>
            </w:tcBorders>
            <w:shd w:val="clear" w:color="auto" w:fill="auto"/>
            <w:noWrap/>
            <w:vAlign w:val="bottom"/>
            <w:hideMark/>
          </w:tcPr>
          <w:p w:rsidR="0088327F" w:rsidRPr="00255799" w:rsidRDefault="0088327F" w:rsidP="005A2970">
            <w:pPr>
              <w:spacing w:after="0"/>
              <w:rPr>
                <w:rFonts w:ascii="Calibri" w:hAnsi="Calibri"/>
                <w:color w:val="000000"/>
                <w:lang w:eastAsia="fr-CA"/>
              </w:rPr>
            </w:pPr>
          </w:p>
        </w:tc>
        <w:tc>
          <w:tcPr>
            <w:tcW w:w="695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8327F" w:rsidRPr="00255799" w:rsidRDefault="0088327F" w:rsidP="005A2970">
            <w:pPr>
              <w:spacing w:after="0"/>
              <w:jc w:val="center"/>
              <w:rPr>
                <w:rFonts w:ascii="Times New Roman" w:hAnsi="Times New Roman" w:cs="Times New Roman"/>
                <w:b/>
                <w:color w:val="000000"/>
                <w:sz w:val="24"/>
                <w:szCs w:val="24"/>
                <w:lang w:eastAsia="fr-CA"/>
              </w:rPr>
            </w:pPr>
            <w:r w:rsidRPr="00255799">
              <w:rPr>
                <w:rStyle w:val="hps"/>
                <w:rFonts w:ascii="Times New Roman" w:hAnsi="Times New Roman" w:cs="Times New Roman"/>
                <w:b/>
                <w:sz w:val="24"/>
                <w:szCs w:val="24"/>
              </w:rPr>
              <w:t>Apparent density</w:t>
            </w:r>
          </w:p>
        </w:tc>
      </w:tr>
      <w:tr w:rsidR="0088327F" w:rsidRPr="00DE4779" w:rsidTr="005870C2">
        <w:trPr>
          <w:trHeight w:val="315"/>
        </w:trPr>
        <w:tc>
          <w:tcPr>
            <w:tcW w:w="2126" w:type="dxa"/>
            <w:tcBorders>
              <w:top w:val="nil"/>
              <w:left w:val="nil"/>
              <w:bottom w:val="nil"/>
              <w:right w:val="nil"/>
            </w:tcBorders>
            <w:shd w:val="clear" w:color="auto" w:fill="auto"/>
            <w:noWrap/>
            <w:vAlign w:val="bottom"/>
            <w:hideMark/>
          </w:tcPr>
          <w:p w:rsidR="0088327F" w:rsidRPr="00255799" w:rsidRDefault="0088327F" w:rsidP="005A2970">
            <w:pPr>
              <w:spacing w:after="0"/>
              <w:rPr>
                <w:rFonts w:ascii="Calibri" w:hAnsi="Calibri"/>
                <w:color w:val="000000"/>
                <w:lang w:eastAsia="fr-CA"/>
              </w:rPr>
            </w:pPr>
          </w:p>
        </w:tc>
        <w:tc>
          <w:tcPr>
            <w:tcW w:w="215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8327F" w:rsidRPr="00255799" w:rsidRDefault="0088327F" w:rsidP="005A2970">
            <w:pPr>
              <w:spacing w:after="0"/>
              <w:jc w:val="center"/>
              <w:rPr>
                <w:rFonts w:ascii="Times New Roman" w:hAnsi="Times New Roman" w:cs="Times New Roman"/>
                <w:color w:val="000000"/>
                <w:sz w:val="24"/>
                <w:szCs w:val="24"/>
                <w:lang w:eastAsia="fr-CA"/>
              </w:rPr>
            </w:pPr>
            <w:r w:rsidRPr="00255799">
              <w:rPr>
                <w:rFonts w:ascii="Times New Roman" w:hAnsi="Times New Roman" w:cs="Times New Roman"/>
                <w:color w:val="000000"/>
                <w:sz w:val="24"/>
                <w:szCs w:val="24"/>
                <w:lang w:eastAsia="fr-CA"/>
              </w:rPr>
              <w:t>Anode N° 1</w:t>
            </w:r>
          </w:p>
        </w:tc>
        <w:tc>
          <w:tcPr>
            <w:tcW w:w="24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8327F" w:rsidRPr="00255799" w:rsidRDefault="0088327F" w:rsidP="005A2970">
            <w:pPr>
              <w:spacing w:after="0"/>
              <w:jc w:val="center"/>
              <w:rPr>
                <w:rFonts w:ascii="Times New Roman" w:hAnsi="Times New Roman" w:cs="Times New Roman"/>
                <w:color w:val="000000"/>
                <w:sz w:val="24"/>
                <w:szCs w:val="24"/>
                <w:lang w:eastAsia="fr-CA"/>
              </w:rPr>
            </w:pPr>
            <w:r w:rsidRPr="00255799">
              <w:rPr>
                <w:rFonts w:ascii="Times New Roman" w:hAnsi="Times New Roman" w:cs="Times New Roman"/>
                <w:color w:val="000000"/>
                <w:sz w:val="24"/>
                <w:szCs w:val="24"/>
                <w:lang w:eastAsia="fr-CA"/>
              </w:rPr>
              <w:t>Anode N° 2</w:t>
            </w:r>
          </w:p>
        </w:tc>
        <w:tc>
          <w:tcPr>
            <w:tcW w:w="24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8327F" w:rsidRPr="00255799" w:rsidRDefault="0088327F" w:rsidP="005A2970">
            <w:pPr>
              <w:spacing w:after="0"/>
              <w:jc w:val="center"/>
              <w:rPr>
                <w:rFonts w:ascii="Times New Roman" w:hAnsi="Times New Roman" w:cs="Times New Roman"/>
                <w:color w:val="000000"/>
                <w:sz w:val="24"/>
                <w:szCs w:val="24"/>
                <w:lang w:eastAsia="fr-CA"/>
              </w:rPr>
            </w:pPr>
            <w:r w:rsidRPr="00255799">
              <w:rPr>
                <w:rFonts w:ascii="Times New Roman" w:hAnsi="Times New Roman" w:cs="Times New Roman"/>
                <w:color w:val="000000"/>
                <w:sz w:val="24"/>
                <w:szCs w:val="24"/>
                <w:lang w:eastAsia="fr-CA"/>
              </w:rPr>
              <w:t>Anode N° 3</w:t>
            </w:r>
          </w:p>
        </w:tc>
      </w:tr>
      <w:tr w:rsidR="0088327F" w:rsidRPr="00DE4779" w:rsidTr="005870C2">
        <w:trPr>
          <w:trHeight w:val="330"/>
        </w:trPr>
        <w:tc>
          <w:tcPr>
            <w:tcW w:w="2126" w:type="dxa"/>
            <w:tcBorders>
              <w:top w:val="nil"/>
              <w:left w:val="nil"/>
              <w:bottom w:val="nil"/>
              <w:right w:val="nil"/>
            </w:tcBorders>
            <w:shd w:val="clear" w:color="auto" w:fill="auto"/>
            <w:noWrap/>
            <w:vAlign w:val="bottom"/>
            <w:hideMark/>
          </w:tcPr>
          <w:p w:rsidR="0088327F" w:rsidRPr="00255799" w:rsidRDefault="0088327F" w:rsidP="005A2970">
            <w:pPr>
              <w:spacing w:after="0"/>
              <w:rPr>
                <w:rFonts w:ascii="Calibri" w:hAnsi="Calibri"/>
                <w:color w:val="000000"/>
                <w:lang w:eastAsia="fr-CA"/>
              </w:rPr>
            </w:pPr>
          </w:p>
        </w:tc>
        <w:tc>
          <w:tcPr>
            <w:tcW w:w="955" w:type="dxa"/>
            <w:tcBorders>
              <w:top w:val="nil"/>
              <w:left w:val="single" w:sz="8" w:space="0" w:color="auto"/>
              <w:bottom w:val="nil"/>
              <w:right w:val="single" w:sz="8" w:space="0" w:color="auto"/>
            </w:tcBorders>
            <w:shd w:val="clear" w:color="auto" w:fill="auto"/>
            <w:noWrap/>
            <w:hideMark/>
          </w:tcPr>
          <w:p w:rsidR="0088327F" w:rsidRPr="00255799" w:rsidRDefault="0088327F" w:rsidP="005A2970">
            <w:pPr>
              <w:spacing w:after="0"/>
              <w:ind w:left="-70"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Average</w:t>
            </w:r>
          </w:p>
        </w:tc>
        <w:tc>
          <w:tcPr>
            <w:tcW w:w="1200" w:type="dxa"/>
            <w:tcBorders>
              <w:top w:val="nil"/>
              <w:left w:val="nil"/>
              <w:bottom w:val="nil"/>
              <w:right w:val="single" w:sz="8" w:space="0" w:color="auto"/>
            </w:tcBorders>
            <w:shd w:val="clear" w:color="auto" w:fill="auto"/>
            <w:noWrap/>
            <w:vAlign w:val="bottom"/>
            <w:hideMark/>
          </w:tcPr>
          <w:p w:rsidR="0088327F" w:rsidRPr="00255799" w:rsidRDefault="0088327F" w:rsidP="005A2970">
            <w:pPr>
              <w:spacing w:after="0"/>
              <w:ind w:left="-212"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Standard Deviation</w:t>
            </w:r>
          </w:p>
        </w:tc>
        <w:tc>
          <w:tcPr>
            <w:tcW w:w="1200" w:type="dxa"/>
            <w:tcBorders>
              <w:top w:val="nil"/>
              <w:left w:val="nil"/>
              <w:bottom w:val="nil"/>
              <w:right w:val="single" w:sz="8" w:space="0" w:color="auto"/>
            </w:tcBorders>
            <w:shd w:val="clear" w:color="auto" w:fill="auto"/>
            <w:noWrap/>
            <w:hideMark/>
          </w:tcPr>
          <w:p w:rsidR="0088327F" w:rsidRPr="00255799" w:rsidRDefault="0088327F" w:rsidP="005A2970">
            <w:pPr>
              <w:spacing w:after="0"/>
              <w:ind w:left="-211"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Average</w:t>
            </w:r>
          </w:p>
        </w:tc>
        <w:tc>
          <w:tcPr>
            <w:tcW w:w="1200" w:type="dxa"/>
            <w:tcBorders>
              <w:top w:val="nil"/>
              <w:left w:val="nil"/>
              <w:bottom w:val="nil"/>
              <w:right w:val="single" w:sz="8" w:space="0" w:color="auto"/>
            </w:tcBorders>
            <w:shd w:val="clear" w:color="auto" w:fill="auto"/>
            <w:noWrap/>
            <w:vAlign w:val="bottom"/>
            <w:hideMark/>
          </w:tcPr>
          <w:p w:rsidR="0088327F" w:rsidRPr="00255799" w:rsidRDefault="0088327F" w:rsidP="005A2970">
            <w:pPr>
              <w:spacing w:after="0"/>
              <w:ind w:left="-211"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Standard Deviation</w:t>
            </w:r>
          </w:p>
        </w:tc>
        <w:tc>
          <w:tcPr>
            <w:tcW w:w="1200" w:type="dxa"/>
            <w:tcBorders>
              <w:top w:val="nil"/>
              <w:left w:val="nil"/>
              <w:bottom w:val="nil"/>
              <w:right w:val="single" w:sz="8" w:space="0" w:color="auto"/>
            </w:tcBorders>
            <w:shd w:val="clear" w:color="auto" w:fill="auto"/>
            <w:noWrap/>
            <w:hideMark/>
          </w:tcPr>
          <w:p w:rsidR="0088327F" w:rsidRPr="00255799" w:rsidRDefault="0088327F" w:rsidP="005A2970">
            <w:pPr>
              <w:spacing w:after="0"/>
              <w:ind w:left="-166"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Average</w:t>
            </w:r>
          </w:p>
        </w:tc>
        <w:tc>
          <w:tcPr>
            <w:tcW w:w="1200" w:type="dxa"/>
            <w:tcBorders>
              <w:top w:val="nil"/>
              <w:left w:val="nil"/>
              <w:bottom w:val="nil"/>
              <w:right w:val="single" w:sz="8" w:space="0" w:color="auto"/>
            </w:tcBorders>
            <w:shd w:val="clear" w:color="auto" w:fill="auto"/>
            <w:noWrap/>
            <w:vAlign w:val="bottom"/>
            <w:hideMark/>
          </w:tcPr>
          <w:p w:rsidR="0088327F" w:rsidRPr="00255799" w:rsidRDefault="0088327F" w:rsidP="005A2970">
            <w:pPr>
              <w:spacing w:after="0"/>
              <w:ind w:left="-84" w:right="-87"/>
              <w:jc w:val="center"/>
              <w:rPr>
                <w:rFonts w:ascii="Times New Roman" w:hAnsi="Times New Roman" w:cs="Times New Roman"/>
                <w:color w:val="000000"/>
                <w:sz w:val="24"/>
                <w:szCs w:val="24"/>
                <w:lang w:eastAsia="fr-CA"/>
              </w:rPr>
            </w:pPr>
            <w:r w:rsidRPr="00255799">
              <w:rPr>
                <w:rStyle w:val="hps"/>
                <w:rFonts w:ascii="Times New Roman" w:hAnsi="Times New Roman" w:cs="Times New Roman"/>
                <w:sz w:val="24"/>
                <w:szCs w:val="24"/>
              </w:rPr>
              <w:t>Standard Deviation</w:t>
            </w:r>
          </w:p>
        </w:tc>
      </w:tr>
      <w:tr w:rsidR="00AF1F9D" w:rsidRPr="00DE4779" w:rsidTr="005870C2">
        <w:trPr>
          <w:trHeight w:val="83"/>
        </w:trPr>
        <w:tc>
          <w:tcPr>
            <w:tcW w:w="2126" w:type="dxa"/>
            <w:tcBorders>
              <w:top w:val="single" w:sz="8" w:space="0" w:color="auto"/>
              <w:left w:val="single" w:sz="8" w:space="0" w:color="auto"/>
              <w:bottom w:val="single" w:sz="8" w:space="0" w:color="auto"/>
              <w:right w:val="nil"/>
            </w:tcBorders>
            <w:shd w:val="clear" w:color="auto" w:fill="auto"/>
            <w:noWrap/>
            <w:vAlign w:val="bottom"/>
            <w:hideMark/>
          </w:tcPr>
          <w:p w:rsidR="00AF1F9D" w:rsidRPr="005B4BE6" w:rsidRDefault="00AF1F9D" w:rsidP="005A2970">
            <w:pPr>
              <w:spacing w:after="0"/>
              <w:jc w:val="center"/>
              <w:rPr>
                <w:rFonts w:ascii="Times New Roman" w:hAnsi="Times New Roman"/>
                <w:b/>
                <w:color w:val="000000"/>
                <w:lang w:eastAsia="fr-CA"/>
              </w:rPr>
            </w:pPr>
            <w:r w:rsidRPr="005B4BE6">
              <w:rPr>
                <w:rFonts w:ascii="Times New Roman" w:hAnsi="Times New Roman"/>
                <w:b/>
                <w:color w:val="000000"/>
                <w:lang w:eastAsia="fr-CA"/>
              </w:rPr>
              <w:t>Y-Y</w:t>
            </w:r>
          </w:p>
        </w:tc>
        <w:tc>
          <w:tcPr>
            <w:tcW w:w="95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w:t>
            </w:r>
            <w:r w:rsidR="001D445C" w:rsidRPr="001D445C">
              <w:rPr>
                <w:rFonts w:ascii="Times New Roman" w:hAnsi="Times New Roman" w:cs="Times New Roman"/>
                <w:color w:val="000000"/>
                <w:sz w:val="24"/>
                <w:szCs w:val="24"/>
              </w:rPr>
              <w:t>4</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0,5</w:t>
            </w:r>
            <w:r w:rsidR="001D445C" w:rsidRPr="001D445C">
              <w:rPr>
                <w:rFonts w:ascii="Times New Roman" w:hAnsi="Times New Roman" w:cs="Times New Roman"/>
                <w:color w:val="000000"/>
                <w:sz w:val="24"/>
                <w:szCs w:val="24"/>
              </w:rPr>
              <w:t>4</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0,94</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0,48</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w:t>
            </w:r>
            <w:r w:rsidR="001D445C" w:rsidRPr="001D445C">
              <w:rPr>
                <w:rFonts w:ascii="Times New Roman" w:hAnsi="Times New Roman" w:cs="Times New Roman"/>
                <w:color w:val="000000"/>
                <w:sz w:val="24"/>
                <w:szCs w:val="24"/>
              </w:rPr>
              <w:t>4</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0,61</w:t>
            </w:r>
          </w:p>
        </w:tc>
      </w:tr>
      <w:tr w:rsidR="00AF1F9D" w:rsidRPr="00DE4779" w:rsidTr="005870C2">
        <w:trPr>
          <w:trHeight w:val="74"/>
        </w:trPr>
        <w:tc>
          <w:tcPr>
            <w:tcW w:w="2126" w:type="dxa"/>
            <w:tcBorders>
              <w:top w:val="nil"/>
              <w:left w:val="single" w:sz="8" w:space="0" w:color="auto"/>
              <w:bottom w:val="single" w:sz="8" w:space="0" w:color="auto"/>
              <w:right w:val="nil"/>
            </w:tcBorders>
            <w:shd w:val="clear" w:color="auto" w:fill="auto"/>
            <w:noWrap/>
            <w:vAlign w:val="bottom"/>
            <w:hideMark/>
          </w:tcPr>
          <w:p w:rsidR="00AF1F9D" w:rsidRPr="005B4BE6" w:rsidRDefault="00AF1F9D" w:rsidP="005A2970">
            <w:pPr>
              <w:spacing w:after="0"/>
              <w:jc w:val="center"/>
              <w:rPr>
                <w:rFonts w:ascii="Times New Roman" w:hAnsi="Times New Roman"/>
                <w:b/>
                <w:color w:val="000000"/>
                <w:lang w:eastAsia="fr-CA"/>
              </w:rPr>
            </w:pPr>
            <w:r w:rsidRPr="005B4BE6">
              <w:rPr>
                <w:rFonts w:ascii="Times New Roman" w:hAnsi="Times New Roman"/>
                <w:b/>
                <w:color w:val="000000"/>
                <w:lang w:eastAsia="fr-CA"/>
              </w:rPr>
              <w:t>Z-Z</w:t>
            </w:r>
          </w:p>
        </w:tc>
        <w:tc>
          <w:tcPr>
            <w:tcW w:w="955" w:type="dxa"/>
            <w:tcBorders>
              <w:top w:val="nil"/>
              <w:left w:val="single" w:sz="8" w:space="0" w:color="auto"/>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0,93</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1,0</w:t>
            </w:r>
            <w:r w:rsidR="001D445C" w:rsidRPr="001D445C">
              <w:rPr>
                <w:rFonts w:ascii="Times New Roman" w:hAnsi="Times New Roman" w:cs="Times New Roman"/>
                <w:color w:val="000000"/>
                <w:sz w:val="24"/>
                <w:szCs w:val="24"/>
              </w:rPr>
              <w:t>8</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w:t>
            </w:r>
            <w:r w:rsidR="001D445C" w:rsidRPr="001D445C">
              <w:rPr>
                <w:rFonts w:ascii="Times New Roman" w:hAnsi="Times New Roman" w:cs="Times New Roman"/>
                <w:color w:val="000000"/>
                <w:sz w:val="24"/>
                <w:szCs w:val="24"/>
              </w:rPr>
              <w:t>4</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0,5</w:t>
            </w:r>
            <w:r w:rsidR="001D445C" w:rsidRPr="001D445C">
              <w:rPr>
                <w:rFonts w:ascii="Times New Roman" w:hAnsi="Times New Roman" w:cs="Times New Roman"/>
                <w:color w:val="000000"/>
                <w:sz w:val="24"/>
                <w:szCs w:val="24"/>
              </w:rPr>
              <w:t>4</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0,93</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1,1</w:t>
            </w:r>
            <w:r w:rsidR="001D445C" w:rsidRPr="001D445C">
              <w:rPr>
                <w:rFonts w:ascii="Times New Roman" w:hAnsi="Times New Roman" w:cs="Times New Roman"/>
                <w:color w:val="000000"/>
                <w:sz w:val="24"/>
                <w:szCs w:val="24"/>
              </w:rPr>
              <w:t>6</w:t>
            </w:r>
          </w:p>
        </w:tc>
      </w:tr>
      <w:tr w:rsidR="00AF1F9D" w:rsidRPr="00DE4779" w:rsidTr="005870C2">
        <w:trPr>
          <w:trHeight w:val="205"/>
        </w:trPr>
        <w:tc>
          <w:tcPr>
            <w:tcW w:w="2126" w:type="dxa"/>
            <w:tcBorders>
              <w:top w:val="nil"/>
              <w:left w:val="single" w:sz="8" w:space="0" w:color="auto"/>
              <w:bottom w:val="single" w:sz="8" w:space="0" w:color="auto"/>
              <w:right w:val="nil"/>
            </w:tcBorders>
            <w:shd w:val="clear" w:color="auto" w:fill="auto"/>
            <w:noWrap/>
            <w:vAlign w:val="bottom"/>
            <w:hideMark/>
          </w:tcPr>
          <w:p w:rsidR="00AF1F9D" w:rsidRPr="005B4BE6" w:rsidRDefault="00AF1F9D" w:rsidP="005A2970">
            <w:pPr>
              <w:spacing w:after="0"/>
              <w:jc w:val="center"/>
              <w:rPr>
                <w:rFonts w:ascii="Times New Roman" w:hAnsi="Times New Roman"/>
                <w:b/>
                <w:color w:val="000000"/>
                <w:lang w:eastAsia="fr-CA"/>
              </w:rPr>
            </w:pPr>
            <w:r w:rsidRPr="005B4BE6">
              <w:rPr>
                <w:rFonts w:ascii="Times New Roman" w:hAnsi="Times New Roman"/>
                <w:b/>
                <w:color w:val="000000"/>
                <w:lang w:eastAsia="fr-CA"/>
              </w:rPr>
              <w:t>X-X</w:t>
            </w:r>
          </w:p>
        </w:tc>
        <w:tc>
          <w:tcPr>
            <w:tcW w:w="955" w:type="dxa"/>
            <w:tcBorders>
              <w:top w:val="nil"/>
              <w:left w:val="single" w:sz="8" w:space="0" w:color="auto"/>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w:t>
            </w:r>
            <w:r w:rsidR="001D445C" w:rsidRPr="001D445C">
              <w:rPr>
                <w:rFonts w:ascii="Times New Roman" w:hAnsi="Times New Roman" w:cs="Times New Roman"/>
                <w:color w:val="000000"/>
                <w:sz w:val="24"/>
                <w:szCs w:val="24"/>
              </w:rPr>
              <w:t>3</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1,61</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w:t>
            </w:r>
            <w:r w:rsidR="001D445C" w:rsidRPr="001D445C">
              <w:rPr>
                <w:rFonts w:ascii="Times New Roman" w:hAnsi="Times New Roman" w:cs="Times New Roman"/>
                <w:color w:val="000000"/>
                <w:sz w:val="24"/>
                <w:szCs w:val="24"/>
              </w:rPr>
              <w:t>4</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0,48</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w:t>
            </w:r>
            <w:r w:rsidR="001D445C" w:rsidRPr="001D445C">
              <w:rPr>
                <w:rFonts w:ascii="Times New Roman" w:hAnsi="Times New Roman" w:cs="Times New Roman"/>
                <w:color w:val="000000"/>
                <w:sz w:val="24"/>
                <w:szCs w:val="24"/>
              </w:rPr>
              <w:t>3</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1,37</w:t>
            </w:r>
          </w:p>
        </w:tc>
      </w:tr>
      <w:tr w:rsidR="00AF1F9D" w:rsidRPr="00DE4779" w:rsidTr="005870C2">
        <w:trPr>
          <w:trHeight w:val="54"/>
        </w:trPr>
        <w:tc>
          <w:tcPr>
            <w:tcW w:w="2126" w:type="dxa"/>
            <w:tcBorders>
              <w:top w:val="nil"/>
              <w:left w:val="single" w:sz="8" w:space="0" w:color="auto"/>
              <w:bottom w:val="single" w:sz="8" w:space="0" w:color="auto"/>
              <w:right w:val="nil"/>
            </w:tcBorders>
            <w:shd w:val="clear" w:color="auto" w:fill="auto"/>
            <w:noWrap/>
            <w:vAlign w:val="bottom"/>
            <w:hideMark/>
          </w:tcPr>
          <w:p w:rsidR="00AF1F9D" w:rsidRPr="005B4BE6" w:rsidRDefault="00AF1F9D" w:rsidP="005A2970">
            <w:pPr>
              <w:spacing w:after="0"/>
              <w:ind w:left="-55" w:right="-87"/>
              <w:jc w:val="center"/>
              <w:rPr>
                <w:rFonts w:ascii="Times New Roman" w:hAnsi="Times New Roman" w:cs="Times New Roman"/>
                <w:b/>
                <w:color w:val="000000"/>
                <w:sz w:val="24"/>
                <w:szCs w:val="24"/>
                <w:lang w:eastAsia="fr-CA"/>
              </w:rPr>
            </w:pPr>
            <w:r w:rsidRPr="005870C2">
              <w:rPr>
                <w:rFonts w:ascii="Times New Roman" w:hAnsi="Times New Roman" w:cs="Times New Roman"/>
                <w:b/>
                <w:sz w:val="24"/>
                <w:szCs w:val="24"/>
                <w:lang w:eastAsia="fr-CA"/>
              </w:rPr>
              <w:t>B</w:t>
            </w:r>
            <w:r w:rsidRPr="005870C2">
              <w:rPr>
                <w:rStyle w:val="hps"/>
                <w:rFonts w:ascii="Times New Roman" w:hAnsi="Times New Roman" w:cs="Times New Roman"/>
                <w:b/>
                <w:sz w:val="24"/>
                <w:szCs w:val="24"/>
              </w:rPr>
              <w:t>ottom of the</w:t>
            </w:r>
            <w:r w:rsidRPr="005B4BE6">
              <w:rPr>
                <w:rFonts w:ascii="Times New Roman" w:hAnsi="Times New Roman" w:cs="Times New Roman"/>
                <w:b/>
                <w:sz w:val="24"/>
                <w:szCs w:val="24"/>
              </w:rPr>
              <w:t xml:space="preserve"> </w:t>
            </w:r>
            <w:r w:rsidRPr="005B4BE6">
              <w:rPr>
                <w:rStyle w:val="hps"/>
                <w:rFonts w:ascii="Times New Roman" w:hAnsi="Times New Roman" w:cs="Times New Roman"/>
                <w:b/>
                <w:sz w:val="24"/>
                <w:szCs w:val="24"/>
              </w:rPr>
              <w:t>holes</w:t>
            </w:r>
          </w:p>
        </w:tc>
        <w:tc>
          <w:tcPr>
            <w:tcW w:w="955" w:type="dxa"/>
            <w:tcBorders>
              <w:top w:val="nil"/>
              <w:left w:val="single" w:sz="8" w:space="0" w:color="auto"/>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w:t>
            </w:r>
            <w:r w:rsidR="001D445C" w:rsidRPr="001D445C">
              <w:rPr>
                <w:rFonts w:ascii="Times New Roman" w:hAnsi="Times New Roman" w:cs="Times New Roman"/>
                <w:color w:val="000000"/>
                <w:sz w:val="24"/>
                <w:szCs w:val="24"/>
              </w:rPr>
              <w:t>5</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0,38</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w:t>
            </w:r>
            <w:r w:rsidR="001D445C" w:rsidRPr="001D445C">
              <w:rPr>
                <w:rFonts w:ascii="Times New Roman" w:hAnsi="Times New Roman" w:cs="Times New Roman"/>
                <w:color w:val="000000"/>
                <w:sz w:val="24"/>
                <w:szCs w:val="24"/>
              </w:rPr>
              <w:t>5</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0,38</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0,95</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w:t>
            </w:r>
          </w:p>
        </w:tc>
      </w:tr>
      <w:tr w:rsidR="00AF1F9D" w:rsidRPr="00DE4779" w:rsidTr="005870C2">
        <w:trPr>
          <w:trHeight w:val="171"/>
        </w:trPr>
        <w:tc>
          <w:tcPr>
            <w:tcW w:w="2126" w:type="dxa"/>
            <w:tcBorders>
              <w:top w:val="nil"/>
              <w:left w:val="single" w:sz="8" w:space="0" w:color="auto"/>
              <w:bottom w:val="single" w:sz="8" w:space="0" w:color="auto"/>
              <w:right w:val="nil"/>
            </w:tcBorders>
            <w:shd w:val="clear" w:color="auto" w:fill="auto"/>
            <w:noWrap/>
            <w:vAlign w:val="bottom"/>
            <w:hideMark/>
          </w:tcPr>
          <w:p w:rsidR="00AF1F9D" w:rsidRPr="005B4BE6" w:rsidRDefault="00AF1F9D" w:rsidP="005A2970">
            <w:pPr>
              <w:spacing w:after="0"/>
              <w:ind w:left="-55" w:right="-87"/>
              <w:jc w:val="center"/>
              <w:rPr>
                <w:rFonts w:ascii="Times New Roman" w:hAnsi="Times New Roman" w:cs="Times New Roman"/>
                <w:b/>
                <w:color w:val="000000"/>
                <w:sz w:val="24"/>
                <w:szCs w:val="24"/>
                <w:lang w:eastAsia="fr-CA"/>
              </w:rPr>
            </w:pPr>
            <w:r w:rsidRPr="005B4BE6">
              <w:rPr>
                <w:rStyle w:val="hps"/>
                <w:rFonts w:ascii="Times New Roman" w:hAnsi="Times New Roman" w:cs="Times New Roman"/>
                <w:b/>
                <w:sz w:val="24"/>
                <w:szCs w:val="24"/>
              </w:rPr>
              <w:t>Between the holes</w:t>
            </w:r>
          </w:p>
        </w:tc>
        <w:tc>
          <w:tcPr>
            <w:tcW w:w="955" w:type="dxa"/>
            <w:tcBorders>
              <w:top w:val="nil"/>
              <w:left w:val="single" w:sz="8" w:space="0" w:color="auto"/>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0,92</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0,5</w:t>
            </w:r>
            <w:r w:rsidR="001D445C" w:rsidRPr="001D445C">
              <w:rPr>
                <w:rFonts w:ascii="Times New Roman" w:hAnsi="Times New Roman" w:cs="Times New Roman"/>
                <w:color w:val="000000"/>
                <w:sz w:val="24"/>
                <w:szCs w:val="24"/>
              </w:rPr>
              <w:t>4</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w:t>
            </w:r>
            <w:r w:rsidR="001D445C" w:rsidRPr="001D445C">
              <w:rPr>
                <w:rFonts w:ascii="Times New Roman" w:hAnsi="Times New Roman" w:cs="Times New Roman"/>
                <w:color w:val="000000"/>
                <w:sz w:val="24"/>
                <w:szCs w:val="24"/>
              </w:rPr>
              <w:t>3</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0,82</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0,94</w:t>
            </w:r>
          </w:p>
        </w:tc>
        <w:tc>
          <w:tcPr>
            <w:tcW w:w="1200" w:type="dxa"/>
            <w:tcBorders>
              <w:top w:val="nil"/>
              <w:left w:val="nil"/>
              <w:bottom w:val="single" w:sz="8" w:space="0" w:color="auto"/>
              <w:right w:val="single" w:sz="8" w:space="0" w:color="auto"/>
            </w:tcBorders>
            <w:shd w:val="clear" w:color="auto" w:fill="auto"/>
            <w:noWrap/>
            <w:vAlign w:val="bottom"/>
            <w:hideMark/>
          </w:tcPr>
          <w:p w:rsidR="00AF1F9D" w:rsidRPr="001D445C" w:rsidRDefault="00AF1F9D" w:rsidP="001D445C">
            <w:pPr>
              <w:spacing w:after="0"/>
              <w:jc w:val="center"/>
              <w:rPr>
                <w:rFonts w:ascii="Times New Roman" w:hAnsi="Times New Roman" w:cs="Times New Roman"/>
                <w:color w:val="000000"/>
                <w:sz w:val="24"/>
                <w:szCs w:val="24"/>
              </w:rPr>
            </w:pPr>
            <w:r w:rsidRPr="001D445C">
              <w:rPr>
                <w:rFonts w:ascii="Times New Roman" w:hAnsi="Times New Roman" w:cs="Times New Roman"/>
                <w:color w:val="000000"/>
                <w:sz w:val="24"/>
                <w:szCs w:val="24"/>
              </w:rPr>
              <w:t>0</w:t>
            </w:r>
          </w:p>
        </w:tc>
      </w:tr>
    </w:tbl>
    <w:p w:rsidR="003E6933" w:rsidRDefault="003E6933" w:rsidP="007C43E7">
      <w:pPr>
        <w:spacing w:after="0" w:line="360" w:lineRule="auto"/>
        <w:ind w:right="-421"/>
        <w:jc w:val="both"/>
        <w:rPr>
          <w:rStyle w:val="hps"/>
        </w:rPr>
      </w:pPr>
    </w:p>
    <w:p w:rsidR="0088327F" w:rsidRDefault="005B4BE6" w:rsidP="005B4BE6">
      <w:pPr>
        <w:pStyle w:val="Caption"/>
        <w:rPr>
          <w:lang w:val="en-US"/>
        </w:rPr>
      </w:pPr>
      <w:bookmarkStart w:id="23" w:name="_Toc357604181"/>
      <w:r>
        <w:t xml:space="preserve">Table </w:t>
      </w:r>
      <w:r w:rsidR="00FC24AB">
        <w:fldChar w:fldCharType="begin"/>
      </w:r>
      <w:r w:rsidR="007B3413">
        <w:instrText xml:space="preserve"> SEQ Table \* ROMAN </w:instrText>
      </w:r>
      <w:r w:rsidR="00FC24AB">
        <w:fldChar w:fldCharType="separate"/>
      </w:r>
      <w:r>
        <w:rPr>
          <w:noProof/>
        </w:rPr>
        <w:t>V</w:t>
      </w:r>
      <w:r w:rsidR="00FC24AB">
        <w:rPr>
          <w:noProof/>
        </w:rPr>
        <w:fldChar w:fldCharType="end"/>
      </w:r>
      <w:r w:rsidR="0088327F" w:rsidRPr="003B23A9">
        <w:t xml:space="preserve"> : </w:t>
      </w:r>
      <w:bookmarkEnd w:id="23"/>
      <w:r w:rsidR="0088327F" w:rsidRPr="0021577D">
        <w:rPr>
          <w:rStyle w:val="hps"/>
        </w:rPr>
        <w:t>Distribution</w:t>
      </w:r>
      <w:r w:rsidR="00B550DB">
        <w:rPr>
          <w:rStyle w:val="hps"/>
        </w:rPr>
        <w:t xml:space="preserve"> report</w:t>
      </w:r>
      <w:r w:rsidR="0088327F" w:rsidRPr="0021577D">
        <w:rPr>
          <w:rStyle w:val="hps"/>
        </w:rPr>
        <w:t xml:space="preserve"> of</w:t>
      </w:r>
      <w:r w:rsidR="0088327F" w:rsidRPr="0021577D">
        <w:t xml:space="preserve"> </w:t>
      </w:r>
      <w:r w:rsidR="0088327F" w:rsidRPr="0021577D">
        <w:rPr>
          <w:rStyle w:val="hps"/>
        </w:rPr>
        <w:t xml:space="preserve">the </w:t>
      </w:r>
      <w:r w:rsidR="0088327F">
        <w:rPr>
          <w:rStyle w:val="hps"/>
        </w:rPr>
        <w:t>electrical resistivity</w:t>
      </w:r>
      <w:r w:rsidR="0088327F" w:rsidRPr="0021577D">
        <w:t xml:space="preserve"> </w:t>
      </w:r>
      <w:r w:rsidR="0088327F" w:rsidRPr="0021577D">
        <w:rPr>
          <w:rStyle w:val="hps"/>
        </w:rPr>
        <w:t>along the three axes</w:t>
      </w:r>
      <w:r w:rsidR="0088327F" w:rsidRPr="0021577D">
        <w:rPr>
          <w:lang w:val="en-US"/>
        </w:rPr>
        <w:t>.</w:t>
      </w:r>
    </w:p>
    <w:tbl>
      <w:tblPr>
        <w:tblW w:w="9214" w:type="dxa"/>
        <w:tblInd w:w="212" w:type="dxa"/>
        <w:tblCellMar>
          <w:left w:w="70" w:type="dxa"/>
          <w:right w:w="70" w:type="dxa"/>
        </w:tblCellMar>
        <w:tblLook w:val="04A0"/>
      </w:tblPr>
      <w:tblGrid>
        <w:gridCol w:w="1985"/>
        <w:gridCol w:w="1134"/>
        <w:gridCol w:w="1275"/>
        <w:gridCol w:w="1134"/>
        <w:gridCol w:w="1276"/>
        <w:gridCol w:w="1134"/>
        <w:gridCol w:w="1276"/>
      </w:tblGrid>
      <w:tr w:rsidR="0088327F" w:rsidRPr="003B23A9" w:rsidTr="00885ECE">
        <w:trPr>
          <w:trHeight w:val="356"/>
        </w:trPr>
        <w:tc>
          <w:tcPr>
            <w:tcW w:w="1985" w:type="dxa"/>
            <w:tcBorders>
              <w:top w:val="nil"/>
              <w:left w:val="nil"/>
              <w:bottom w:val="nil"/>
              <w:right w:val="nil"/>
            </w:tcBorders>
            <w:shd w:val="clear" w:color="auto" w:fill="auto"/>
            <w:noWrap/>
            <w:vAlign w:val="bottom"/>
            <w:hideMark/>
          </w:tcPr>
          <w:p w:rsidR="0088327F" w:rsidRPr="003B23A9" w:rsidRDefault="0088327F" w:rsidP="005A2970">
            <w:pPr>
              <w:spacing w:after="0"/>
              <w:ind w:right="-87"/>
              <w:rPr>
                <w:rFonts w:ascii="Calibri" w:hAnsi="Calibri"/>
                <w:color w:val="000000"/>
                <w:sz w:val="24"/>
                <w:szCs w:val="24"/>
                <w:lang w:eastAsia="fr-CA"/>
              </w:rPr>
            </w:pPr>
          </w:p>
        </w:tc>
        <w:tc>
          <w:tcPr>
            <w:tcW w:w="722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8327F" w:rsidRPr="00255799" w:rsidRDefault="0088327F" w:rsidP="005A2970">
            <w:pPr>
              <w:spacing w:after="0"/>
              <w:ind w:right="-87"/>
              <w:jc w:val="center"/>
              <w:rPr>
                <w:rFonts w:ascii="Times New Roman" w:hAnsi="Times New Roman" w:cs="Times New Roman"/>
                <w:b/>
                <w:bCs/>
                <w:color w:val="000000"/>
                <w:sz w:val="24"/>
                <w:szCs w:val="24"/>
                <w:lang w:eastAsia="fr-CA"/>
              </w:rPr>
            </w:pPr>
            <w:r w:rsidRPr="00255799">
              <w:rPr>
                <w:rStyle w:val="hps"/>
                <w:rFonts w:ascii="Times New Roman" w:hAnsi="Times New Roman" w:cs="Times New Roman"/>
                <w:b/>
                <w:sz w:val="24"/>
                <w:szCs w:val="24"/>
              </w:rPr>
              <w:t>Electrical resistivity</w:t>
            </w:r>
          </w:p>
        </w:tc>
      </w:tr>
      <w:tr w:rsidR="0088327F" w:rsidRPr="003B23A9" w:rsidTr="00885ECE">
        <w:trPr>
          <w:trHeight w:val="315"/>
        </w:trPr>
        <w:tc>
          <w:tcPr>
            <w:tcW w:w="1985" w:type="dxa"/>
            <w:tcBorders>
              <w:top w:val="nil"/>
              <w:left w:val="nil"/>
              <w:bottom w:val="nil"/>
              <w:right w:val="nil"/>
            </w:tcBorders>
            <w:shd w:val="clear" w:color="auto" w:fill="auto"/>
            <w:noWrap/>
            <w:vAlign w:val="bottom"/>
            <w:hideMark/>
          </w:tcPr>
          <w:p w:rsidR="0088327F" w:rsidRPr="003B23A9" w:rsidRDefault="0088327F" w:rsidP="005A2970">
            <w:pPr>
              <w:spacing w:after="0"/>
              <w:ind w:right="-87"/>
              <w:rPr>
                <w:rFonts w:ascii="Calibri" w:hAnsi="Calibri"/>
                <w:color w:val="000000"/>
                <w:sz w:val="24"/>
                <w:szCs w:val="24"/>
                <w:lang w:eastAsia="fr-CA"/>
              </w:rPr>
            </w:pPr>
          </w:p>
        </w:tc>
        <w:tc>
          <w:tcPr>
            <w:tcW w:w="240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8327F" w:rsidRPr="003B23A9" w:rsidRDefault="0088327F" w:rsidP="005A2970">
            <w:pPr>
              <w:spacing w:after="0"/>
              <w:ind w:right="-87"/>
              <w:jc w:val="center"/>
              <w:rPr>
                <w:rFonts w:ascii="Times New Roman" w:hAnsi="Times New Roman" w:cs="Times New Roman"/>
                <w:color w:val="000000"/>
                <w:sz w:val="24"/>
                <w:szCs w:val="24"/>
                <w:lang w:eastAsia="fr-CA"/>
              </w:rPr>
            </w:pPr>
            <w:r w:rsidRPr="003B23A9">
              <w:rPr>
                <w:rFonts w:ascii="Times New Roman" w:hAnsi="Times New Roman" w:cs="Times New Roman"/>
                <w:color w:val="000000"/>
                <w:sz w:val="24"/>
                <w:szCs w:val="24"/>
                <w:lang w:eastAsia="fr-CA"/>
              </w:rPr>
              <w:t>Anode N° 1</w:t>
            </w:r>
          </w:p>
        </w:tc>
        <w:tc>
          <w:tcPr>
            <w:tcW w:w="241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8327F" w:rsidRPr="003B23A9" w:rsidRDefault="0088327F" w:rsidP="005A2970">
            <w:pPr>
              <w:spacing w:after="0"/>
              <w:ind w:right="-87"/>
              <w:jc w:val="center"/>
              <w:rPr>
                <w:rFonts w:ascii="Times New Roman" w:hAnsi="Times New Roman" w:cs="Times New Roman"/>
                <w:color w:val="000000"/>
                <w:sz w:val="24"/>
                <w:szCs w:val="24"/>
                <w:lang w:eastAsia="fr-CA"/>
              </w:rPr>
            </w:pPr>
            <w:r w:rsidRPr="003B23A9">
              <w:rPr>
                <w:rFonts w:ascii="Times New Roman" w:hAnsi="Times New Roman" w:cs="Times New Roman"/>
                <w:color w:val="000000"/>
                <w:sz w:val="24"/>
                <w:szCs w:val="24"/>
                <w:lang w:eastAsia="fr-CA"/>
              </w:rPr>
              <w:t>Anode N° 2</w:t>
            </w:r>
          </w:p>
        </w:tc>
        <w:tc>
          <w:tcPr>
            <w:tcW w:w="241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8327F" w:rsidRPr="003B23A9" w:rsidRDefault="0088327F" w:rsidP="005A2970">
            <w:pPr>
              <w:spacing w:after="0"/>
              <w:ind w:left="-24" w:right="-87"/>
              <w:jc w:val="center"/>
              <w:rPr>
                <w:rFonts w:ascii="Times New Roman" w:hAnsi="Times New Roman" w:cs="Times New Roman"/>
                <w:color w:val="000000"/>
                <w:sz w:val="24"/>
                <w:szCs w:val="24"/>
                <w:lang w:eastAsia="fr-CA"/>
              </w:rPr>
            </w:pPr>
            <w:r w:rsidRPr="003B23A9">
              <w:rPr>
                <w:rFonts w:ascii="Times New Roman" w:hAnsi="Times New Roman" w:cs="Times New Roman"/>
                <w:color w:val="000000"/>
                <w:sz w:val="24"/>
                <w:szCs w:val="24"/>
                <w:lang w:eastAsia="fr-CA"/>
              </w:rPr>
              <w:t>Anode N° 3</w:t>
            </w:r>
          </w:p>
        </w:tc>
      </w:tr>
      <w:tr w:rsidR="0088327F" w:rsidRPr="003B23A9" w:rsidTr="00885ECE">
        <w:trPr>
          <w:trHeight w:val="446"/>
        </w:trPr>
        <w:tc>
          <w:tcPr>
            <w:tcW w:w="1985" w:type="dxa"/>
            <w:tcBorders>
              <w:top w:val="nil"/>
              <w:left w:val="nil"/>
              <w:bottom w:val="nil"/>
              <w:right w:val="nil"/>
            </w:tcBorders>
            <w:shd w:val="clear" w:color="auto" w:fill="auto"/>
            <w:noWrap/>
            <w:vAlign w:val="bottom"/>
            <w:hideMark/>
          </w:tcPr>
          <w:p w:rsidR="0088327F" w:rsidRPr="003B23A9" w:rsidRDefault="0088327F" w:rsidP="005A2970">
            <w:pPr>
              <w:spacing w:after="0"/>
              <w:ind w:right="-87"/>
              <w:rPr>
                <w:rFonts w:ascii="Calibri" w:hAnsi="Calibri"/>
                <w:color w:val="000000"/>
                <w:sz w:val="24"/>
                <w:szCs w:val="24"/>
                <w:lang w:eastAsia="fr-CA"/>
              </w:rPr>
            </w:pPr>
          </w:p>
        </w:tc>
        <w:tc>
          <w:tcPr>
            <w:tcW w:w="1134" w:type="dxa"/>
            <w:tcBorders>
              <w:top w:val="nil"/>
              <w:left w:val="single" w:sz="8" w:space="0" w:color="auto"/>
              <w:bottom w:val="nil"/>
              <w:right w:val="single" w:sz="8" w:space="0" w:color="auto"/>
            </w:tcBorders>
            <w:shd w:val="clear" w:color="auto" w:fill="auto"/>
            <w:noWrap/>
            <w:hideMark/>
          </w:tcPr>
          <w:p w:rsidR="0088327F" w:rsidRPr="003B23A9" w:rsidRDefault="0088327F" w:rsidP="005A2970">
            <w:pPr>
              <w:spacing w:after="0"/>
              <w:ind w:left="-70" w:right="-87"/>
              <w:jc w:val="center"/>
              <w:rPr>
                <w:rFonts w:ascii="Times New Roman" w:hAnsi="Times New Roman" w:cs="Times New Roman"/>
                <w:color w:val="000000"/>
                <w:sz w:val="24"/>
                <w:szCs w:val="24"/>
                <w:lang w:eastAsia="fr-CA"/>
              </w:rPr>
            </w:pPr>
            <w:r w:rsidRPr="003B23A9">
              <w:rPr>
                <w:rStyle w:val="hps"/>
                <w:rFonts w:ascii="Times New Roman" w:hAnsi="Times New Roman" w:cs="Times New Roman"/>
                <w:sz w:val="24"/>
                <w:szCs w:val="24"/>
              </w:rPr>
              <w:t>Average</w:t>
            </w:r>
          </w:p>
        </w:tc>
        <w:tc>
          <w:tcPr>
            <w:tcW w:w="1275" w:type="dxa"/>
            <w:tcBorders>
              <w:top w:val="nil"/>
              <w:left w:val="nil"/>
              <w:bottom w:val="nil"/>
              <w:right w:val="single" w:sz="8" w:space="0" w:color="auto"/>
            </w:tcBorders>
            <w:shd w:val="clear" w:color="auto" w:fill="auto"/>
            <w:noWrap/>
            <w:vAlign w:val="bottom"/>
            <w:hideMark/>
          </w:tcPr>
          <w:p w:rsidR="0088327F" w:rsidRPr="003B23A9" w:rsidRDefault="0088327F" w:rsidP="005A2970">
            <w:pPr>
              <w:spacing w:after="0"/>
              <w:ind w:left="-212" w:right="-87"/>
              <w:jc w:val="center"/>
              <w:rPr>
                <w:rFonts w:ascii="Times New Roman" w:hAnsi="Times New Roman" w:cs="Times New Roman"/>
                <w:color w:val="000000"/>
                <w:sz w:val="24"/>
                <w:szCs w:val="24"/>
                <w:lang w:eastAsia="fr-CA"/>
              </w:rPr>
            </w:pPr>
            <w:r w:rsidRPr="003B23A9">
              <w:rPr>
                <w:rStyle w:val="hps"/>
                <w:rFonts w:ascii="Times New Roman" w:hAnsi="Times New Roman" w:cs="Times New Roman"/>
                <w:sz w:val="24"/>
                <w:szCs w:val="24"/>
              </w:rPr>
              <w:t>Standard Deviation</w:t>
            </w:r>
          </w:p>
        </w:tc>
        <w:tc>
          <w:tcPr>
            <w:tcW w:w="1134" w:type="dxa"/>
            <w:tcBorders>
              <w:top w:val="nil"/>
              <w:left w:val="nil"/>
              <w:bottom w:val="nil"/>
              <w:right w:val="single" w:sz="8" w:space="0" w:color="auto"/>
            </w:tcBorders>
            <w:shd w:val="clear" w:color="auto" w:fill="auto"/>
            <w:noWrap/>
            <w:hideMark/>
          </w:tcPr>
          <w:p w:rsidR="0088327F" w:rsidRPr="003B23A9" w:rsidRDefault="0088327F" w:rsidP="005A2970">
            <w:pPr>
              <w:spacing w:after="0"/>
              <w:ind w:left="-211" w:right="-87"/>
              <w:jc w:val="center"/>
              <w:rPr>
                <w:rFonts w:ascii="Times New Roman" w:hAnsi="Times New Roman" w:cs="Times New Roman"/>
                <w:color w:val="000000"/>
                <w:sz w:val="24"/>
                <w:szCs w:val="24"/>
                <w:lang w:eastAsia="fr-CA"/>
              </w:rPr>
            </w:pPr>
            <w:r w:rsidRPr="003B23A9">
              <w:rPr>
                <w:rStyle w:val="hps"/>
                <w:rFonts w:ascii="Times New Roman" w:hAnsi="Times New Roman" w:cs="Times New Roman"/>
                <w:sz w:val="24"/>
                <w:szCs w:val="24"/>
              </w:rPr>
              <w:t>Average</w:t>
            </w:r>
          </w:p>
        </w:tc>
        <w:tc>
          <w:tcPr>
            <w:tcW w:w="1276" w:type="dxa"/>
            <w:tcBorders>
              <w:top w:val="nil"/>
              <w:left w:val="nil"/>
              <w:bottom w:val="nil"/>
              <w:right w:val="single" w:sz="8" w:space="0" w:color="auto"/>
            </w:tcBorders>
            <w:shd w:val="clear" w:color="auto" w:fill="auto"/>
            <w:noWrap/>
            <w:vAlign w:val="bottom"/>
            <w:hideMark/>
          </w:tcPr>
          <w:p w:rsidR="0088327F" w:rsidRPr="003B23A9" w:rsidRDefault="0088327F" w:rsidP="005A2970">
            <w:pPr>
              <w:spacing w:after="0"/>
              <w:ind w:left="-211" w:right="-87"/>
              <w:jc w:val="center"/>
              <w:rPr>
                <w:rFonts w:ascii="Times New Roman" w:hAnsi="Times New Roman" w:cs="Times New Roman"/>
                <w:color w:val="000000"/>
                <w:sz w:val="24"/>
                <w:szCs w:val="24"/>
                <w:lang w:eastAsia="fr-CA"/>
              </w:rPr>
            </w:pPr>
            <w:r w:rsidRPr="003B23A9">
              <w:rPr>
                <w:rStyle w:val="hps"/>
                <w:rFonts w:ascii="Times New Roman" w:hAnsi="Times New Roman" w:cs="Times New Roman"/>
                <w:sz w:val="24"/>
                <w:szCs w:val="24"/>
              </w:rPr>
              <w:t>Standard Deviation</w:t>
            </w:r>
          </w:p>
        </w:tc>
        <w:tc>
          <w:tcPr>
            <w:tcW w:w="1134" w:type="dxa"/>
            <w:tcBorders>
              <w:top w:val="nil"/>
              <w:left w:val="nil"/>
              <w:bottom w:val="nil"/>
              <w:right w:val="single" w:sz="8" w:space="0" w:color="auto"/>
            </w:tcBorders>
            <w:shd w:val="clear" w:color="auto" w:fill="auto"/>
            <w:noWrap/>
            <w:hideMark/>
          </w:tcPr>
          <w:p w:rsidR="0088327F" w:rsidRPr="003B23A9" w:rsidRDefault="0088327F" w:rsidP="005A2970">
            <w:pPr>
              <w:spacing w:after="0"/>
              <w:ind w:left="-166" w:right="-87"/>
              <w:jc w:val="center"/>
              <w:rPr>
                <w:rFonts w:ascii="Times New Roman" w:hAnsi="Times New Roman" w:cs="Times New Roman"/>
                <w:color w:val="000000"/>
                <w:sz w:val="24"/>
                <w:szCs w:val="24"/>
                <w:lang w:eastAsia="fr-CA"/>
              </w:rPr>
            </w:pPr>
            <w:r w:rsidRPr="003B23A9">
              <w:rPr>
                <w:rStyle w:val="hps"/>
                <w:rFonts w:ascii="Times New Roman" w:hAnsi="Times New Roman" w:cs="Times New Roman"/>
                <w:sz w:val="24"/>
                <w:szCs w:val="24"/>
              </w:rPr>
              <w:t>Average</w:t>
            </w:r>
          </w:p>
        </w:tc>
        <w:tc>
          <w:tcPr>
            <w:tcW w:w="1276" w:type="dxa"/>
            <w:tcBorders>
              <w:top w:val="nil"/>
              <w:left w:val="nil"/>
              <w:bottom w:val="nil"/>
              <w:right w:val="single" w:sz="8" w:space="0" w:color="auto"/>
            </w:tcBorders>
            <w:shd w:val="clear" w:color="auto" w:fill="auto"/>
            <w:noWrap/>
            <w:vAlign w:val="bottom"/>
            <w:hideMark/>
          </w:tcPr>
          <w:p w:rsidR="0088327F" w:rsidRPr="003B23A9" w:rsidRDefault="0088327F" w:rsidP="005A2970">
            <w:pPr>
              <w:spacing w:after="0"/>
              <w:ind w:left="-84" w:right="-87"/>
              <w:jc w:val="center"/>
              <w:rPr>
                <w:rFonts w:ascii="Times New Roman" w:hAnsi="Times New Roman" w:cs="Times New Roman"/>
                <w:color w:val="000000"/>
                <w:sz w:val="24"/>
                <w:szCs w:val="24"/>
                <w:lang w:eastAsia="fr-CA"/>
              </w:rPr>
            </w:pPr>
            <w:r w:rsidRPr="003B23A9">
              <w:rPr>
                <w:rStyle w:val="hps"/>
                <w:rFonts w:ascii="Times New Roman" w:hAnsi="Times New Roman" w:cs="Times New Roman"/>
                <w:sz w:val="24"/>
                <w:szCs w:val="24"/>
              </w:rPr>
              <w:t>Standard Deviation</w:t>
            </w:r>
          </w:p>
        </w:tc>
      </w:tr>
      <w:tr w:rsidR="007A21F6" w:rsidRPr="003B23A9" w:rsidTr="00885ECE">
        <w:trPr>
          <w:trHeight w:val="60"/>
        </w:trPr>
        <w:tc>
          <w:tcPr>
            <w:tcW w:w="1985" w:type="dxa"/>
            <w:tcBorders>
              <w:top w:val="single" w:sz="8" w:space="0" w:color="auto"/>
              <w:left w:val="single" w:sz="8" w:space="0" w:color="auto"/>
              <w:bottom w:val="single" w:sz="8" w:space="0" w:color="auto"/>
              <w:right w:val="nil"/>
            </w:tcBorders>
            <w:shd w:val="clear" w:color="auto" w:fill="auto"/>
            <w:noWrap/>
            <w:vAlign w:val="bottom"/>
            <w:hideMark/>
          </w:tcPr>
          <w:p w:rsidR="007A21F6" w:rsidRPr="005B4BE6" w:rsidRDefault="007A21F6" w:rsidP="005A2970">
            <w:pPr>
              <w:spacing w:after="0"/>
              <w:ind w:left="-55" w:right="-87"/>
              <w:jc w:val="center"/>
              <w:rPr>
                <w:rFonts w:ascii="Times New Roman" w:hAnsi="Times New Roman"/>
                <w:b/>
                <w:color w:val="000000"/>
                <w:sz w:val="24"/>
                <w:szCs w:val="24"/>
                <w:lang w:eastAsia="fr-CA"/>
              </w:rPr>
            </w:pPr>
            <w:r w:rsidRPr="005B4BE6">
              <w:rPr>
                <w:rFonts w:ascii="Times New Roman" w:hAnsi="Times New Roman"/>
                <w:b/>
                <w:color w:val="000000"/>
                <w:sz w:val="24"/>
                <w:szCs w:val="24"/>
                <w:lang w:eastAsia="fr-CA"/>
              </w:rPr>
              <w:t>Y-Y</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0,69</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0,40</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0,9</w:t>
            </w:r>
            <w:r w:rsidR="00444224" w:rsidRPr="00444224">
              <w:rPr>
                <w:rFonts w:ascii="Times New Roman" w:hAnsi="Times New Roman" w:cs="Times New Roman"/>
                <w:color w:val="000000"/>
                <w:sz w:val="24"/>
                <w:szCs w:val="24"/>
              </w:rPr>
              <w:t>1</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0,56</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0,99</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0,4</w:t>
            </w:r>
            <w:r w:rsidR="00444224" w:rsidRPr="00444224">
              <w:rPr>
                <w:rFonts w:ascii="Times New Roman" w:hAnsi="Times New Roman" w:cs="Times New Roman"/>
                <w:color w:val="000000"/>
                <w:sz w:val="24"/>
                <w:szCs w:val="24"/>
              </w:rPr>
              <w:t>9</w:t>
            </w:r>
          </w:p>
        </w:tc>
      </w:tr>
      <w:tr w:rsidR="007A21F6" w:rsidRPr="003B23A9" w:rsidTr="00885ECE">
        <w:trPr>
          <w:trHeight w:val="60"/>
        </w:trPr>
        <w:tc>
          <w:tcPr>
            <w:tcW w:w="1985" w:type="dxa"/>
            <w:tcBorders>
              <w:top w:val="nil"/>
              <w:left w:val="single" w:sz="8" w:space="0" w:color="auto"/>
              <w:bottom w:val="single" w:sz="8" w:space="0" w:color="auto"/>
              <w:right w:val="nil"/>
            </w:tcBorders>
            <w:shd w:val="clear" w:color="auto" w:fill="auto"/>
            <w:noWrap/>
            <w:vAlign w:val="bottom"/>
            <w:hideMark/>
          </w:tcPr>
          <w:p w:rsidR="007A21F6" w:rsidRPr="005B4BE6" w:rsidRDefault="007A21F6" w:rsidP="005A2970">
            <w:pPr>
              <w:spacing w:after="0"/>
              <w:ind w:left="-55" w:right="-87"/>
              <w:jc w:val="center"/>
              <w:rPr>
                <w:rFonts w:ascii="Times New Roman" w:hAnsi="Times New Roman"/>
                <w:b/>
                <w:color w:val="000000"/>
                <w:sz w:val="24"/>
                <w:szCs w:val="24"/>
                <w:lang w:eastAsia="fr-CA"/>
              </w:rPr>
            </w:pPr>
            <w:r w:rsidRPr="005B4BE6">
              <w:rPr>
                <w:rFonts w:ascii="Times New Roman" w:hAnsi="Times New Roman"/>
                <w:b/>
                <w:color w:val="000000"/>
                <w:sz w:val="24"/>
                <w:szCs w:val="24"/>
                <w:lang w:eastAsia="fr-CA"/>
              </w:rPr>
              <w:t>Z-Z</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0,74</w:t>
            </w:r>
          </w:p>
        </w:tc>
        <w:tc>
          <w:tcPr>
            <w:tcW w:w="1275"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0,60</w:t>
            </w:r>
          </w:p>
        </w:tc>
        <w:tc>
          <w:tcPr>
            <w:tcW w:w="1134"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1,08</w:t>
            </w:r>
          </w:p>
        </w:tc>
        <w:tc>
          <w:tcPr>
            <w:tcW w:w="1276"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1,6</w:t>
            </w:r>
            <w:r w:rsidR="00444224" w:rsidRPr="00444224">
              <w:rPr>
                <w:rFonts w:ascii="Times New Roman" w:hAnsi="Times New Roman" w:cs="Times New Roman"/>
                <w:color w:val="000000"/>
                <w:sz w:val="24"/>
                <w:szCs w:val="24"/>
              </w:rPr>
              <w:t>4</w:t>
            </w:r>
          </w:p>
        </w:tc>
        <w:tc>
          <w:tcPr>
            <w:tcW w:w="1134"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1,6</w:t>
            </w:r>
            <w:r w:rsidR="00444224" w:rsidRPr="00444224">
              <w:rPr>
                <w:rFonts w:ascii="Times New Roman" w:hAnsi="Times New Roman" w:cs="Times New Roman"/>
                <w:color w:val="000000"/>
                <w:sz w:val="24"/>
                <w:szCs w:val="24"/>
              </w:rPr>
              <w:t>8</w:t>
            </w:r>
          </w:p>
        </w:tc>
        <w:tc>
          <w:tcPr>
            <w:tcW w:w="1276"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1,95</w:t>
            </w:r>
          </w:p>
        </w:tc>
      </w:tr>
      <w:tr w:rsidR="007A21F6" w:rsidRPr="003B23A9" w:rsidTr="00885ECE">
        <w:trPr>
          <w:trHeight w:val="244"/>
        </w:trPr>
        <w:tc>
          <w:tcPr>
            <w:tcW w:w="1985" w:type="dxa"/>
            <w:tcBorders>
              <w:top w:val="nil"/>
              <w:left w:val="single" w:sz="8" w:space="0" w:color="auto"/>
              <w:bottom w:val="single" w:sz="8" w:space="0" w:color="auto"/>
              <w:right w:val="nil"/>
            </w:tcBorders>
            <w:shd w:val="clear" w:color="auto" w:fill="auto"/>
            <w:noWrap/>
            <w:vAlign w:val="bottom"/>
            <w:hideMark/>
          </w:tcPr>
          <w:p w:rsidR="007A21F6" w:rsidRPr="005B4BE6" w:rsidRDefault="007A21F6" w:rsidP="005A2970">
            <w:pPr>
              <w:spacing w:after="0"/>
              <w:ind w:left="-55" w:right="-87"/>
              <w:jc w:val="center"/>
              <w:rPr>
                <w:rFonts w:ascii="Times New Roman" w:hAnsi="Times New Roman"/>
                <w:b/>
                <w:color w:val="000000"/>
                <w:sz w:val="24"/>
                <w:szCs w:val="24"/>
                <w:lang w:eastAsia="fr-CA"/>
              </w:rPr>
            </w:pPr>
            <w:r w:rsidRPr="005B4BE6">
              <w:rPr>
                <w:rFonts w:ascii="Times New Roman" w:hAnsi="Times New Roman"/>
                <w:b/>
                <w:color w:val="000000"/>
                <w:sz w:val="24"/>
                <w:szCs w:val="24"/>
                <w:lang w:eastAsia="fr-CA"/>
              </w:rPr>
              <w:t>X-X</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0,75</w:t>
            </w:r>
          </w:p>
        </w:tc>
        <w:tc>
          <w:tcPr>
            <w:tcW w:w="1275"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0,65</w:t>
            </w:r>
          </w:p>
        </w:tc>
        <w:tc>
          <w:tcPr>
            <w:tcW w:w="1134"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1,07</w:t>
            </w:r>
          </w:p>
        </w:tc>
        <w:tc>
          <w:tcPr>
            <w:tcW w:w="1276"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1,8</w:t>
            </w:r>
            <w:r w:rsidR="00444224" w:rsidRPr="00444224">
              <w:rPr>
                <w:rFonts w:ascii="Times New Roman" w:hAnsi="Times New Roman" w:cs="Times New Roman"/>
                <w:color w:val="000000"/>
                <w:sz w:val="24"/>
                <w:szCs w:val="24"/>
              </w:rPr>
              <w:t>4</w:t>
            </w:r>
          </w:p>
        </w:tc>
        <w:tc>
          <w:tcPr>
            <w:tcW w:w="1134"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1,27</w:t>
            </w:r>
          </w:p>
        </w:tc>
        <w:tc>
          <w:tcPr>
            <w:tcW w:w="1276"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2,2</w:t>
            </w:r>
            <w:r w:rsidR="00444224" w:rsidRPr="00444224">
              <w:rPr>
                <w:rFonts w:ascii="Times New Roman" w:hAnsi="Times New Roman" w:cs="Times New Roman"/>
                <w:color w:val="000000"/>
                <w:sz w:val="24"/>
                <w:szCs w:val="24"/>
              </w:rPr>
              <w:t>1</w:t>
            </w:r>
          </w:p>
        </w:tc>
      </w:tr>
      <w:tr w:rsidR="007A21F6" w:rsidRPr="003B23A9" w:rsidTr="00885ECE">
        <w:trPr>
          <w:trHeight w:val="163"/>
        </w:trPr>
        <w:tc>
          <w:tcPr>
            <w:tcW w:w="1985" w:type="dxa"/>
            <w:tcBorders>
              <w:top w:val="nil"/>
              <w:left w:val="single" w:sz="8" w:space="0" w:color="auto"/>
              <w:bottom w:val="single" w:sz="8" w:space="0" w:color="auto"/>
              <w:right w:val="nil"/>
            </w:tcBorders>
            <w:shd w:val="clear" w:color="auto" w:fill="auto"/>
            <w:noWrap/>
            <w:vAlign w:val="bottom"/>
            <w:hideMark/>
          </w:tcPr>
          <w:p w:rsidR="007A21F6" w:rsidRPr="005870C2" w:rsidRDefault="007A21F6" w:rsidP="005A2970">
            <w:pPr>
              <w:spacing w:after="0"/>
              <w:ind w:left="-55" w:right="-87"/>
              <w:jc w:val="center"/>
              <w:rPr>
                <w:rFonts w:ascii="Times New Roman" w:hAnsi="Times New Roman" w:cs="Times New Roman"/>
                <w:b/>
                <w:sz w:val="24"/>
                <w:szCs w:val="24"/>
                <w:lang w:eastAsia="fr-CA"/>
              </w:rPr>
            </w:pPr>
            <w:r w:rsidRPr="005870C2">
              <w:rPr>
                <w:rFonts w:ascii="Times New Roman" w:hAnsi="Times New Roman" w:cs="Times New Roman"/>
                <w:b/>
                <w:sz w:val="24"/>
                <w:szCs w:val="24"/>
                <w:lang w:eastAsia="fr-CA"/>
              </w:rPr>
              <w:t>B</w:t>
            </w:r>
            <w:r w:rsidRPr="005870C2">
              <w:rPr>
                <w:rStyle w:val="hps"/>
                <w:rFonts w:ascii="Times New Roman" w:hAnsi="Times New Roman" w:cs="Times New Roman"/>
                <w:b/>
                <w:sz w:val="24"/>
                <w:szCs w:val="24"/>
              </w:rPr>
              <w:t>ottom</w:t>
            </w:r>
            <w:r w:rsidRPr="005870C2">
              <w:rPr>
                <w:rFonts w:ascii="Times New Roman" w:hAnsi="Times New Roman" w:cs="Times New Roman"/>
                <w:b/>
                <w:sz w:val="24"/>
                <w:szCs w:val="24"/>
              </w:rPr>
              <w:t xml:space="preserve"> of the </w:t>
            </w:r>
            <w:r w:rsidRPr="005870C2">
              <w:rPr>
                <w:rStyle w:val="hps"/>
                <w:rFonts w:ascii="Times New Roman" w:hAnsi="Times New Roman" w:cs="Times New Roman"/>
                <w:b/>
                <w:sz w:val="24"/>
                <w:szCs w:val="24"/>
              </w:rPr>
              <w:t>holes</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0,81</w:t>
            </w:r>
          </w:p>
        </w:tc>
        <w:tc>
          <w:tcPr>
            <w:tcW w:w="1275"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0,21</w:t>
            </w:r>
          </w:p>
        </w:tc>
        <w:tc>
          <w:tcPr>
            <w:tcW w:w="1134"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0,96</w:t>
            </w:r>
          </w:p>
        </w:tc>
        <w:tc>
          <w:tcPr>
            <w:tcW w:w="1276"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0,3</w:t>
            </w:r>
            <w:r w:rsidR="00444224" w:rsidRPr="00444224">
              <w:rPr>
                <w:rFonts w:ascii="Times New Roman" w:hAnsi="Times New Roman" w:cs="Times New Roman"/>
                <w:color w:val="000000"/>
                <w:sz w:val="24"/>
                <w:szCs w:val="24"/>
              </w:rPr>
              <w:t>8</w:t>
            </w:r>
          </w:p>
        </w:tc>
        <w:tc>
          <w:tcPr>
            <w:tcW w:w="1134"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1,05</w:t>
            </w:r>
          </w:p>
        </w:tc>
        <w:tc>
          <w:tcPr>
            <w:tcW w:w="1276"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0,1</w:t>
            </w:r>
            <w:r w:rsidR="00444224" w:rsidRPr="00444224">
              <w:rPr>
                <w:rFonts w:ascii="Times New Roman" w:hAnsi="Times New Roman" w:cs="Times New Roman"/>
                <w:color w:val="000000"/>
                <w:sz w:val="24"/>
                <w:szCs w:val="24"/>
              </w:rPr>
              <w:t>8</w:t>
            </w:r>
          </w:p>
        </w:tc>
      </w:tr>
      <w:tr w:rsidR="007A21F6" w:rsidRPr="003B23A9" w:rsidTr="00885ECE">
        <w:trPr>
          <w:trHeight w:val="60"/>
        </w:trPr>
        <w:tc>
          <w:tcPr>
            <w:tcW w:w="1985" w:type="dxa"/>
            <w:tcBorders>
              <w:top w:val="nil"/>
              <w:left w:val="single" w:sz="8" w:space="0" w:color="auto"/>
              <w:bottom w:val="single" w:sz="8" w:space="0" w:color="auto"/>
              <w:right w:val="nil"/>
            </w:tcBorders>
            <w:shd w:val="clear" w:color="auto" w:fill="auto"/>
            <w:noWrap/>
            <w:vAlign w:val="bottom"/>
            <w:hideMark/>
          </w:tcPr>
          <w:p w:rsidR="007A21F6" w:rsidRPr="005B4BE6" w:rsidRDefault="007A21F6" w:rsidP="005A2970">
            <w:pPr>
              <w:spacing w:after="0"/>
              <w:ind w:left="-55" w:right="-87"/>
              <w:jc w:val="center"/>
              <w:rPr>
                <w:rFonts w:ascii="Times New Roman" w:hAnsi="Times New Roman" w:cs="Times New Roman"/>
                <w:b/>
                <w:color w:val="000000"/>
                <w:sz w:val="24"/>
                <w:szCs w:val="24"/>
                <w:lang w:eastAsia="fr-CA"/>
              </w:rPr>
            </w:pPr>
            <w:r w:rsidRPr="005B4BE6">
              <w:rPr>
                <w:rStyle w:val="hps"/>
                <w:rFonts w:ascii="Times New Roman" w:hAnsi="Times New Roman" w:cs="Times New Roman"/>
                <w:b/>
                <w:sz w:val="24"/>
                <w:szCs w:val="24"/>
              </w:rPr>
              <w:t>Between the holes</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0,87</w:t>
            </w:r>
          </w:p>
        </w:tc>
        <w:tc>
          <w:tcPr>
            <w:tcW w:w="1275"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0,35</w:t>
            </w:r>
          </w:p>
        </w:tc>
        <w:tc>
          <w:tcPr>
            <w:tcW w:w="1134"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1,25</w:t>
            </w:r>
          </w:p>
        </w:tc>
        <w:tc>
          <w:tcPr>
            <w:tcW w:w="1276"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2,66</w:t>
            </w:r>
          </w:p>
        </w:tc>
        <w:tc>
          <w:tcPr>
            <w:tcW w:w="1134"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0,87</w:t>
            </w:r>
          </w:p>
        </w:tc>
        <w:tc>
          <w:tcPr>
            <w:tcW w:w="1276" w:type="dxa"/>
            <w:tcBorders>
              <w:top w:val="nil"/>
              <w:left w:val="nil"/>
              <w:bottom w:val="single" w:sz="8" w:space="0" w:color="auto"/>
              <w:right w:val="single" w:sz="8" w:space="0" w:color="auto"/>
            </w:tcBorders>
            <w:shd w:val="clear" w:color="auto" w:fill="auto"/>
            <w:noWrap/>
            <w:vAlign w:val="bottom"/>
            <w:hideMark/>
          </w:tcPr>
          <w:p w:rsidR="007A21F6" w:rsidRPr="00444224" w:rsidRDefault="007A21F6" w:rsidP="00444224">
            <w:pPr>
              <w:spacing w:after="0"/>
              <w:jc w:val="center"/>
              <w:rPr>
                <w:rFonts w:ascii="Times New Roman" w:hAnsi="Times New Roman" w:cs="Times New Roman"/>
                <w:color w:val="000000"/>
                <w:sz w:val="24"/>
                <w:szCs w:val="24"/>
              </w:rPr>
            </w:pPr>
            <w:r w:rsidRPr="00444224">
              <w:rPr>
                <w:rFonts w:ascii="Times New Roman" w:hAnsi="Times New Roman" w:cs="Times New Roman"/>
                <w:color w:val="000000"/>
                <w:sz w:val="24"/>
                <w:szCs w:val="24"/>
              </w:rPr>
              <w:t>0,88</w:t>
            </w:r>
          </w:p>
        </w:tc>
      </w:tr>
    </w:tbl>
    <w:p w:rsidR="005B4BE6" w:rsidRDefault="005B4BE6" w:rsidP="005B4BE6">
      <w:pPr>
        <w:pStyle w:val="Caption"/>
      </w:pPr>
    </w:p>
    <w:p w:rsidR="0088327F" w:rsidRPr="005870C2" w:rsidRDefault="005B4BE6" w:rsidP="005B4BE6">
      <w:pPr>
        <w:pStyle w:val="Caption"/>
        <w:rPr>
          <w:rStyle w:val="hps"/>
          <w:lang w:val="en-US"/>
        </w:rPr>
      </w:pPr>
      <w:r w:rsidRPr="005870C2">
        <w:rPr>
          <w:lang w:val="en-US"/>
        </w:rPr>
        <w:t xml:space="preserve">Table </w:t>
      </w:r>
      <w:r w:rsidR="00FC24AB" w:rsidRPr="005870C2">
        <w:fldChar w:fldCharType="begin"/>
      </w:r>
      <w:r w:rsidRPr="005870C2">
        <w:rPr>
          <w:lang w:val="en-US"/>
        </w:rPr>
        <w:instrText xml:space="preserve"> SEQ Table \* ROMAN </w:instrText>
      </w:r>
      <w:r w:rsidR="00FC24AB" w:rsidRPr="005870C2">
        <w:fldChar w:fldCharType="separate"/>
      </w:r>
      <w:r w:rsidRPr="005870C2">
        <w:rPr>
          <w:noProof/>
          <w:lang w:val="en-US"/>
        </w:rPr>
        <w:t>VI</w:t>
      </w:r>
      <w:r w:rsidR="00FC24AB" w:rsidRPr="005870C2">
        <w:fldChar w:fldCharType="end"/>
      </w:r>
      <w:r w:rsidRPr="005870C2">
        <w:rPr>
          <w:lang w:val="en-US"/>
        </w:rPr>
        <w:t xml:space="preserve">: </w:t>
      </w:r>
      <w:r w:rsidR="00610CE8" w:rsidRPr="005870C2">
        <w:rPr>
          <w:rStyle w:val="hps"/>
          <w:lang w:val="en-US"/>
        </w:rPr>
        <w:t>Comparison</w:t>
      </w:r>
      <w:r w:rsidRPr="005870C2">
        <w:rPr>
          <w:rStyle w:val="hps"/>
          <w:lang w:val="en-US"/>
        </w:rPr>
        <w:t xml:space="preserve"> </w:t>
      </w:r>
      <w:r w:rsidR="00610CE8" w:rsidRPr="005870C2">
        <w:rPr>
          <w:rStyle w:val="hps"/>
          <w:lang w:val="en-US"/>
        </w:rPr>
        <w:t>of physical and mechanical properties along the three axes</w:t>
      </w:r>
      <w:r w:rsidR="005870C2" w:rsidRPr="005870C2">
        <w:rPr>
          <w:rStyle w:val="hps"/>
          <w:lang w:val="en-US"/>
        </w:rPr>
        <w:t>.</w:t>
      </w:r>
    </w:p>
    <w:tbl>
      <w:tblPr>
        <w:tblStyle w:val="TableGrid"/>
        <w:tblW w:w="9356" w:type="dxa"/>
        <w:tblInd w:w="108" w:type="dxa"/>
        <w:tblLook w:val="04A0"/>
      </w:tblPr>
      <w:tblGrid>
        <w:gridCol w:w="1418"/>
        <w:gridCol w:w="1559"/>
        <w:gridCol w:w="1559"/>
        <w:gridCol w:w="1560"/>
        <w:gridCol w:w="1701"/>
        <w:gridCol w:w="1559"/>
      </w:tblGrid>
      <w:tr w:rsidR="006065A8" w:rsidTr="00BF0CB0">
        <w:trPr>
          <w:trHeight w:val="614"/>
        </w:trPr>
        <w:tc>
          <w:tcPr>
            <w:tcW w:w="1418" w:type="dxa"/>
            <w:tcBorders>
              <w:top w:val="nil"/>
              <w:left w:val="nil"/>
              <w:bottom w:val="single" w:sz="4" w:space="0" w:color="auto"/>
              <w:right w:val="single" w:sz="4" w:space="0" w:color="auto"/>
            </w:tcBorders>
          </w:tcPr>
          <w:p w:rsidR="006065A8" w:rsidRPr="00610CE8" w:rsidRDefault="006065A8" w:rsidP="005A2970">
            <w:pPr>
              <w:jc w:val="center"/>
              <w:rPr>
                <w:lang w:val="en-US"/>
              </w:rPr>
            </w:pPr>
          </w:p>
        </w:tc>
        <w:tc>
          <w:tcPr>
            <w:tcW w:w="1559" w:type="dxa"/>
            <w:tcBorders>
              <w:left w:val="single" w:sz="4" w:space="0" w:color="auto"/>
            </w:tcBorders>
          </w:tcPr>
          <w:p w:rsidR="006065A8" w:rsidRPr="00E26B03" w:rsidRDefault="006065A8" w:rsidP="005A2970">
            <w:pPr>
              <w:jc w:val="center"/>
              <w:rPr>
                <w:rFonts w:ascii="Times New Roman" w:hAnsi="Times New Roman"/>
                <w:b/>
              </w:rPr>
            </w:pPr>
            <w:r w:rsidRPr="00E26B03">
              <w:rPr>
                <w:rFonts w:ascii="Times New Roman" w:hAnsi="Times New Roman"/>
                <w:b/>
              </w:rPr>
              <w:t>Flexural strength</w:t>
            </w:r>
          </w:p>
        </w:tc>
        <w:tc>
          <w:tcPr>
            <w:tcW w:w="1559" w:type="dxa"/>
          </w:tcPr>
          <w:p w:rsidR="006065A8" w:rsidRPr="00E26B03" w:rsidRDefault="006065A8" w:rsidP="005A2970">
            <w:pPr>
              <w:jc w:val="center"/>
              <w:rPr>
                <w:rFonts w:ascii="Times New Roman" w:hAnsi="Times New Roman"/>
                <w:b/>
              </w:rPr>
            </w:pPr>
            <w:r w:rsidRPr="00E26B03">
              <w:rPr>
                <w:rFonts w:ascii="Times New Roman" w:hAnsi="Times New Roman"/>
                <w:b/>
              </w:rPr>
              <w:t>Compressive strength</w:t>
            </w:r>
          </w:p>
        </w:tc>
        <w:tc>
          <w:tcPr>
            <w:tcW w:w="1560" w:type="dxa"/>
          </w:tcPr>
          <w:p w:rsidR="006065A8" w:rsidRPr="00E26B03" w:rsidRDefault="006065A8" w:rsidP="005A2970">
            <w:pPr>
              <w:jc w:val="center"/>
              <w:rPr>
                <w:rFonts w:ascii="Times New Roman" w:hAnsi="Times New Roman"/>
                <w:b/>
              </w:rPr>
            </w:pPr>
            <w:r w:rsidRPr="00E26B03">
              <w:rPr>
                <w:rFonts w:ascii="Times New Roman" w:hAnsi="Times New Roman"/>
                <w:b/>
              </w:rPr>
              <w:t>Young modulus</w:t>
            </w:r>
          </w:p>
        </w:tc>
        <w:tc>
          <w:tcPr>
            <w:tcW w:w="1701" w:type="dxa"/>
          </w:tcPr>
          <w:p w:rsidR="006065A8" w:rsidRPr="00E26B03" w:rsidRDefault="006065A8" w:rsidP="005A2970">
            <w:pPr>
              <w:jc w:val="center"/>
              <w:rPr>
                <w:rFonts w:ascii="Times New Roman" w:hAnsi="Times New Roman"/>
                <w:b/>
              </w:rPr>
            </w:pPr>
            <w:r w:rsidRPr="00E26B03">
              <w:rPr>
                <w:rFonts w:ascii="Times New Roman" w:hAnsi="Times New Roman"/>
                <w:b/>
              </w:rPr>
              <w:t>Apparent density</w:t>
            </w:r>
          </w:p>
        </w:tc>
        <w:tc>
          <w:tcPr>
            <w:tcW w:w="1559" w:type="dxa"/>
          </w:tcPr>
          <w:p w:rsidR="006065A8" w:rsidRPr="00E26B03" w:rsidRDefault="006065A8" w:rsidP="005A2970">
            <w:pPr>
              <w:jc w:val="center"/>
              <w:rPr>
                <w:rFonts w:ascii="Times New Roman" w:hAnsi="Times New Roman"/>
                <w:b/>
              </w:rPr>
            </w:pPr>
            <w:r w:rsidRPr="00E26B03">
              <w:rPr>
                <w:rFonts w:ascii="Times New Roman" w:hAnsi="Times New Roman"/>
                <w:b/>
              </w:rPr>
              <w:t>Electrical resistivity</w:t>
            </w:r>
          </w:p>
        </w:tc>
      </w:tr>
      <w:tr w:rsidR="00BF0CB0" w:rsidTr="00BF0CB0">
        <w:trPr>
          <w:trHeight w:val="399"/>
        </w:trPr>
        <w:tc>
          <w:tcPr>
            <w:tcW w:w="1418" w:type="dxa"/>
            <w:tcBorders>
              <w:top w:val="single" w:sz="4" w:space="0" w:color="auto"/>
            </w:tcBorders>
          </w:tcPr>
          <w:p w:rsidR="006065A8" w:rsidRPr="00E26B03" w:rsidRDefault="006065A8" w:rsidP="005A2970">
            <w:pPr>
              <w:jc w:val="center"/>
              <w:rPr>
                <w:rFonts w:ascii="Times New Roman" w:hAnsi="Times New Roman"/>
                <w:b/>
                <w:sz w:val="8"/>
                <w:szCs w:val="8"/>
              </w:rPr>
            </w:pPr>
          </w:p>
          <w:p w:rsidR="006065A8" w:rsidRPr="00E26B03" w:rsidRDefault="006065A8" w:rsidP="005A2970">
            <w:pPr>
              <w:jc w:val="center"/>
              <w:rPr>
                <w:rFonts w:ascii="Times New Roman" w:hAnsi="Times New Roman"/>
                <w:b/>
              </w:rPr>
            </w:pPr>
            <w:r w:rsidRPr="00E26B03">
              <w:rPr>
                <w:rFonts w:ascii="Times New Roman" w:hAnsi="Times New Roman"/>
                <w:b/>
              </w:rPr>
              <w:t>Anode N°1</w:t>
            </w:r>
          </w:p>
        </w:tc>
        <w:tc>
          <w:tcPr>
            <w:tcW w:w="1559"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rFonts w:ascii="Times New Roman" w:hAnsi="Times New Roman"/>
                <w:sz w:val="22"/>
                <w:szCs w:val="22"/>
              </w:rPr>
            </w:pPr>
            <w:r w:rsidRPr="0092488D">
              <w:rPr>
                <w:rFonts w:ascii="Times New Roman" w:hAnsi="Times New Roman"/>
                <w:sz w:val="22"/>
                <w:szCs w:val="22"/>
              </w:rPr>
              <w:t>YY&gt; ZZ &gt;XX</w:t>
            </w:r>
          </w:p>
        </w:tc>
        <w:tc>
          <w:tcPr>
            <w:tcW w:w="1559"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rFonts w:ascii="Times New Roman" w:hAnsi="Times New Roman"/>
                <w:sz w:val="22"/>
                <w:szCs w:val="22"/>
              </w:rPr>
            </w:pPr>
            <w:r w:rsidRPr="0092488D">
              <w:rPr>
                <w:rFonts w:ascii="Times New Roman" w:hAnsi="Times New Roman"/>
                <w:sz w:val="22"/>
                <w:szCs w:val="22"/>
              </w:rPr>
              <w:t>YY&gt; ZZ &gt;XX</w:t>
            </w:r>
          </w:p>
        </w:tc>
        <w:tc>
          <w:tcPr>
            <w:tcW w:w="1560"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rFonts w:ascii="Times New Roman" w:hAnsi="Times New Roman"/>
                <w:sz w:val="22"/>
                <w:szCs w:val="22"/>
              </w:rPr>
            </w:pPr>
            <w:r w:rsidRPr="0092488D">
              <w:rPr>
                <w:rFonts w:ascii="Times New Roman" w:hAnsi="Times New Roman"/>
                <w:sz w:val="22"/>
                <w:szCs w:val="22"/>
              </w:rPr>
              <w:t>YY&lt; ZZ &lt;XX</w:t>
            </w:r>
          </w:p>
        </w:tc>
        <w:tc>
          <w:tcPr>
            <w:tcW w:w="1701"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rFonts w:ascii="Times New Roman" w:hAnsi="Times New Roman"/>
                <w:sz w:val="22"/>
                <w:szCs w:val="22"/>
              </w:rPr>
            </w:pPr>
            <w:r w:rsidRPr="0092488D">
              <w:rPr>
                <w:rFonts w:ascii="Times New Roman" w:hAnsi="Times New Roman"/>
                <w:sz w:val="22"/>
                <w:szCs w:val="22"/>
              </w:rPr>
              <w:t>YY&gt; ZZ &gt;XX</w:t>
            </w:r>
          </w:p>
        </w:tc>
        <w:tc>
          <w:tcPr>
            <w:tcW w:w="1559"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rFonts w:ascii="Times New Roman" w:hAnsi="Times New Roman"/>
                <w:sz w:val="22"/>
                <w:szCs w:val="22"/>
              </w:rPr>
            </w:pPr>
            <w:r w:rsidRPr="0092488D">
              <w:rPr>
                <w:rFonts w:ascii="Times New Roman" w:hAnsi="Times New Roman"/>
                <w:sz w:val="22"/>
                <w:szCs w:val="22"/>
              </w:rPr>
              <w:t>YY&lt; ZZ &lt;XX</w:t>
            </w:r>
          </w:p>
        </w:tc>
      </w:tr>
      <w:tr w:rsidR="00BF0CB0" w:rsidTr="00BF0CB0">
        <w:trPr>
          <w:trHeight w:val="418"/>
        </w:trPr>
        <w:tc>
          <w:tcPr>
            <w:tcW w:w="1418" w:type="dxa"/>
          </w:tcPr>
          <w:p w:rsidR="006065A8" w:rsidRPr="00E26B03" w:rsidRDefault="006065A8" w:rsidP="005A2970">
            <w:pPr>
              <w:jc w:val="center"/>
              <w:rPr>
                <w:rFonts w:ascii="Times New Roman" w:hAnsi="Times New Roman"/>
                <w:b/>
                <w:sz w:val="8"/>
                <w:szCs w:val="8"/>
              </w:rPr>
            </w:pPr>
          </w:p>
          <w:p w:rsidR="006065A8" w:rsidRPr="00E26B03" w:rsidRDefault="006065A8" w:rsidP="005A2970">
            <w:pPr>
              <w:jc w:val="center"/>
              <w:rPr>
                <w:rFonts w:ascii="Times New Roman" w:hAnsi="Times New Roman"/>
                <w:b/>
              </w:rPr>
            </w:pPr>
            <w:r w:rsidRPr="00E26B03">
              <w:rPr>
                <w:rFonts w:ascii="Times New Roman" w:hAnsi="Times New Roman"/>
                <w:b/>
              </w:rPr>
              <w:t>Anode N°2</w:t>
            </w:r>
          </w:p>
        </w:tc>
        <w:tc>
          <w:tcPr>
            <w:tcW w:w="1559"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sz w:val="22"/>
                <w:szCs w:val="22"/>
              </w:rPr>
            </w:pPr>
            <w:r w:rsidRPr="0092488D">
              <w:rPr>
                <w:rFonts w:ascii="Times New Roman" w:hAnsi="Times New Roman"/>
                <w:sz w:val="22"/>
                <w:szCs w:val="22"/>
              </w:rPr>
              <w:t>YY&gt; ZZ &gt;XX</w:t>
            </w:r>
          </w:p>
        </w:tc>
        <w:tc>
          <w:tcPr>
            <w:tcW w:w="1559"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sz w:val="22"/>
                <w:szCs w:val="22"/>
              </w:rPr>
            </w:pPr>
            <w:r w:rsidRPr="0092488D">
              <w:rPr>
                <w:rFonts w:ascii="Times New Roman" w:hAnsi="Times New Roman"/>
                <w:sz w:val="22"/>
                <w:szCs w:val="22"/>
              </w:rPr>
              <w:t>YY&gt; XX &gt;ZZ</w:t>
            </w:r>
          </w:p>
        </w:tc>
        <w:tc>
          <w:tcPr>
            <w:tcW w:w="1560"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sz w:val="22"/>
                <w:szCs w:val="22"/>
              </w:rPr>
            </w:pPr>
            <w:r w:rsidRPr="0092488D">
              <w:rPr>
                <w:rFonts w:ascii="Times New Roman" w:hAnsi="Times New Roman"/>
                <w:sz w:val="22"/>
                <w:szCs w:val="22"/>
              </w:rPr>
              <w:t>YY&gt; XX &gt;ZZ</w:t>
            </w:r>
          </w:p>
        </w:tc>
        <w:tc>
          <w:tcPr>
            <w:tcW w:w="1701"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sz w:val="22"/>
                <w:szCs w:val="22"/>
              </w:rPr>
            </w:pPr>
            <w:r w:rsidRPr="0092488D">
              <w:rPr>
                <w:rFonts w:ascii="Times New Roman" w:hAnsi="Times New Roman"/>
                <w:sz w:val="22"/>
                <w:szCs w:val="22"/>
              </w:rPr>
              <w:t>YY&gt; XX &gt;ZZ</w:t>
            </w:r>
          </w:p>
        </w:tc>
        <w:tc>
          <w:tcPr>
            <w:tcW w:w="1559"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rFonts w:ascii="Times New Roman" w:hAnsi="Times New Roman"/>
                <w:sz w:val="22"/>
                <w:szCs w:val="22"/>
              </w:rPr>
            </w:pPr>
            <w:r w:rsidRPr="0092488D">
              <w:rPr>
                <w:rFonts w:ascii="Times New Roman" w:hAnsi="Times New Roman"/>
                <w:sz w:val="22"/>
                <w:szCs w:val="22"/>
              </w:rPr>
              <w:t>YY&lt; XX &lt;ZZ</w:t>
            </w:r>
          </w:p>
        </w:tc>
      </w:tr>
      <w:tr w:rsidR="00BF0CB0" w:rsidTr="00BF0CB0">
        <w:trPr>
          <w:trHeight w:val="410"/>
        </w:trPr>
        <w:tc>
          <w:tcPr>
            <w:tcW w:w="1418" w:type="dxa"/>
          </w:tcPr>
          <w:p w:rsidR="006065A8" w:rsidRPr="00E26B03" w:rsidRDefault="006065A8" w:rsidP="005A2970">
            <w:pPr>
              <w:jc w:val="center"/>
              <w:rPr>
                <w:rFonts w:ascii="Times New Roman" w:hAnsi="Times New Roman"/>
                <w:b/>
                <w:sz w:val="8"/>
                <w:szCs w:val="8"/>
              </w:rPr>
            </w:pPr>
          </w:p>
          <w:p w:rsidR="006065A8" w:rsidRPr="00E26B03" w:rsidRDefault="006065A8" w:rsidP="005A2970">
            <w:pPr>
              <w:jc w:val="center"/>
              <w:rPr>
                <w:rFonts w:ascii="Times New Roman" w:hAnsi="Times New Roman"/>
                <w:b/>
              </w:rPr>
            </w:pPr>
            <w:r w:rsidRPr="00E26B03">
              <w:rPr>
                <w:rFonts w:ascii="Times New Roman" w:hAnsi="Times New Roman"/>
                <w:b/>
              </w:rPr>
              <w:t>Anode N°3</w:t>
            </w:r>
          </w:p>
        </w:tc>
        <w:tc>
          <w:tcPr>
            <w:tcW w:w="1559" w:type="dxa"/>
          </w:tcPr>
          <w:p w:rsidR="006065A8" w:rsidRPr="0092488D" w:rsidRDefault="006065A8" w:rsidP="005A2970">
            <w:pPr>
              <w:jc w:val="center"/>
              <w:rPr>
                <w:rFonts w:ascii="Times New Roman" w:hAnsi="Times New Roman"/>
                <w:sz w:val="8"/>
                <w:szCs w:val="8"/>
              </w:rPr>
            </w:pPr>
          </w:p>
          <w:p w:rsidR="006065A8" w:rsidRPr="0092488D" w:rsidRDefault="006065A8" w:rsidP="00BF0CB0">
            <w:pPr>
              <w:ind w:left="-108"/>
              <w:jc w:val="center"/>
              <w:rPr>
                <w:sz w:val="22"/>
                <w:szCs w:val="22"/>
              </w:rPr>
            </w:pPr>
            <w:r w:rsidRPr="0092488D">
              <w:rPr>
                <w:rFonts w:ascii="Times New Roman" w:hAnsi="Times New Roman"/>
                <w:sz w:val="22"/>
                <w:szCs w:val="22"/>
              </w:rPr>
              <w:t>XX&gt; YY &gt;ZZ</w:t>
            </w:r>
          </w:p>
        </w:tc>
        <w:tc>
          <w:tcPr>
            <w:tcW w:w="1559"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sz w:val="22"/>
                <w:szCs w:val="22"/>
              </w:rPr>
            </w:pPr>
            <w:r w:rsidRPr="0092488D">
              <w:rPr>
                <w:rFonts w:ascii="Times New Roman" w:hAnsi="Times New Roman"/>
                <w:sz w:val="22"/>
                <w:szCs w:val="22"/>
              </w:rPr>
              <w:t>YY&gt; XX&gt;ZZ</w:t>
            </w:r>
          </w:p>
        </w:tc>
        <w:tc>
          <w:tcPr>
            <w:tcW w:w="1560"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sz w:val="22"/>
                <w:szCs w:val="22"/>
              </w:rPr>
            </w:pPr>
            <w:r w:rsidRPr="0092488D">
              <w:rPr>
                <w:rFonts w:ascii="Times New Roman" w:hAnsi="Times New Roman"/>
                <w:sz w:val="22"/>
                <w:szCs w:val="22"/>
              </w:rPr>
              <w:t>YY&gt; XX&gt;ZZ</w:t>
            </w:r>
          </w:p>
        </w:tc>
        <w:tc>
          <w:tcPr>
            <w:tcW w:w="1701"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sz w:val="22"/>
                <w:szCs w:val="22"/>
              </w:rPr>
            </w:pPr>
            <w:r w:rsidRPr="0092488D">
              <w:rPr>
                <w:rFonts w:ascii="Times New Roman" w:hAnsi="Times New Roman"/>
                <w:sz w:val="22"/>
                <w:szCs w:val="22"/>
              </w:rPr>
              <w:t>YY&gt; ZZ&gt;XX</w:t>
            </w:r>
          </w:p>
        </w:tc>
        <w:tc>
          <w:tcPr>
            <w:tcW w:w="1559" w:type="dxa"/>
          </w:tcPr>
          <w:p w:rsidR="006065A8" w:rsidRPr="0092488D" w:rsidRDefault="006065A8" w:rsidP="005A2970">
            <w:pPr>
              <w:jc w:val="center"/>
              <w:rPr>
                <w:rFonts w:ascii="Times New Roman" w:hAnsi="Times New Roman"/>
                <w:sz w:val="8"/>
                <w:szCs w:val="8"/>
              </w:rPr>
            </w:pPr>
          </w:p>
          <w:p w:rsidR="006065A8" w:rsidRPr="0092488D" w:rsidRDefault="006065A8" w:rsidP="005A2970">
            <w:pPr>
              <w:jc w:val="center"/>
              <w:rPr>
                <w:sz w:val="22"/>
                <w:szCs w:val="22"/>
              </w:rPr>
            </w:pPr>
            <w:r w:rsidRPr="0092488D">
              <w:rPr>
                <w:rFonts w:ascii="Times New Roman" w:hAnsi="Times New Roman"/>
                <w:sz w:val="22"/>
                <w:szCs w:val="22"/>
              </w:rPr>
              <w:t>YY&lt; XX &lt;ZZ</w:t>
            </w:r>
          </w:p>
        </w:tc>
      </w:tr>
    </w:tbl>
    <w:p w:rsidR="006065A8" w:rsidRDefault="006065A8" w:rsidP="007A7EC6">
      <w:pPr>
        <w:spacing w:after="0" w:line="360" w:lineRule="auto"/>
        <w:ind w:right="-421" w:firstLine="567"/>
        <w:jc w:val="both"/>
        <w:rPr>
          <w:rStyle w:val="hps"/>
        </w:rPr>
      </w:pPr>
    </w:p>
    <w:bookmarkEnd w:id="19"/>
    <w:bookmarkEnd w:id="20"/>
    <w:p w:rsidR="003B23A9" w:rsidRPr="005870C2" w:rsidRDefault="001968B5" w:rsidP="003B23A9">
      <w:pPr>
        <w:spacing w:after="0"/>
        <w:ind w:right="-421"/>
        <w:jc w:val="center"/>
        <w:rPr>
          <w:rFonts w:ascii="Times New Roman" w:hAnsi="Times New Roman" w:cs="Times New Roman"/>
          <w:b/>
          <w:sz w:val="24"/>
          <w:szCs w:val="24"/>
          <w:lang w:val="en-US"/>
        </w:rPr>
      </w:pPr>
      <w:r w:rsidRPr="005870C2">
        <w:rPr>
          <w:rFonts w:ascii="Times New Roman" w:hAnsi="Times New Roman" w:cs="Times New Roman"/>
          <w:b/>
          <w:sz w:val="24"/>
          <w:szCs w:val="24"/>
          <w:lang w:val="en-US"/>
        </w:rPr>
        <w:t>Conclusion</w:t>
      </w:r>
      <w:r w:rsidR="00610CE8" w:rsidRPr="005870C2">
        <w:rPr>
          <w:rFonts w:ascii="Times New Roman" w:hAnsi="Times New Roman" w:cs="Times New Roman"/>
          <w:b/>
          <w:sz w:val="24"/>
          <w:szCs w:val="24"/>
          <w:lang w:val="en-US"/>
        </w:rPr>
        <w:t>s</w:t>
      </w:r>
    </w:p>
    <w:p w:rsidR="001968B5" w:rsidRDefault="001968B5" w:rsidP="003B23A9">
      <w:pPr>
        <w:spacing w:after="0"/>
        <w:ind w:right="-421"/>
        <w:jc w:val="center"/>
        <w:rPr>
          <w:rFonts w:ascii="Times New Roman" w:hAnsi="Times New Roman" w:cs="Times New Roman"/>
          <w:b/>
          <w:sz w:val="24"/>
          <w:szCs w:val="24"/>
          <w:lang w:val="en-US"/>
        </w:rPr>
      </w:pPr>
    </w:p>
    <w:p w:rsidR="005A2970" w:rsidRPr="005870C2" w:rsidRDefault="001B568A" w:rsidP="005A2970">
      <w:pPr>
        <w:jc w:val="both"/>
        <w:rPr>
          <w:rFonts w:ascii="Times New Roman" w:eastAsia="Times New Roman" w:hAnsi="Times New Roman" w:cs="Times New Roman"/>
          <w:sz w:val="24"/>
          <w:szCs w:val="24"/>
          <w:lang w:val="en-US"/>
        </w:rPr>
      </w:pPr>
      <w:r w:rsidRPr="00956F2A">
        <w:rPr>
          <w:rStyle w:val="hps"/>
          <w:rFonts w:ascii="Times New Roman" w:hAnsi="Times New Roman" w:cs="Times New Roman"/>
          <w:sz w:val="24"/>
          <w:szCs w:val="24"/>
        </w:rPr>
        <w:t>The</w:t>
      </w:r>
      <w:r w:rsidR="00956F2A" w:rsidRPr="00956F2A">
        <w:rPr>
          <w:rStyle w:val="hps"/>
          <w:rFonts w:ascii="Times New Roman" w:hAnsi="Times New Roman" w:cs="Times New Roman"/>
          <w:sz w:val="24"/>
          <w:szCs w:val="24"/>
        </w:rPr>
        <w:t xml:space="preserve"> relation between mechanical strength and physical properties are not related </w:t>
      </w:r>
      <w:r>
        <w:rPr>
          <w:rStyle w:val="hps"/>
          <w:rFonts w:ascii="Times New Roman" w:hAnsi="Times New Roman" w:cs="Times New Roman"/>
          <w:sz w:val="24"/>
          <w:szCs w:val="24"/>
        </w:rPr>
        <w:t xml:space="preserve">automatically from each other. </w:t>
      </w:r>
      <w:r w:rsidR="00956F2A" w:rsidRPr="00956F2A">
        <w:rPr>
          <w:rStyle w:val="hps"/>
          <w:rFonts w:ascii="Times New Roman" w:hAnsi="Times New Roman" w:cs="Times New Roman"/>
          <w:sz w:val="24"/>
          <w:szCs w:val="24"/>
        </w:rPr>
        <w:t xml:space="preserve">But each anode has its own particularity and </w:t>
      </w:r>
      <w:r>
        <w:rPr>
          <w:rStyle w:val="hps"/>
          <w:rFonts w:ascii="Times New Roman" w:hAnsi="Times New Roman" w:cs="Times New Roman"/>
          <w:sz w:val="24"/>
          <w:szCs w:val="24"/>
        </w:rPr>
        <w:t>i</w:t>
      </w:r>
      <w:r w:rsidR="00956F2A" w:rsidRPr="00956F2A">
        <w:rPr>
          <w:rStyle w:val="hps"/>
          <w:rFonts w:ascii="Times New Roman" w:hAnsi="Times New Roman" w:cs="Times New Roman"/>
          <w:sz w:val="24"/>
          <w:szCs w:val="24"/>
        </w:rPr>
        <w:t xml:space="preserve">ts pattern for properties. From each anode tested it was observed that at the level of stub hole forming the mechanical </w:t>
      </w:r>
      <w:r>
        <w:rPr>
          <w:rStyle w:val="hps"/>
          <w:rFonts w:ascii="Times New Roman" w:hAnsi="Times New Roman" w:cs="Times New Roman"/>
          <w:sz w:val="24"/>
          <w:szCs w:val="24"/>
        </w:rPr>
        <w:t>and</w:t>
      </w:r>
      <w:r w:rsidR="00956F2A" w:rsidRPr="00956F2A">
        <w:rPr>
          <w:rStyle w:val="hps"/>
          <w:rFonts w:ascii="Times New Roman" w:hAnsi="Times New Roman" w:cs="Times New Roman"/>
          <w:sz w:val="24"/>
          <w:szCs w:val="24"/>
        </w:rPr>
        <w:t xml:space="preserve"> physical properties are with evidence different than the remain</w:t>
      </w:r>
      <w:r w:rsidR="009C442B">
        <w:rPr>
          <w:rStyle w:val="hps"/>
          <w:rFonts w:ascii="Times New Roman" w:hAnsi="Times New Roman" w:cs="Times New Roman"/>
          <w:sz w:val="24"/>
          <w:szCs w:val="24"/>
        </w:rPr>
        <w:t>s</w:t>
      </w:r>
      <w:r w:rsidR="00956F2A" w:rsidRPr="00956F2A">
        <w:rPr>
          <w:rStyle w:val="hps"/>
          <w:rFonts w:ascii="Times New Roman" w:hAnsi="Times New Roman" w:cs="Times New Roman"/>
          <w:sz w:val="24"/>
          <w:szCs w:val="24"/>
        </w:rPr>
        <w:t xml:space="preserve"> part of the anode. So </w:t>
      </w:r>
      <w:r w:rsidR="009C442B">
        <w:rPr>
          <w:rStyle w:val="hps"/>
          <w:rFonts w:ascii="Times New Roman" w:hAnsi="Times New Roman" w:cs="Times New Roman"/>
          <w:sz w:val="24"/>
          <w:szCs w:val="24"/>
        </w:rPr>
        <w:t xml:space="preserve">the </w:t>
      </w:r>
      <w:r w:rsidR="00956F2A" w:rsidRPr="00956F2A">
        <w:rPr>
          <w:rStyle w:val="hps"/>
          <w:rFonts w:ascii="Times New Roman" w:hAnsi="Times New Roman" w:cs="Times New Roman"/>
          <w:sz w:val="24"/>
          <w:szCs w:val="24"/>
        </w:rPr>
        <w:t xml:space="preserve">forming stub </w:t>
      </w:r>
      <w:r w:rsidR="009C442B" w:rsidRPr="00956F2A">
        <w:rPr>
          <w:rStyle w:val="hps"/>
          <w:rFonts w:ascii="Times New Roman" w:hAnsi="Times New Roman" w:cs="Times New Roman"/>
          <w:sz w:val="24"/>
          <w:szCs w:val="24"/>
        </w:rPr>
        <w:t>holes have</w:t>
      </w:r>
      <w:r>
        <w:rPr>
          <w:rStyle w:val="hps"/>
          <w:rFonts w:ascii="Times New Roman" w:hAnsi="Times New Roman" w:cs="Times New Roman"/>
          <w:sz w:val="24"/>
          <w:szCs w:val="24"/>
        </w:rPr>
        <w:t xml:space="preserve"> an impact on the homogeneity on the anode bloc</w:t>
      </w:r>
      <w:r w:rsidR="001D4BEF">
        <w:rPr>
          <w:rStyle w:val="hps"/>
          <w:rFonts w:ascii="Times New Roman" w:hAnsi="Times New Roman" w:cs="Times New Roman"/>
          <w:sz w:val="24"/>
          <w:szCs w:val="24"/>
        </w:rPr>
        <w:t>. T</w:t>
      </w:r>
      <w:r w:rsidR="002447F5" w:rsidRPr="001968B5">
        <w:rPr>
          <w:rStyle w:val="hps"/>
          <w:rFonts w:ascii="Times New Roman" w:hAnsi="Times New Roman" w:cs="Times New Roman"/>
          <w:sz w:val="24"/>
          <w:szCs w:val="24"/>
        </w:rPr>
        <w:t>he</w:t>
      </w:r>
      <w:r w:rsidR="001D4BEF">
        <w:rPr>
          <w:rStyle w:val="hps"/>
          <w:rFonts w:ascii="Times New Roman" w:hAnsi="Times New Roman" w:cs="Times New Roman"/>
          <w:sz w:val="24"/>
          <w:szCs w:val="24"/>
        </w:rPr>
        <w:t xml:space="preserve"> Young modulus</w:t>
      </w:r>
      <w:r w:rsidR="002447F5" w:rsidRPr="001968B5">
        <w:rPr>
          <w:rStyle w:val="hps"/>
          <w:rFonts w:ascii="Times New Roman" w:hAnsi="Times New Roman" w:cs="Times New Roman"/>
          <w:sz w:val="24"/>
          <w:szCs w:val="24"/>
        </w:rPr>
        <w:t xml:space="preserve"> and </w:t>
      </w:r>
      <w:r w:rsidR="00FC6364">
        <w:rPr>
          <w:rStyle w:val="hps"/>
          <w:rFonts w:ascii="Times New Roman" w:hAnsi="Times New Roman" w:cs="Times New Roman"/>
          <w:sz w:val="24"/>
          <w:szCs w:val="24"/>
        </w:rPr>
        <w:t xml:space="preserve">the </w:t>
      </w:r>
      <w:r w:rsidR="002447F5" w:rsidRPr="001968B5">
        <w:rPr>
          <w:rStyle w:val="hps"/>
          <w:rFonts w:ascii="Times New Roman" w:hAnsi="Times New Roman" w:cs="Times New Roman"/>
          <w:sz w:val="24"/>
          <w:szCs w:val="24"/>
        </w:rPr>
        <w:lastRenderedPageBreak/>
        <w:t xml:space="preserve">compressive strength </w:t>
      </w:r>
      <w:r w:rsidR="002447F5" w:rsidRPr="005870C2">
        <w:rPr>
          <w:rStyle w:val="hps"/>
          <w:rFonts w:ascii="Times New Roman" w:hAnsi="Times New Roman" w:cs="Times New Roman"/>
          <w:sz w:val="24"/>
          <w:szCs w:val="24"/>
        </w:rPr>
        <w:t>decrease</w:t>
      </w:r>
      <w:r w:rsidR="00492E4F" w:rsidRPr="005870C2">
        <w:rPr>
          <w:rStyle w:val="hps"/>
          <w:rFonts w:ascii="Times New Roman" w:hAnsi="Times New Roman" w:cs="Times New Roman"/>
          <w:sz w:val="24"/>
          <w:szCs w:val="24"/>
        </w:rPr>
        <w:t>s</w:t>
      </w:r>
      <w:r w:rsidR="00610CE8" w:rsidRPr="005870C2">
        <w:rPr>
          <w:rStyle w:val="hps"/>
          <w:rFonts w:ascii="Times New Roman" w:hAnsi="Times New Roman" w:cs="Times New Roman"/>
          <w:sz w:val="24"/>
          <w:szCs w:val="24"/>
        </w:rPr>
        <w:t xml:space="preserve"> with increasing electrical resistivity</w:t>
      </w:r>
      <w:r w:rsidR="00FC6364" w:rsidRPr="005870C2">
        <w:rPr>
          <w:rStyle w:val="hps"/>
          <w:rFonts w:ascii="Times New Roman" w:hAnsi="Times New Roman" w:cs="Times New Roman"/>
          <w:sz w:val="24"/>
          <w:szCs w:val="24"/>
        </w:rPr>
        <w:t>.</w:t>
      </w:r>
      <w:r w:rsidR="00FC6364">
        <w:rPr>
          <w:rStyle w:val="hps"/>
          <w:rFonts w:ascii="Times New Roman" w:hAnsi="Times New Roman" w:cs="Times New Roman"/>
          <w:sz w:val="24"/>
          <w:szCs w:val="24"/>
        </w:rPr>
        <w:t xml:space="preserve"> </w:t>
      </w:r>
      <w:r w:rsidR="005A2970" w:rsidRPr="005A2970">
        <w:rPr>
          <w:rFonts w:ascii="Times New Roman" w:eastAsia="Times New Roman" w:hAnsi="Times New Roman" w:cs="Times New Roman"/>
          <w:sz w:val="24"/>
          <w:szCs w:val="24"/>
        </w:rPr>
        <w:t>The physical and mechanical properties</w:t>
      </w:r>
      <w:r w:rsidR="00FC6364">
        <w:rPr>
          <w:rFonts w:ascii="Times New Roman" w:eastAsia="Times New Roman" w:hAnsi="Times New Roman" w:cs="Times New Roman"/>
          <w:sz w:val="24"/>
          <w:szCs w:val="24"/>
        </w:rPr>
        <w:t xml:space="preserve"> </w:t>
      </w:r>
      <w:r w:rsidR="005A2970" w:rsidRPr="005A2970">
        <w:rPr>
          <w:rFonts w:ascii="Times New Roman" w:eastAsia="Times New Roman" w:hAnsi="Times New Roman" w:cs="Times New Roman"/>
          <w:sz w:val="24"/>
          <w:szCs w:val="24"/>
        </w:rPr>
        <w:t xml:space="preserve">of the three anodes tested </w:t>
      </w:r>
      <w:r w:rsidR="005A2970" w:rsidRPr="005870C2">
        <w:rPr>
          <w:rFonts w:ascii="Times New Roman" w:eastAsia="Times New Roman" w:hAnsi="Times New Roman" w:cs="Times New Roman"/>
          <w:sz w:val="24"/>
          <w:szCs w:val="24"/>
        </w:rPr>
        <w:t xml:space="preserve">were a </w:t>
      </w:r>
      <w:r w:rsidR="00610CE8" w:rsidRPr="005870C2">
        <w:rPr>
          <w:rFonts w:ascii="Times New Roman" w:eastAsia="Times New Roman" w:hAnsi="Times New Roman" w:cs="Times New Roman"/>
          <w:sz w:val="24"/>
          <w:szCs w:val="24"/>
        </w:rPr>
        <w:t>slightly different from each other</w:t>
      </w:r>
      <w:r w:rsidR="005A2970" w:rsidRPr="005870C2">
        <w:rPr>
          <w:rFonts w:ascii="Times New Roman" w:eastAsia="Times New Roman" w:hAnsi="Times New Roman" w:cs="Times New Roman"/>
          <w:sz w:val="24"/>
          <w:szCs w:val="24"/>
        </w:rPr>
        <w:t>, especially in</w:t>
      </w:r>
      <w:r w:rsidR="005A2970" w:rsidRPr="005A2970">
        <w:rPr>
          <w:rFonts w:ascii="Times New Roman" w:eastAsia="Times New Roman" w:hAnsi="Times New Roman" w:cs="Times New Roman"/>
          <w:sz w:val="24"/>
          <w:szCs w:val="24"/>
        </w:rPr>
        <w:t xml:space="preserve"> the case of </w:t>
      </w:r>
      <w:r w:rsidR="006E7EF7" w:rsidRPr="005A2970">
        <w:rPr>
          <w:rFonts w:ascii="Times New Roman" w:eastAsia="Times New Roman" w:hAnsi="Times New Roman" w:cs="Times New Roman"/>
          <w:sz w:val="24"/>
          <w:szCs w:val="24"/>
        </w:rPr>
        <w:t xml:space="preserve">anode </w:t>
      </w:r>
      <w:r w:rsidR="005A2970" w:rsidRPr="005A2970">
        <w:rPr>
          <w:rFonts w:ascii="Times New Roman" w:eastAsia="Times New Roman" w:hAnsi="Times New Roman" w:cs="Times New Roman"/>
          <w:sz w:val="24"/>
          <w:szCs w:val="24"/>
        </w:rPr>
        <w:t>N</w:t>
      </w:r>
      <w:r w:rsidR="006E7EF7">
        <w:rPr>
          <w:rFonts w:ascii="Times New Roman" w:eastAsia="Times New Roman" w:hAnsi="Times New Roman" w:cs="Times New Roman"/>
          <w:sz w:val="24"/>
          <w:szCs w:val="24"/>
        </w:rPr>
        <w:t xml:space="preserve">° </w:t>
      </w:r>
      <w:r w:rsidR="005A2970" w:rsidRPr="005A2970">
        <w:rPr>
          <w:rFonts w:ascii="Times New Roman" w:eastAsia="Times New Roman" w:hAnsi="Times New Roman" w:cs="Times New Roman"/>
          <w:sz w:val="24"/>
          <w:szCs w:val="24"/>
        </w:rPr>
        <w:t xml:space="preserve">3. </w:t>
      </w:r>
      <w:r w:rsidR="00A01DC7" w:rsidRPr="00A01DC7">
        <w:rPr>
          <w:rFonts w:ascii="Times New Roman" w:eastAsia="Times New Roman" w:hAnsi="Times New Roman" w:cs="Times New Roman"/>
          <w:sz w:val="24"/>
          <w:szCs w:val="24"/>
        </w:rPr>
        <w:t>Also, the result</w:t>
      </w:r>
      <w:r w:rsidR="00A01DC7" w:rsidRPr="005870C2">
        <w:rPr>
          <w:rFonts w:ascii="Times New Roman" w:eastAsia="Times New Roman" w:hAnsi="Times New Roman" w:cs="Times New Roman"/>
          <w:sz w:val="24"/>
          <w:szCs w:val="24"/>
        </w:rPr>
        <w:t>s highlight</w:t>
      </w:r>
      <w:r w:rsidR="00610CE8" w:rsidRPr="005870C2">
        <w:rPr>
          <w:rFonts w:ascii="Times New Roman" w:eastAsia="Times New Roman" w:hAnsi="Times New Roman" w:cs="Times New Roman"/>
          <w:sz w:val="24"/>
          <w:szCs w:val="24"/>
        </w:rPr>
        <w:t xml:space="preserve">ed </w:t>
      </w:r>
      <w:r w:rsidR="00A01DC7" w:rsidRPr="005870C2">
        <w:rPr>
          <w:rFonts w:ascii="Times New Roman" w:eastAsia="Times New Roman" w:hAnsi="Times New Roman" w:cs="Times New Roman"/>
          <w:sz w:val="24"/>
          <w:szCs w:val="24"/>
        </w:rPr>
        <w:t>t</w:t>
      </w:r>
      <w:r w:rsidR="00610CE8" w:rsidRPr="005870C2">
        <w:rPr>
          <w:rFonts w:ascii="Times New Roman" w:eastAsia="Times New Roman" w:hAnsi="Times New Roman" w:cs="Times New Roman"/>
          <w:sz w:val="24"/>
          <w:szCs w:val="24"/>
        </w:rPr>
        <w:t>hat the</w:t>
      </w:r>
      <w:r w:rsidR="00ED2213" w:rsidRPr="005870C2">
        <w:rPr>
          <w:rFonts w:ascii="Times New Roman" w:eastAsia="Times New Roman" w:hAnsi="Times New Roman" w:cs="Times New Roman"/>
          <w:sz w:val="24"/>
          <w:szCs w:val="24"/>
        </w:rPr>
        <w:t xml:space="preserve"> characteristics of the vibro-compactor used</w:t>
      </w:r>
      <w:r w:rsidR="00A01DC7" w:rsidRPr="005870C2">
        <w:rPr>
          <w:rFonts w:ascii="Times New Roman" w:eastAsia="Times New Roman" w:hAnsi="Times New Roman" w:cs="Times New Roman"/>
          <w:sz w:val="24"/>
          <w:szCs w:val="24"/>
        </w:rPr>
        <w:t xml:space="preserve"> during the </w:t>
      </w:r>
      <w:r w:rsidR="00ED2213" w:rsidRPr="005870C2">
        <w:rPr>
          <w:rFonts w:ascii="Times New Roman" w:eastAsia="Times New Roman" w:hAnsi="Times New Roman" w:cs="Times New Roman"/>
          <w:sz w:val="24"/>
          <w:szCs w:val="24"/>
        </w:rPr>
        <w:t>forming process has an impact on</w:t>
      </w:r>
      <w:r w:rsidR="00A01DC7" w:rsidRPr="005870C2">
        <w:rPr>
          <w:rFonts w:ascii="Times New Roman" w:eastAsia="Times New Roman" w:hAnsi="Times New Roman" w:cs="Times New Roman"/>
          <w:sz w:val="24"/>
          <w:szCs w:val="24"/>
        </w:rPr>
        <w:t xml:space="preserve"> the </w:t>
      </w:r>
      <w:r w:rsidR="00ED2213" w:rsidRPr="005870C2">
        <w:rPr>
          <w:rFonts w:ascii="Times New Roman" w:eastAsia="Times New Roman" w:hAnsi="Times New Roman" w:cs="Times New Roman"/>
          <w:sz w:val="24"/>
          <w:szCs w:val="24"/>
        </w:rPr>
        <w:t>anode properties and anodes formed with different vibro-compactors can have different properties even if they</w:t>
      </w:r>
      <w:r w:rsidR="00A01DC7" w:rsidRPr="005870C2">
        <w:rPr>
          <w:rFonts w:ascii="Times New Roman" w:eastAsia="Times New Roman" w:hAnsi="Times New Roman" w:cs="Times New Roman"/>
          <w:sz w:val="24"/>
          <w:szCs w:val="24"/>
        </w:rPr>
        <w:t xml:space="preserve"> </w:t>
      </w:r>
      <w:r w:rsidR="00ED2213" w:rsidRPr="005870C2">
        <w:rPr>
          <w:rFonts w:ascii="Times New Roman" w:eastAsia="Times New Roman" w:hAnsi="Times New Roman" w:cs="Times New Roman"/>
          <w:sz w:val="24"/>
          <w:szCs w:val="24"/>
        </w:rPr>
        <w:t>are</w:t>
      </w:r>
      <w:r w:rsidR="00A01DC7" w:rsidRPr="005870C2">
        <w:rPr>
          <w:rFonts w:ascii="Times New Roman" w:eastAsia="Times New Roman" w:hAnsi="Times New Roman" w:cs="Times New Roman"/>
          <w:sz w:val="24"/>
          <w:szCs w:val="24"/>
        </w:rPr>
        <w:t xml:space="preserve"> formed with the same paste.</w:t>
      </w:r>
      <w:r w:rsidR="005A2970" w:rsidRPr="005A2970">
        <w:rPr>
          <w:rFonts w:ascii="Times New Roman" w:eastAsia="Times New Roman" w:hAnsi="Times New Roman" w:cs="Times New Roman"/>
          <w:sz w:val="24"/>
          <w:szCs w:val="24"/>
        </w:rPr>
        <w:t xml:space="preserve"> </w:t>
      </w:r>
      <w:r w:rsidR="00ED1229" w:rsidRPr="00ED1229">
        <w:rPr>
          <w:rFonts w:ascii="Times New Roman" w:eastAsia="Times New Roman" w:hAnsi="Times New Roman" w:cs="Times New Roman"/>
          <w:sz w:val="24"/>
          <w:szCs w:val="24"/>
        </w:rPr>
        <w:t xml:space="preserve">These </w:t>
      </w:r>
      <w:r w:rsidR="00ED1229" w:rsidRPr="00931E6C">
        <w:rPr>
          <w:rFonts w:ascii="Times New Roman" w:eastAsia="Times New Roman" w:hAnsi="Times New Roman" w:cs="Times New Roman"/>
          <w:sz w:val="24"/>
          <w:szCs w:val="24"/>
        </w:rPr>
        <w:t xml:space="preserve">results </w:t>
      </w:r>
      <w:r w:rsidR="00ED2213" w:rsidRPr="00931E6C">
        <w:rPr>
          <w:rFonts w:ascii="Times New Roman" w:eastAsia="Times New Roman" w:hAnsi="Times New Roman" w:cs="Times New Roman"/>
          <w:sz w:val="24"/>
          <w:szCs w:val="24"/>
        </w:rPr>
        <w:t>led</w:t>
      </w:r>
      <w:r w:rsidR="00ED1229" w:rsidRPr="00931E6C">
        <w:rPr>
          <w:rFonts w:ascii="Times New Roman" w:eastAsia="Times New Roman" w:hAnsi="Times New Roman" w:cs="Times New Roman"/>
          <w:sz w:val="24"/>
          <w:szCs w:val="24"/>
        </w:rPr>
        <w:t xml:space="preserve"> to </w:t>
      </w:r>
      <w:r w:rsidR="00931E6C" w:rsidRPr="00931E6C">
        <w:rPr>
          <w:rFonts w:ascii="Times New Roman" w:eastAsia="Times New Roman" w:hAnsi="Times New Roman" w:cs="Times New Roman"/>
          <w:sz w:val="24"/>
          <w:szCs w:val="24"/>
        </w:rPr>
        <w:t xml:space="preserve">the </w:t>
      </w:r>
      <w:r w:rsidR="00ED1229" w:rsidRPr="00931E6C">
        <w:rPr>
          <w:rFonts w:ascii="Times New Roman" w:eastAsia="Times New Roman" w:hAnsi="Times New Roman" w:cs="Times New Roman"/>
          <w:sz w:val="24"/>
          <w:szCs w:val="24"/>
        </w:rPr>
        <w:t>develop</w:t>
      </w:r>
      <w:r w:rsidR="00ED2213" w:rsidRPr="00931E6C">
        <w:rPr>
          <w:rFonts w:ascii="Times New Roman" w:eastAsia="Times New Roman" w:hAnsi="Times New Roman" w:cs="Times New Roman"/>
          <w:sz w:val="24"/>
          <w:szCs w:val="24"/>
        </w:rPr>
        <w:t>ment of</w:t>
      </w:r>
      <w:r w:rsidR="00ED1229" w:rsidRPr="00ED1229">
        <w:rPr>
          <w:rFonts w:ascii="Times New Roman" w:eastAsia="Times New Roman" w:hAnsi="Times New Roman" w:cs="Times New Roman"/>
          <w:sz w:val="24"/>
          <w:szCs w:val="24"/>
        </w:rPr>
        <w:t xml:space="preserve"> a</w:t>
      </w:r>
      <w:r w:rsidR="00ED1229">
        <w:rPr>
          <w:rFonts w:ascii="Times New Roman" w:eastAsia="Times New Roman" w:hAnsi="Times New Roman" w:cs="Times New Roman"/>
          <w:sz w:val="24"/>
          <w:szCs w:val="24"/>
        </w:rPr>
        <w:t xml:space="preserve"> dynamic model of the vibro-com</w:t>
      </w:r>
      <w:r w:rsidR="00ED1229" w:rsidRPr="00ED1229">
        <w:rPr>
          <w:rFonts w:ascii="Times New Roman" w:eastAsia="Times New Roman" w:hAnsi="Times New Roman" w:cs="Times New Roman"/>
          <w:sz w:val="24"/>
          <w:szCs w:val="24"/>
        </w:rPr>
        <w:t>pactor</w:t>
      </w:r>
      <w:r w:rsidR="00ED1229">
        <w:rPr>
          <w:rFonts w:ascii="Times New Roman" w:eastAsia="Times New Roman" w:hAnsi="Times New Roman" w:cs="Times New Roman"/>
          <w:sz w:val="24"/>
          <w:szCs w:val="24"/>
        </w:rPr>
        <w:t xml:space="preserve"> [7]</w:t>
      </w:r>
      <w:r w:rsidR="00ED1229" w:rsidRPr="00ED1229">
        <w:rPr>
          <w:rFonts w:ascii="Times New Roman" w:eastAsia="Times New Roman" w:hAnsi="Times New Roman" w:cs="Times New Roman"/>
          <w:sz w:val="24"/>
          <w:szCs w:val="24"/>
        </w:rPr>
        <w:t xml:space="preserve">. This </w:t>
      </w:r>
      <w:r w:rsidR="00ED1229" w:rsidRPr="005870C2">
        <w:rPr>
          <w:rFonts w:ascii="Times New Roman" w:eastAsia="Times New Roman" w:hAnsi="Times New Roman" w:cs="Times New Roman"/>
          <w:sz w:val="24"/>
          <w:szCs w:val="24"/>
        </w:rPr>
        <w:t xml:space="preserve">model will </w:t>
      </w:r>
      <w:r w:rsidR="00ED2213" w:rsidRPr="005870C2">
        <w:rPr>
          <w:rFonts w:ascii="Times New Roman" w:eastAsia="Times New Roman" w:hAnsi="Times New Roman" w:cs="Times New Roman"/>
          <w:sz w:val="24"/>
          <w:szCs w:val="24"/>
        </w:rPr>
        <w:t>make the</w:t>
      </w:r>
      <w:r w:rsidR="00ED1229" w:rsidRPr="005870C2">
        <w:rPr>
          <w:rFonts w:ascii="Times New Roman" w:eastAsia="Times New Roman" w:hAnsi="Times New Roman" w:cs="Times New Roman"/>
          <w:sz w:val="24"/>
          <w:szCs w:val="24"/>
        </w:rPr>
        <w:t xml:space="preserve"> </w:t>
      </w:r>
      <w:r w:rsidR="00ED2213" w:rsidRPr="005870C2">
        <w:rPr>
          <w:rFonts w:ascii="Times New Roman" w:eastAsia="Times New Roman" w:hAnsi="Times New Roman" w:cs="Times New Roman"/>
          <w:sz w:val="24"/>
          <w:szCs w:val="24"/>
        </w:rPr>
        <w:t>correlation</w:t>
      </w:r>
      <w:r w:rsidR="00ED1229" w:rsidRPr="005870C2">
        <w:rPr>
          <w:rFonts w:ascii="Times New Roman" w:eastAsia="Times New Roman" w:hAnsi="Times New Roman" w:cs="Times New Roman"/>
          <w:sz w:val="24"/>
          <w:szCs w:val="24"/>
        </w:rPr>
        <w:t xml:space="preserve"> </w:t>
      </w:r>
      <w:r w:rsidR="00ED2213" w:rsidRPr="005870C2">
        <w:rPr>
          <w:rFonts w:ascii="Times New Roman" w:eastAsia="Times New Roman" w:hAnsi="Times New Roman" w:cs="Times New Roman"/>
          <w:sz w:val="24"/>
          <w:szCs w:val="24"/>
        </w:rPr>
        <w:t>of the</w:t>
      </w:r>
      <w:r w:rsidR="00ED1229" w:rsidRPr="005870C2">
        <w:rPr>
          <w:rFonts w:ascii="Times New Roman" w:eastAsia="Times New Roman" w:hAnsi="Times New Roman" w:cs="Times New Roman"/>
          <w:sz w:val="24"/>
          <w:szCs w:val="24"/>
        </w:rPr>
        <w:t xml:space="preserve"> vibro-compaction</w:t>
      </w:r>
      <w:r w:rsidR="00ED2213" w:rsidRPr="005870C2">
        <w:rPr>
          <w:rFonts w:ascii="Times New Roman" w:eastAsia="Times New Roman" w:hAnsi="Times New Roman" w:cs="Times New Roman"/>
          <w:sz w:val="24"/>
          <w:szCs w:val="24"/>
        </w:rPr>
        <w:t xml:space="preserve"> parameters </w:t>
      </w:r>
      <w:r w:rsidR="00ED1229" w:rsidRPr="005870C2">
        <w:rPr>
          <w:rFonts w:ascii="Times New Roman" w:eastAsia="Times New Roman" w:hAnsi="Times New Roman" w:cs="Times New Roman"/>
          <w:sz w:val="24"/>
          <w:szCs w:val="24"/>
        </w:rPr>
        <w:t xml:space="preserve">with the physical and mechanical properties of green </w:t>
      </w:r>
      <w:r w:rsidR="00ED2213" w:rsidRPr="005870C2">
        <w:rPr>
          <w:rFonts w:ascii="Times New Roman" w:eastAsia="Times New Roman" w:hAnsi="Times New Roman" w:cs="Times New Roman"/>
          <w:sz w:val="24"/>
          <w:szCs w:val="24"/>
        </w:rPr>
        <w:t>carbon anodes possible.</w:t>
      </w:r>
      <w:r w:rsidR="001D4BEF" w:rsidRPr="001D4BEF">
        <w:rPr>
          <w:rFonts w:ascii="Times New Roman" w:hAnsi="Times New Roman" w:cs="Times New Roman"/>
          <w:sz w:val="24"/>
          <w:szCs w:val="24"/>
        </w:rPr>
        <w:t xml:space="preserve"> Each vibro</w:t>
      </w:r>
      <w:r w:rsidR="001D4BEF">
        <w:rPr>
          <w:rFonts w:ascii="Times New Roman" w:hAnsi="Times New Roman" w:cs="Times New Roman"/>
          <w:sz w:val="24"/>
          <w:szCs w:val="24"/>
        </w:rPr>
        <w:t>-compactor</w:t>
      </w:r>
      <w:r w:rsidR="001D4BEF" w:rsidRPr="001D4BEF">
        <w:rPr>
          <w:rFonts w:ascii="Times New Roman" w:hAnsi="Times New Roman" w:cs="Times New Roman"/>
          <w:sz w:val="24"/>
          <w:szCs w:val="24"/>
        </w:rPr>
        <w:t xml:space="preserve"> have is o</w:t>
      </w:r>
      <w:r w:rsidR="001D4BEF">
        <w:rPr>
          <w:rFonts w:ascii="Times New Roman" w:hAnsi="Times New Roman" w:cs="Times New Roman"/>
          <w:sz w:val="24"/>
          <w:szCs w:val="24"/>
        </w:rPr>
        <w:t>w</w:t>
      </w:r>
      <w:r w:rsidR="001D4BEF" w:rsidRPr="001D4BEF">
        <w:rPr>
          <w:rFonts w:ascii="Times New Roman" w:hAnsi="Times New Roman" w:cs="Times New Roman"/>
          <w:sz w:val="24"/>
          <w:szCs w:val="24"/>
        </w:rPr>
        <w:t>n signature</w:t>
      </w:r>
      <w:r w:rsidR="001D4BEF">
        <w:rPr>
          <w:rFonts w:ascii="Times New Roman" w:hAnsi="Times New Roman" w:cs="Times New Roman"/>
          <w:sz w:val="24"/>
          <w:szCs w:val="24"/>
        </w:rPr>
        <w:t xml:space="preserve"> characteristic</w:t>
      </w:r>
      <w:r w:rsidR="001D4BEF" w:rsidRPr="001D4BEF">
        <w:rPr>
          <w:rFonts w:ascii="Times New Roman" w:hAnsi="Times New Roman" w:cs="Times New Roman"/>
          <w:sz w:val="24"/>
          <w:szCs w:val="24"/>
        </w:rPr>
        <w:t xml:space="preserve"> when we compare the strength at each axes by anode. Studying the parameter affecting the forming will be a great improvement on anode quality control.</w:t>
      </w:r>
    </w:p>
    <w:p w:rsidR="000C6ACE" w:rsidRPr="000C6ACE" w:rsidRDefault="000C6ACE" w:rsidP="000C6ACE">
      <w:pPr>
        <w:spacing w:line="240" w:lineRule="auto"/>
        <w:jc w:val="center"/>
        <w:rPr>
          <w:rFonts w:ascii="Times New Roman" w:eastAsia="Times New Roman" w:hAnsi="Times New Roman" w:cs="Times New Roman"/>
          <w:color w:val="000000"/>
          <w:sz w:val="24"/>
          <w:szCs w:val="24"/>
          <w:lang w:eastAsia="fr-CA"/>
        </w:rPr>
      </w:pPr>
      <w:r w:rsidRPr="000C6ACE">
        <w:rPr>
          <w:rFonts w:ascii="Times New Roman" w:eastAsia="Times New Roman" w:hAnsi="Times New Roman" w:cs="Times New Roman"/>
          <w:b/>
          <w:bCs/>
          <w:color w:val="000000"/>
          <w:sz w:val="24"/>
          <w:szCs w:val="24"/>
          <w:lang w:eastAsia="fr-CA"/>
        </w:rPr>
        <w:t>Acknowledgements</w:t>
      </w:r>
    </w:p>
    <w:p w:rsidR="000C6ACE" w:rsidRPr="000C6ACE" w:rsidRDefault="000C6ACE" w:rsidP="000C6ACE">
      <w:pPr>
        <w:spacing w:line="240" w:lineRule="auto"/>
        <w:jc w:val="both"/>
        <w:rPr>
          <w:rFonts w:ascii="Times New Roman" w:eastAsia="Times New Roman" w:hAnsi="Times New Roman" w:cs="Times New Roman"/>
          <w:color w:val="000000"/>
          <w:sz w:val="24"/>
          <w:szCs w:val="24"/>
          <w:lang w:eastAsia="fr-CA"/>
        </w:rPr>
      </w:pPr>
      <w:r w:rsidRPr="000C6ACE">
        <w:rPr>
          <w:rFonts w:ascii="Times New Roman" w:eastAsia="Times New Roman" w:hAnsi="Times New Roman" w:cs="Times New Roman"/>
          <w:color w:val="000000"/>
          <w:sz w:val="24"/>
          <w:szCs w:val="24"/>
          <w:lang w:eastAsia="fr-CA"/>
        </w:rPr>
        <w:t xml:space="preserve">The technical and financial support of </w:t>
      </w:r>
      <w:proofErr w:type="spellStart"/>
      <w:r w:rsidRPr="000C6ACE">
        <w:rPr>
          <w:rFonts w:ascii="Times New Roman" w:eastAsia="Times New Roman" w:hAnsi="Times New Roman" w:cs="Times New Roman"/>
          <w:color w:val="000000"/>
          <w:sz w:val="24"/>
          <w:szCs w:val="24"/>
          <w:lang w:eastAsia="fr-CA"/>
        </w:rPr>
        <w:t>Aluminerie</w:t>
      </w:r>
      <w:proofErr w:type="spellEnd"/>
      <w:r w:rsidRPr="000C6ACE">
        <w:rPr>
          <w:rFonts w:ascii="Times New Roman" w:eastAsia="Times New Roman" w:hAnsi="Times New Roman" w:cs="Times New Roman"/>
          <w:color w:val="000000"/>
          <w:sz w:val="24"/>
          <w:szCs w:val="24"/>
          <w:lang w:eastAsia="fr-CA"/>
        </w:rPr>
        <w:t xml:space="preserve"> </w:t>
      </w:r>
      <w:proofErr w:type="spellStart"/>
      <w:r w:rsidRPr="000C6ACE">
        <w:rPr>
          <w:rFonts w:ascii="Times New Roman" w:eastAsia="Times New Roman" w:hAnsi="Times New Roman" w:cs="Times New Roman"/>
          <w:color w:val="000000"/>
          <w:sz w:val="24"/>
          <w:szCs w:val="24"/>
          <w:lang w:eastAsia="fr-CA"/>
        </w:rPr>
        <w:t>Alouette</w:t>
      </w:r>
      <w:proofErr w:type="spellEnd"/>
      <w:r w:rsidRPr="000C6ACE">
        <w:rPr>
          <w:rFonts w:ascii="Times New Roman" w:eastAsia="Times New Roman" w:hAnsi="Times New Roman" w:cs="Times New Roman"/>
          <w:color w:val="000000"/>
          <w:sz w:val="24"/>
          <w:szCs w:val="24"/>
          <w:lang w:eastAsia="fr-CA"/>
        </w:rPr>
        <w:t xml:space="preserve"> Inc. as w</w:t>
      </w:r>
      <w:r w:rsidR="00C55C26">
        <w:rPr>
          <w:rFonts w:ascii="Times New Roman" w:eastAsia="Times New Roman" w:hAnsi="Times New Roman" w:cs="Times New Roman"/>
          <w:color w:val="000000"/>
          <w:sz w:val="24"/>
          <w:szCs w:val="24"/>
          <w:lang w:eastAsia="fr-CA"/>
        </w:rPr>
        <w:t xml:space="preserve">ell as the financial support of </w:t>
      </w:r>
      <w:r w:rsidRPr="000C6ACE">
        <w:rPr>
          <w:rFonts w:ascii="Times New Roman" w:eastAsia="Times New Roman" w:hAnsi="Times New Roman" w:cs="Times New Roman"/>
          <w:color w:val="000000"/>
          <w:sz w:val="24"/>
          <w:szCs w:val="24"/>
          <w:lang w:eastAsia="fr-CA"/>
        </w:rPr>
        <w:t xml:space="preserve">the National Science and Engineering Research Council of Canada (NSERC), </w:t>
      </w:r>
      <w:proofErr w:type="spellStart"/>
      <w:r w:rsidRPr="000C6ACE">
        <w:rPr>
          <w:rFonts w:ascii="Times New Roman" w:eastAsia="Times New Roman" w:hAnsi="Times New Roman" w:cs="Times New Roman"/>
          <w:color w:val="000000"/>
          <w:sz w:val="24"/>
          <w:szCs w:val="24"/>
          <w:lang w:eastAsia="fr-CA"/>
        </w:rPr>
        <w:t>Développement</w:t>
      </w:r>
      <w:proofErr w:type="spellEnd"/>
      <w:r w:rsidRPr="000C6ACE">
        <w:rPr>
          <w:rFonts w:ascii="Times New Roman" w:eastAsia="Times New Roman" w:hAnsi="Times New Roman" w:cs="Times New Roman"/>
          <w:color w:val="000000"/>
          <w:sz w:val="24"/>
          <w:szCs w:val="24"/>
          <w:lang w:eastAsia="fr-CA"/>
        </w:rPr>
        <w:t xml:space="preserve"> </w:t>
      </w:r>
      <w:proofErr w:type="spellStart"/>
      <w:r w:rsidRPr="000C6ACE">
        <w:rPr>
          <w:rFonts w:ascii="Times New Roman" w:eastAsia="Times New Roman" w:hAnsi="Times New Roman" w:cs="Times New Roman"/>
          <w:color w:val="000000"/>
          <w:sz w:val="24"/>
          <w:szCs w:val="24"/>
          <w:lang w:eastAsia="fr-CA"/>
        </w:rPr>
        <w:t>économique</w:t>
      </w:r>
      <w:proofErr w:type="spellEnd"/>
      <w:r w:rsidRPr="000C6ACE">
        <w:rPr>
          <w:rFonts w:ascii="Times New Roman" w:eastAsia="Times New Roman" w:hAnsi="Times New Roman" w:cs="Times New Roman"/>
          <w:color w:val="000000"/>
          <w:sz w:val="24"/>
          <w:szCs w:val="24"/>
          <w:lang w:eastAsia="fr-CA"/>
        </w:rPr>
        <w:t xml:space="preserve"> Sept-</w:t>
      </w:r>
      <w:proofErr w:type="spellStart"/>
      <w:r w:rsidRPr="000C6ACE">
        <w:rPr>
          <w:rFonts w:ascii="Times New Roman" w:eastAsia="Times New Roman" w:hAnsi="Times New Roman" w:cs="Times New Roman"/>
          <w:color w:val="000000"/>
          <w:sz w:val="24"/>
          <w:szCs w:val="24"/>
          <w:lang w:eastAsia="fr-CA"/>
        </w:rPr>
        <w:t>Îles</w:t>
      </w:r>
      <w:proofErr w:type="spellEnd"/>
      <w:r w:rsidRPr="000C6ACE">
        <w:rPr>
          <w:rFonts w:ascii="Times New Roman" w:eastAsia="Times New Roman" w:hAnsi="Times New Roman" w:cs="Times New Roman"/>
          <w:color w:val="000000"/>
          <w:sz w:val="24"/>
          <w:szCs w:val="24"/>
          <w:lang w:eastAsia="fr-CA"/>
        </w:rPr>
        <w:t>, the University of Québec at Chicoutimi (UQAC), and the Foundation of the University of Québec at Chicoutimi (FUQAC) are greatly appreciated.</w:t>
      </w:r>
    </w:p>
    <w:p w:rsidR="002447F5" w:rsidRPr="000C6ACE" w:rsidRDefault="002447F5" w:rsidP="002447F5">
      <w:pPr>
        <w:spacing w:after="0" w:line="240" w:lineRule="auto"/>
        <w:ind w:right="-421"/>
        <w:jc w:val="both"/>
        <w:rPr>
          <w:rFonts w:ascii="Times New Roman" w:hAnsi="Times New Roman" w:cs="Times New Roman"/>
          <w:sz w:val="24"/>
          <w:szCs w:val="24"/>
        </w:rPr>
      </w:pPr>
    </w:p>
    <w:p w:rsidR="0030419F" w:rsidRPr="003B23A9" w:rsidRDefault="00690A2B" w:rsidP="00690A2B">
      <w:pPr>
        <w:spacing w:after="0"/>
        <w:ind w:right="-421"/>
        <w:jc w:val="center"/>
        <w:rPr>
          <w:rFonts w:ascii="Times New Roman" w:hAnsi="Times New Roman" w:cs="Times New Roman"/>
          <w:b/>
          <w:sz w:val="24"/>
          <w:szCs w:val="24"/>
        </w:rPr>
      </w:pPr>
      <w:r w:rsidRPr="003B23A9">
        <w:rPr>
          <w:rFonts w:ascii="Times New Roman" w:hAnsi="Times New Roman" w:cs="Times New Roman"/>
          <w:b/>
          <w:sz w:val="24"/>
          <w:szCs w:val="24"/>
        </w:rPr>
        <w:t>References</w:t>
      </w:r>
    </w:p>
    <w:p w:rsidR="00657857" w:rsidRPr="003B23A9" w:rsidRDefault="00657857" w:rsidP="00690A2B">
      <w:pPr>
        <w:spacing w:after="0"/>
        <w:ind w:right="-421"/>
        <w:jc w:val="center"/>
        <w:rPr>
          <w:rFonts w:ascii="Times New Roman" w:hAnsi="Times New Roman" w:cs="Times New Roman"/>
          <w:b/>
          <w:sz w:val="24"/>
          <w:szCs w:val="24"/>
        </w:rPr>
      </w:pPr>
    </w:p>
    <w:p w:rsidR="00976760" w:rsidRDefault="006D7A47" w:rsidP="00976760">
      <w:pPr>
        <w:pStyle w:val="EndnoteText"/>
        <w:numPr>
          <w:ilvl w:val="0"/>
          <w:numId w:val="39"/>
        </w:numPr>
        <w:tabs>
          <w:tab w:val="left" w:pos="284"/>
        </w:tabs>
        <w:ind w:left="0" w:firstLine="0"/>
        <w:jc w:val="both"/>
        <w:rPr>
          <w:rFonts w:ascii="Times New Roman" w:hAnsi="Times New Roman"/>
          <w:sz w:val="24"/>
          <w:szCs w:val="24"/>
        </w:rPr>
      </w:pPr>
      <w:r>
        <w:rPr>
          <w:rFonts w:ascii="Times New Roman" w:hAnsi="Times New Roman"/>
          <w:sz w:val="24"/>
          <w:szCs w:val="24"/>
        </w:rPr>
        <w:t>International Standard</w:t>
      </w:r>
      <w:r w:rsidR="00976760" w:rsidRPr="00976760">
        <w:rPr>
          <w:rFonts w:ascii="Times New Roman" w:hAnsi="Times New Roman"/>
          <w:sz w:val="24"/>
          <w:szCs w:val="24"/>
        </w:rPr>
        <w:t>, "ISO 12986-1:2000, Carbonaceous materials used in the production of aluminium -- Prebaked anodes and cathode blocks -- Part 1: Determination of bending/shear strength by a three-point method",</w:t>
      </w:r>
      <w:r>
        <w:rPr>
          <w:rFonts w:ascii="Times New Roman" w:hAnsi="Times New Roman"/>
          <w:sz w:val="24"/>
          <w:szCs w:val="24"/>
        </w:rPr>
        <w:t xml:space="preserve"> (2000).</w:t>
      </w:r>
    </w:p>
    <w:p w:rsidR="00976760" w:rsidRPr="009C442B" w:rsidRDefault="00976760" w:rsidP="00976760">
      <w:pPr>
        <w:pStyle w:val="EndnoteText"/>
        <w:tabs>
          <w:tab w:val="left" w:pos="284"/>
        </w:tabs>
        <w:jc w:val="both"/>
        <w:rPr>
          <w:rFonts w:ascii="Times New Roman" w:hAnsi="Times New Roman"/>
        </w:rPr>
      </w:pPr>
    </w:p>
    <w:p w:rsidR="00976760" w:rsidRDefault="00976760" w:rsidP="00976760">
      <w:pPr>
        <w:pStyle w:val="EndnoteText"/>
        <w:numPr>
          <w:ilvl w:val="0"/>
          <w:numId w:val="39"/>
        </w:numPr>
        <w:tabs>
          <w:tab w:val="left" w:pos="142"/>
          <w:tab w:val="left" w:pos="284"/>
          <w:tab w:val="left" w:pos="426"/>
        </w:tabs>
        <w:ind w:left="0" w:firstLine="0"/>
        <w:jc w:val="both"/>
        <w:rPr>
          <w:rFonts w:ascii="Times New Roman" w:hAnsi="Times New Roman"/>
          <w:sz w:val="24"/>
          <w:szCs w:val="24"/>
        </w:rPr>
      </w:pPr>
      <w:r w:rsidRPr="00976760">
        <w:rPr>
          <w:rFonts w:ascii="Times New Roman" w:hAnsi="Times New Roman"/>
          <w:sz w:val="24"/>
          <w:szCs w:val="24"/>
        </w:rPr>
        <w:t xml:space="preserve"> An Am</w:t>
      </w:r>
      <w:r w:rsidR="006D7A47">
        <w:rPr>
          <w:rFonts w:ascii="Times New Roman" w:hAnsi="Times New Roman"/>
          <w:sz w:val="24"/>
          <w:szCs w:val="24"/>
        </w:rPr>
        <w:t>erican National Standard</w:t>
      </w:r>
      <w:r w:rsidRPr="00976760">
        <w:rPr>
          <w:rFonts w:ascii="Times New Roman" w:hAnsi="Times New Roman"/>
          <w:sz w:val="24"/>
          <w:szCs w:val="24"/>
        </w:rPr>
        <w:t>, "ASTM C695-91 (Reapproved 2005), Standard test method for compressive strength of carbon and graphite",</w:t>
      </w:r>
      <w:r w:rsidR="006D7A47">
        <w:rPr>
          <w:rFonts w:ascii="Times New Roman" w:hAnsi="Times New Roman"/>
          <w:sz w:val="24"/>
          <w:szCs w:val="24"/>
        </w:rPr>
        <w:t xml:space="preserve"> (2010),</w:t>
      </w:r>
      <w:r w:rsidRPr="00976760">
        <w:rPr>
          <w:rFonts w:ascii="Times New Roman" w:hAnsi="Times New Roman"/>
          <w:sz w:val="24"/>
          <w:szCs w:val="24"/>
        </w:rPr>
        <w:t xml:space="preserve"> 211-213.</w:t>
      </w:r>
    </w:p>
    <w:p w:rsidR="00976760" w:rsidRPr="009C442B" w:rsidRDefault="00976760" w:rsidP="00976760">
      <w:pPr>
        <w:pStyle w:val="EndnoteText"/>
        <w:tabs>
          <w:tab w:val="left" w:pos="284"/>
        </w:tabs>
        <w:jc w:val="both"/>
        <w:rPr>
          <w:rFonts w:ascii="Times New Roman" w:hAnsi="Times New Roman"/>
        </w:rPr>
      </w:pPr>
    </w:p>
    <w:p w:rsidR="00976760" w:rsidRDefault="006D7A47" w:rsidP="00976760">
      <w:pPr>
        <w:numPr>
          <w:ilvl w:val="0"/>
          <w:numId w:val="39"/>
        </w:numPr>
        <w:tabs>
          <w:tab w:val="left" w:pos="284"/>
        </w:tabs>
        <w:autoSpaceDE w:val="0"/>
        <w:autoSpaceDN w:val="0"/>
        <w:adjustRightInd w:val="0"/>
        <w:spacing w:after="0"/>
        <w:ind w:left="0" w:firstLine="0"/>
        <w:jc w:val="both"/>
        <w:rPr>
          <w:rFonts w:ascii="Times New Roman" w:hAnsi="Times New Roman"/>
        </w:rPr>
      </w:pPr>
      <w:r>
        <w:rPr>
          <w:rFonts w:ascii="Times New Roman" w:hAnsi="Times New Roman"/>
        </w:rPr>
        <w:t>International Standard</w:t>
      </w:r>
      <w:r w:rsidR="00976760" w:rsidRPr="00976760">
        <w:rPr>
          <w:rFonts w:ascii="Times New Roman" w:hAnsi="Times New Roman"/>
        </w:rPr>
        <w:t>, "</w:t>
      </w:r>
      <w:r w:rsidR="00976760" w:rsidRPr="00976760">
        <w:rPr>
          <w:rFonts w:ascii="Times New Roman" w:hAnsi="Times New Roman"/>
          <w:bCs/>
        </w:rPr>
        <w:t>ISO 18515:2007(E)</w:t>
      </w:r>
      <w:r w:rsidR="00976760" w:rsidRPr="00976760">
        <w:rPr>
          <w:rFonts w:ascii="Times New Roman" w:hAnsi="Times New Roman"/>
        </w:rPr>
        <w:t>,</w:t>
      </w:r>
      <w:r w:rsidRPr="006D7A47">
        <w:rPr>
          <w:rFonts w:ascii="Times New Roman" w:hAnsi="Times New Roman"/>
        </w:rPr>
        <w:t xml:space="preserve"> </w:t>
      </w:r>
      <w:r w:rsidRPr="00976760">
        <w:rPr>
          <w:rFonts w:ascii="Times New Roman" w:hAnsi="Times New Roman"/>
        </w:rPr>
        <w:t>"</w:t>
      </w:r>
      <w:r w:rsidR="00976760" w:rsidRPr="00976760">
        <w:rPr>
          <w:rFonts w:ascii="Times New Roman" w:hAnsi="Times New Roman"/>
          <w:bCs/>
        </w:rPr>
        <w:t>Carbonaceous materials for the production of aluminium -Cathode blocks and baked anodes -Determination of compressive strength</w:t>
      </w:r>
      <w:r w:rsidR="00976760" w:rsidRPr="00976760">
        <w:rPr>
          <w:rFonts w:ascii="Times New Roman" w:hAnsi="Times New Roman"/>
        </w:rPr>
        <w:t xml:space="preserve">", </w:t>
      </w:r>
      <w:r>
        <w:rPr>
          <w:rFonts w:ascii="Times New Roman" w:hAnsi="Times New Roman"/>
        </w:rPr>
        <w:t>(2007)</w:t>
      </w:r>
      <w:r w:rsidR="00976760" w:rsidRPr="00976760">
        <w:rPr>
          <w:rFonts w:ascii="Times New Roman" w:hAnsi="Times New Roman"/>
        </w:rPr>
        <w:t>.</w:t>
      </w:r>
    </w:p>
    <w:p w:rsidR="00976760" w:rsidRPr="009C442B" w:rsidRDefault="00976760" w:rsidP="00976760">
      <w:pPr>
        <w:tabs>
          <w:tab w:val="left" w:pos="284"/>
        </w:tabs>
        <w:autoSpaceDE w:val="0"/>
        <w:autoSpaceDN w:val="0"/>
        <w:adjustRightInd w:val="0"/>
        <w:spacing w:after="0"/>
        <w:jc w:val="both"/>
        <w:rPr>
          <w:rFonts w:ascii="Times New Roman" w:hAnsi="Times New Roman"/>
          <w:sz w:val="20"/>
          <w:szCs w:val="20"/>
        </w:rPr>
      </w:pPr>
    </w:p>
    <w:p w:rsidR="00976760" w:rsidRPr="00976760" w:rsidRDefault="00976760" w:rsidP="00976760">
      <w:pPr>
        <w:numPr>
          <w:ilvl w:val="0"/>
          <w:numId w:val="39"/>
        </w:numPr>
        <w:tabs>
          <w:tab w:val="left" w:pos="284"/>
        </w:tabs>
        <w:autoSpaceDE w:val="0"/>
        <w:autoSpaceDN w:val="0"/>
        <w:adjustRightInd w:val="0"/>
        <w:spacing w:after="0"/>
        <w:ind w:left="0" w:firstLine="0"/>
        <w:jc w:val="both"/>
        <w:rPr>
          <w:rFonts w:ascii="Times New Roman" w:hAnsi="Times New Roman"/>
        </w:rPr>
      </w:pPr>
      <w:r w:rsidRPr="00976760">
        <w:rPr>
          <w:rFonts w:ascii="Times New Roman" w:hAnsi="Times New Roman"/>
          <w:sz w:val="24"/>
          <w:szCs w:val="24"/>
        </w:rPr>
        <w:t>An American National Standard, "ASTM D5502-00 (Reapproved 2005), Standard test method for apparent density by physical measurements of manufactured anode and cathode carbon used by the aluminum industry ",</w:t>
      </w:r>
      <w:r w:rsidR="006D7A47">
        <w:rPr>
          <w:rFonts w:ascii="Times New Roman" w:hAnsi="Times New Roman"/>
          <w:sz w:val="24"/>
          <w:szCs w:val="24"/>
        </w:rPr>
        <w:t xml:space="preserve"> (2010),</w:t>
      </w:r>
      <w:r w:rsidRPr="00976760">
        <w:rPr>
          <w:rFonts w:ascii="Times New Roman" w:hAnsi="Times New Roman"/>
          <w:sz w:val="24"/>
          <w:szCs w:val="24"/>
        </w:rPr>
        <w:t xml:space="preserve"> 1225-1227.</w:t>
      </w:r>
    </w:p>
    <w:p w:rsidR="00976760" w:rsidRPr="009C442B" w:rsidRDefault="00976760" w:rsidP="00976760">
      <w:pPr>
        <w:tabs>
          <w:tab w:val="left" w:pos="284"/>
        </w:tabs>
        <w:autoSpaceDE w:val="0"/>
        <w:autoSpaceDN w:val="0"/>
        <w:adjustRightInd w:val="0"/>
        <w:spacing w:after="0"/>
        <w:jc w:val="both"/>
        <w:rPr>
          <w:rFonts w:ascii="Times New Roman" w:hAnsi="Times New Roman"/>
          <w:sz w:val="20"/>
          <w:szCs w:val="20"/>
        </w:rPr>
      </w:pPr>
    </w:p>
    <w:p w:rsidR="00976760" w:rsidRPr="00976760" w:rsidRDefault="00976760" w:rsidP="00976760">
      <w:pPr>
        <w:numPr>
          <w:ilvl w:val="0"/>
          <w:numId w:val="39"/>
        </w:numPr>
        <w:tabs>
          <w:tab w:val="left" w:pos="284"/>
        </w:tabs>
        <w:autoSpaceDE w:val="0"/>
        <w:autoSpaceDN w:val="0"/>
        <w:adjustRightInd w:val="0"/>
        <w:spacing w:after="0"/>
        <w:ind w:left="0" w:firstLine="0"/>
        <w:jc w:val="both"/>
        <w:rPr>
          <w:rFonts w:ascii="Times New Roman" w:hAnsi="Times New Roman"/>
        </w:rPr>
      </w:pPr>
      <w:r w:rsidRPr="00976760">
        <w:rPr>
          <w:rFonts w:ascii="Times New Roman" w:hAnsi="Times New Roman"/>
          <w:sz w:val="24"/>
          <w:szCs w:val="24"/>
        </w:rPr>
        <w:t>An Am</w:t>
      </w:r>
      <w:r w:rsidR="006D7A47">
        <w:rPr>
          <w:rFonts w:ascii="Times New Roman" w:hAnsi="Times New Roman"/>
          <w:sz w:val="24"/>
          <w:szCs w:val="24"/>
        </w:rPr>
        <w:t>erican National Standard</w:t>
      </w:r>
      <w:r w:rsidRPr="00976760">
        <w:rPr>
          <w:rFonts w:ascii="Times New Roman" w:hAnsi="Times New Roman"/>
          <w:sz w:val="24"/>
          <w:szCs w:val="24"/>
        </w:rPr>
        <w:t>, "ASTM D6120-97 (Reapproved 2007), Standard test method for electrical resistivity of anode and cathode carbon material at room temperature",</w:t>
      </w:r>
      <w:r w:rsidR="006D7A47">
        <w:rPr>
          <w:rFonts w:ascii="Times New Roman" w:hAnsi="Times New Roman"/>
          <w:sz w:val="24"/>
          <w:szCs w:val="24"/>
        </w:rPr>
        <w:t xml:space="preserve"> (2010),</w:t>
      </w:r>
      <w:r w:rsidRPr="00976760">
        <w:rPr>
          <w:rFonts w:ascii="Times New Roman" w:hAnsi="Times New Roman"/>
          <w:sz w:val="24"/>
          <w:szCs w:val="24"/>
        </w:rPr>
        <w:t xml:space="preserve"> 320-322.</w:t>
      </w:r>
    </w:p>
    <w:p w:rsidR="00976760" w:rsidRPr="009C442B" w:rsidRDefault="00976760" w:rsidP="00976760">
      <w:pPr>
        <w:autoSpaceDE w:val="0"/>
        <w:autoSpaceDN w:val="0"/>
        <w:adjustRightInd w:val="0"/>
        <w:spacing w:after="0"/>
        <w:jc w:val="both"/>
        <w:rPr>
          <w:rFonts w:ascii="Times New Roman" w:hAnsi="Times New Roman"/>
          <w:sz w:val="20"/>
          <w:szCs w:val="20"/>
        </w:rPr>
      </w:pPr>
    </w:p>
    <w:p w:rsidR="00690A2B" w:rsidRPr="006D7A47" w:rsidRDefault="00690A2B" w:rsidP="00931E6C">
      <w:pPr>
        <w:pStyle w:val="EndnoteText"/>
        <w:numPr>
          <w:ilvl w:val="0"/>
          <w:numId w:val="39"/>
        </w:numPr>
        <w:tabs>
          <w:tab w:val="left" w:pos="284"/>
        </w:tabs>
        <w:ind w:left="0" w:firstLine="0"/>
        <w:jc w:val="both"/>
        <w:rPr>
          <w:rFonts w:ascii="Times New Roman" w:hAnsi="Times New Roman"/>
          <w:sz w:val="24"/>
          <w:szCs w:val="24"/>
        </w:rPr>
      </w:pPr>
      <w:r w:rsidRPr="00976760">
        <w:rPr>
          <w:rFonts w:ascii="Times New Roman" w:hAnsi="Times New Roman"/>
          <w:sz w:val="24"/>
          <w:szCs w:val="24"/>
        </w:rPr>
        <w:t>An Ame</w:t>
      </w:r>
      <w:r w:rsidR="006D7A47">
        <w:rPr>
          <w:rFonts w:ascii="Times New Roman" w:hAnsi="Times New Roman"/>
          <w:sz w:val="24"/>
          <w:szCs w:val="24"/>
        </w:rPr>
        <w:t>rican National Standard,</w:t>
      </w:r>
      <w:r w:rsidRPr="00976760">
        <w:rPr>
          <w:rFonts w:ascii="Times New Roman" w:hAnsi="Times New Roman"/>
          <w:sz w:val="24"/>
          <w:szCs w:val="24"/>
        </w:rPr>
        <w:t xml:space="preserve"> "ASTM D6353-06, Standard guide for sampling and core sampling for prebaked anodes used in aluminum production",</w:t>
      </w:r>
      <w:r w:rsidR="006D7A47">
        <w:rPr>
          <w:rFonts w:ascii="Times New Roman" w:hAnsi="Times New Roman"/>
          <w:sz w:val="24"/>
          <w:szCs w:val="24"/>
        </w:rPr>
        <w:t xml:space="preserve"> (2010),</w:t>
      </w:r>
      <w:r w:rsidRPr="006D7A47">
        <w:rPr>
          <w:rFonts w:ascii="Times New Roman" w:hAnsi="Times New Roman"/>
          <w:sz w:val="24"/>
          <w:szCs w:val="24"/>
        </w:rPr>
        <w:t xml:space="preserve"> 620-623.</w:t>
      </w:r>
    </w:p>
    <w:p w:rsidR="00ED1229" w:rsidRPr="009C442B" w:rsidRDefault="00ED1229" w:rsidP="00976760">
      <w:pPr>
        <w:pStyle w:val="EndnoteText"/>
        <w:jc w:val="both"/>
        <w:rPr>
          <w:rFonts w:ascii="Times New Roman" w:hAnsi="Times New Roman"/>
        </w:rPr>
      </w:pPr>
    </w:p>
    <w:p w:rsidR="00690A2B" w:rsidRPr="009C442B" w:rsidRDefault="00ED1229" w:rsidP="009C442B">
      <w:pPr>
        <w:pStyle w:val="TMSAuthorsAffiliations"/>
        <w:spacing w:line="276" w:lineRule="auto"/>
        <w:ind w:right="4"/>
        <w:jc w:val="both"/>
        <w:rPr>
          <w:sz w:val="24"/>
        </w:rPr>
      </w:pPr>
      <w:r>
        <w:rPr>
          <w:sz w:val="24"/>
        </w:rPr>
        <w:t xml:space="preserve">7. </w:t>
      </w:r>
      <w:r w:rsidRPr="005F0898">
        <w:rPr>
          <w:sz w:val="24"/>
        </w:rPr>
        <w:t>Fatma Rebaïne</w:t>
      </w:r>
      <w:r>
        <w:rPr>
          <w:sz w:val="24"/>
        </w:rPr>
        <w:t xml:space="preserve"> et al., </w:t>
      </w:r>
      <w:r w:rsidRPr="005F0898">
        <w:rPr>
          <w:sz w:val="24"/>
        </w:rPr>
        <w:t>"Development of an analytical dynamic model of a vibro-compactor used in carbon anode production", Light Metals</w:t>
      </w:r>
      <w:r w:rsidR="006D7A47">
        <w:rPr>
          <w:sz w:val="24"/>
        </w:rPr>
        <w:t>,</w:t>
      </w:r>
      <w:r w:rsidRPr="005F0898">
        <w:rPr>
          <w:sz w:val="24"/>
        </w:rPr>
        <w:t xml:space="preserve"> </w:t>
      </w:r>
      <w:r w:rsidR="006D7A47">
        <w:rPr>
          <w:sz w:val="24"/>
        </w:rPr>
        <w:t>(</w:t>
      </w:r>
      <w:r w:rsidRPr="005F0898">
        <w:rPr>
          <w:sz w:val="24"/>
        </w:rPr>
        <w:t>2013</w:t>
      </w:r>
      <w:r w:rsidR="006D7A47">
        <w:rPr>
          <w:sz w:val="24"/>
        </w:rPr>
        <w:t>)</w:t>
      </w:r>
      <w:r>
        <w:rPr>
          <w:sz w:val="24"/>
          <w:lang w:val="en-CA"/>
        </w:rPr>
        <w:t>.</w:t>
      </w:r>
    </w:p>
    <w:sectPr w:rsidR="00690A2B" w:rsidRPr="009C442B" w:rsidSect="001471C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EF3"/>
    <w:multiLevelType w:val="hybridMultilevel"/>
    <w:tmpl w:val="5E02C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AD6602"/>
    <w:multiLevelType w:val="hybridMultilevel"/>
    <w:tmpl w:val="BBC88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4F76EE"/>
    <w:multiLevelType w:val="hybridMultilevel"/>
    <w:tmpl w:val="39E8D798"/>
    <w:lvl w:ilvl="0" w:tplc="7B6C4DF6">
      <w:start w:val="1"/>
      <w:numFmt w:val="decimal"/>
      <w:pStyle w:val="Heading4"/>
      <w:lvlText w:val="2.%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D2F645C"/>
    <w:multiLevelType w:val="hybridMultilevel"/>
    <w:tmpl w:val="E41E14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0386D5B"/>
    <w:multiLevelType w:val="hybridMultilevel"/>
    <w:tmpl w:val="2E54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8207B"/>
    <w:multiLevelType w:val="hybridMultilevel"/>
    <w:tmpl w:val="ABF8BBE2"/>
    <w:lvl w:ilvl="0" w:tplc="79EE1B68">
      <w:start w:val="1"/>
      <w:numFmt w:val="bullet"/>
      <w:lvlText w:val=""/>
      <w:lvlJc w:val="left"/>
      <w:pPr>
        <w:tabs>
          <w:tab w:val="num" w:pos="720"/>
        </w:tabs>
        <w:ind w:left="720" w:hanging="360"/>
      </w:pPr>
      <w:rPr>
        <w:rFonts w:ascii="Wingdings" w:hAnsi="Wingdings" w:hint="default"/>
      </w:rPr>
    </w:lvl>
    <w:lvl w:ilvl="1" w:tplc="AB707194" w:tentative="1">
      <w:start w:val="1"/>
      <w:numFmt w:val="bullet"/>
      <w:lvlText w:val=""/>
      <w:lvlJc w:val="left"/>
      <w:pPr>
        <w:tabs>
          <w:tab w:val="num" w:pos="1440"/>
        </w:tabs>
        <w:ind w:left="1440" w:hanging="360"/>
      </w:pPr>
      <w:rPr>
        <w:rFonts w:ascii="Wingdings" w:hAnsi="Wingdings" w:hint="default"/>
      </w:rPr>
    </w:lvl>
    <w:lvl w:ilvl="2" w:tplc="CE5E7F0C" w:tentative="1">
      <w:start w:val="1"/>
      <w:numFmt w:val="bullet"/>
      <w:lvlText w:val=""/>
      <w:lvlJc w:val="left"/>
      <w:pPr>
        <w:tabs>
          <w:tab w:val="num" w:pos="2160"/>
        </w:tabs>
        <w:ind w:left="2160" w:hanging="360"/>
      </w:pPr>
      <w:rPr>
        <w:rFonts w:ascii="Wingdings" w:hAnsi="Wingdings" w:hint="default"/>
      </w:rPr>
    </w:lvl>
    <w:lvl w:ilvl="3" w:tplc="93CCA2EC" w:tentative="1">
      <w:start w:val="1"/>
      <w:numFmt w:val="bullet"/>
      <w:lvlText w:val=""/>
      <w:lvlJc w:val="left"/>
      <w:pPr>
        <w:tabs>
          <w:tab w:val="num" w:pos="2880"/>
        </w:tabs>
        <w:ind w:left="2880" w:hanging="360"/>
      </w:pPr>
      <w:rPr>
        <w:rFonts w:ascii="Wingdings" w:hAnsi="Wingdings" w:hint="default"/>
      </w:rPr>
    </w:lvl>
    <w:lvl w:ilvl="4" w:tplc="C6485A28" w:tentative="1">
      <w:start w:val="1"/>
      <w:numFmt w:val="bullet"/>
      <w:lvlText w:val=""/>
      <w:lvlJc w:val="left"/>
      <w:pPr>
        <w:tabs>
          <w:tab w:val="num" w:pos="3600"/>
        </w:tabs>
        <w:ind w:left="3600" w:hanging="360"/>
      </w:pPr>
      <w:rPr>
        <w:rFonts w:ascii="Wingdings" w:hAnsi="Wingdings" w:hint="default"/>
      </w:rPr>
    </w:lvl>
    <w:lvl w:ilvl="5" w:tplc="4BB6FDC8" w:tentative="1">
      <w:start w:val="1"/>
      <w:numFmt w:val="bullet"/>
      <w:lvlText w:val=""/>
      <w:lvlJc w:val="left"/>
      <w:pPr>
        <w:tabs>
          <w:tab w:val="num" w:pos="4320"/>
        </w:tabs>
        <w:ind w:left="4320" w:hanging="360"/>
      </w:pPr>
      <w:rPr>
        <w:rFonts w:ascii="Wingdings" w:hAnsi="Wingdings" w:hint="default"/>
      </w:rPr>
    </w:lvl>
    <w:lvl w:ilvl="6" w:tplc="694E6F08" w:tentative="1">
      <w:start w:val="1"/>
      <w:numFmt w:val="bullet"/>
      <w:lvlText w:val=""/>
      <w:lvlJc w:val="left"/>
      <w:pPr>
        <w:tabs>
          <w:tab w:val="num" w:pos="5040"/>
        </w:tabs>
        <w:ind w:left="5040" w:hanging="360"/>
      </w:pPr>
      <w:rPr>
        <w:rFonts w:ascii="Wingdings" w:hAnsi="Wingdings" w:hint="default"/>
      </w:rPr>
    </w:lvl>
    <w:lvl w:ilvl="7" w:tplc="0D3E506C" w:tentative="1">
      <w:start w:val="1"/>
      <w:numFmt w:val="bullet"/>
      <w:lvlText w:val=""/>
      <w:lvlJc w:val="left"/>
      <w:pPr>
        <w:tabs>
          <w:tab w:val="num" w:pos="5760"/>
        </w:tabs>
        <w:ind w:left="5760" w:hanging="360"/>
      </w:pPr>
      <w:rPr>
        <w:rFonts w:ascii="Wingdings" w:hAnsi="Wingdings" w:hint="default"/>
      </w:rPr>
    </w:lvl>
    <w:lvl w:ilvl="8" w:tplc="8E5256D2" w:tentative="1">
      <w:start w:val="1"/>
      <w:numFmt w:val="bullet"/>
      <w:lvlText w:val=""/>
      <w:lvlJc w:val="left"/>
      <w:pPr>
        <w:tabs>
          <w:tab w:val="num" w:pos="6480"/>
        </w:tabs>
        <w:ind w:left="6480" w:hanging="360"/>
      </w:pPr>
      <w:rPr>
        <w:rFonts w:ascii="Wingdings" w:hAnsi="Wingdings" w:hint="default"/>
      </w:rPr>
    </w:lvl>
  </w:abstractNum>
  <w:abstractNum w:abstractNumId="6">
    <w:nsid w:val="13D206B8"/>
    <w:multiLevelType w:val="hybridMultilevel"/>
    <w:tmpl w:val="C30C25A2"/>
    <w:lvl w:ilvl="0" w:tplc="0EC05D4A">
      <w:start w:val="1"/>
      <w:numFmt w:val="bullet"/>
      <w:lvlText w:val=""/>
      <w:lvlJc w:val="left"/>
      <w:pPr>
        <w:tabs>
          <w:tab w:val="num" w:pos="720"/>
        </w:tabs>
        <w:ind w:left="720" w:hanging="360"/>
      </w:pPr>
      <w:rPr>
        <w:rFonts w:ascii="Wingdings" w:hAnsi="Wingdings" w:hint="default"/>
      </w:rPr>
    </w:lvl>
    <w:lvl w:ilvl="1" w:tplc="412232E8" w:tentative="1">
      <w:start w:val="1"/>
      <w:numFmt w:val="bullet"/>
      <w:lvlText w:val=""/>
      <w:lvlJc w:val="left"/>
      <w:pPr>
        <w:tabs>
          <w:tab w:val="num" w:pos="1440"/>
        </w:tabs>
        <w:ind w:left="1440" w:hanging="360"/>
      </w:pPr>
      <w:rPr>
        <w:rFonts w:ascii="Wingdings" w:hAnsi="Wingdings" w:hint="default"/>
      </w:rPr>
    </w:lvl>
    <w:lvl w:ilvl="2" w:tplc="478A0510" w:tentative="1">
      <w:start w:val="1"/>
      <w:numFmt w:val="bullet"/>
      <w:lvlText w:val=""/>
      <w:lvlJc w:val="left"/>
      <w:pPr>
        <w:tabs>
          <w:tab w:val="num" w:pos="2160"/>
        </w:tabs>
        <w:ind w:left="2160" w:hanging="360"/>
      </w:pPr>
      <w:rPr>
        <w:rFonts w:ascii="Wingdings" w:hAnsi="Wingdings" w:hint="default"/>
      </w:rPr>
    </w:lvl>
    <w:lvl w:ilvl="3" w:tplc="99443B86" w:tentative="1">
      <w:start w:val="1"/>
      <w:numFmt w:val="bullet"/>
      <w:lvlText w:val=""/>
      <w:lvlJc w:val="left"/>
      <w:pPr>
        <w:tabs>
          <w:tab w:val="num" w:pos="2880"/>
        </w:tabs>
        <w:ind w:left="2880" w:hanging="360"/>
      </w:pPr>
      <w:rPr>
        <w:rFonts w:ascii="Wingdings" w:hAnsi="Wingdings" w:hint="default"/>
      </w:rPr>
    </w:lvl>
    <w:lvl w:ilvl="4" w:tplc="D304F672" w:tentative="1">
      <w:start w:val="1"/>
      <w:numFmt w:val="bullet"/>
      <w:lvlText w:val=""/>
      <w:lvlJc w:val="left"/>
      <w:pPr>
        <w:tabs>
          <w:tab w:val="num" w:pos="3600"/>
        </w:tabs>
        <w:ind w:left="3600" w:hanging="360"/>
      </w:pPr>
      <w:rPr>
        <w:rFonts w:ascii="Wingdings" w:hAnsi="Wingdings" w:hint="default"/>
      </w:rPr>
    </w:lvl>
    <w:lvl w:ilvl="5" w:tplc="316096F0" w:tentative="1">
      <w:start w:val="1"/>
      <w:numFmt w:val="bullet"/>
      <w:lvlText w:val=""/>
      <w:lvlJc w:val="left"/>
      <w:pPr>
        <w:tabs>
          <w:tab w:val="num" w:pos="4320"/>
        </w:tabs>
        <w:ind w:left="4320" w:hanging="360"/>
      </w:pPr>
      <w:rPr>
        <w:rFonts w:ascii="Wingdings" w:hAnsi="Wingdings" w:hint="default"/>
      </w:rPr>
    </w:lvl>
    <w:lvl w:ilvl="6" w:tplc="0796864E" w:tentative="1">
      <w:start w:val="1"/>
      <w:numFmt w:val="bullet"/>
      <w:lvlText w:val=""/>
      <w:lvlJc w:val="left"/>
      <w:pPr>
        <w:tabs>
          <w:tab w:val="num" w:pos="5040"/>
        </w:tabs>
        <w:ind w:left="5040" w:hanging="360"/>
      </w:pPr>
      <w:rPr>
        <w:rFonts w:ascii="Wingdings" w:hAnsi="Wingdings" w:hint="default"/>
      </w:rPr>
    </w:lvl>
    <w:lvl w:ilvl="7" w:tplc="D95C3D8E" w:tentative="1">
      <w:start w:val="1"/>
      <w:numFmt w:val="bullet"/>
      <w:lvlText w:val=""/>
      <w:lvlJc w:val="left"/>
      <w:pPr>
        <w:tabs>
          <w:tab w:val="num" w:pos="5760"/>
        </w:tabs>
        <w:ind w:left="5760" w:hanging="360"/>
      </w:pPr>
      <w:rPr>
        <w:rFonts w:ascii="Wingdings" w:hAnsi="Wingdings" w:hint="default"/>
      </w:rPr>
    </w:lvl>
    <w:lvl w:ilvl="8" w:tplc="FE7A195C" w:tentative="1">
      <w:start w:val="1"/>
      <w:numFmt w:val="bullet"/>
      <w:lvlText w:val=""/>
      <w:lvlJc w:val="left"/>
      <w:pPr>
        <w:tabs>
          <w:tab w:val="num" w:pos="6480"/>
        </w:tabs>
        <w:ind w:left="6480" w:hanging="360"/>
      </w:pPr>
      <w:rPr>
        <w:rFonts w:ascii="Wingdings" w:hAnsi="Wingdings" w:hint="default"/>
      </w:rPr>
    </w:lvl>
  </w:abstractNum>
  <w:abstractNum w:abstractNumId="7">
    <w:nsid w:val="162424CE"/>
    <w:multiLevelType w:val="hybridMultilevel"/>
    <w:tmpl w:val="D24E95EA"/>
    <w:lvl w:ilvl="0" w:tplc="C96479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CF23551"/>
    <w:multiLevelType w:val="hybridMultilevel"/>
    <w:tmpl w:val="317E13A6"/>
    <w:lvl w:ilvl="0" w:tplc="2B34AD50">
      <w:start w:val="1"/>
      <w:numFmt w:val="bullet"/>
      <w:lvlText w:val=""/>
      <w:lvlJc w:val="left"/>
      <w:pPr>
        <w:tabs>
          <w:tab w:val="num" w:pos="720"/>
        </w:tabs>
        <w:ind w:left="720" w:hanging="360"/>
      </w:pPr>
      <w:rPr>
        <w:rFonts w:ascii="Wingdings" w:hAnsi="Wingdings" w:hint="default"/>
      </w:rPr>
    </w:lvl>
    <w:lvl w:ilvl="1" w:tplc="47E6915C" w:tentative="1">
      <w:start w:val="1"/>
      <w:numFmt w:val="bullet"/>
      <w:lvlText w:val=""/>
      <w:lvlJc w:val="left"/>
      <w:pPr>
        <w:tabs>
          <w:tab w:val="num" w:pos="1440"/>
        </w:tabs>
        <w:ind w:left="1440" w:hanging="360"/>
      </w:pPr>
      <w:rPr>
        <w:rFonts w:ascii="Wingdings" w:hAnsi="Wingdings" w:hint="default"/>
      </w:rPr>
    </w:lvl>
    <w:lvl w:ilvl="2" w:tplc="00AC35F2" w:tentative="1">
      <w:start w:val="1"/>
      <w:numFmt w:val="bullet"/>
      <w:lvlText w:val=""/>
      <w:lvlJc w:val="left"/>
      <w:pPr>
        <w:tabs>
          <w:tab w:val="num" w:pos="2160"/>
        </w:tabs>
        <w:ind w:left="2160" w:hanging="360"/>
      </w:pPr>
      <w:rPr>
        <w:rFonts w:ascii="Wingdings" w:hAnsi="Wingdings" w:hint="default"/>
      </w:rPr>
    </w:lvl>
    <w:lvl w:ilvl="3" w:tplc="D7EE4E66" w:tentative="1">
      <w:start w:val="1"/>
      <w:numFmt w:val="bullet"/>
      <w:lvlText w:val=""/>
      <w:lvlJc w:val="left"/>
      <w:pPr>
        <w:tabs>
          <w:tab w:val="num" w:pos="2880"/>
        </w:tabs>
        <w:ind w:left="2880" w:hanging="360"/>
      </w:pPr>
      <w:rPr>
        <w:rFonts w:ascii="Wingdings" w:hAnsi="Wingdings" w:hint="default"/>
      </w:rPr>
    </w:lvl>
    <w:lvl w:ilvl="4" w:tplc="F39AF6B4" w:tentative="1">
      <w:start w:val="1"/>
      <w:numFmt w:val="bullet"/>
      <w:lvlText w:val=""/>
      <w:lvlJc w:val="left"/>
      <w:pPr>
        <w:tabs>
          <w:tab w:val="num" w:pos="3600"/>
        </w:tabs>
        <w:ind w:left="3600" w:hanging="360"/>
      </w:pPr>
      <w:rPr>
        <w:rFonts w:ascii="Wingdings" w:hAnsi="Wingdings" w:hint="default"/>
      </w:rPr>
    </w:lvl>
    <w:lvl w:ilvl="5" w:tplc="E3945982" w:tentative="1">
      <w:start w:val="1"/>
      <w:numFmt w:val="bullet"/>
      <w:lvlText w:val=""/>
      <w:lvlJc w:val="left"/>
      <w:pPr>
        <w:tabs>
          <w:tab w:val="num" w:pos="4320"/>
        </w:tabs>
        <w:ind w:left="4320" w:hanging="360"/>
      </w:pPr>
      <w:rPr>
        <w:rFonts w:ascii="Wingdings" w:hAnsi="Wingdings" w:hint="default"/>
      </w:rPr>
    </w:lvl>
    <w:lvl w:ilvl="6" w:tplc="2E5E1B70" w:tentative="1">
      <w:start w:val="1"/>
      <w:numFmt w:val="bullet"/>
      <w:lvlText w:val=""/>
      <w:lvlJc w:val="left"/>
      <w:pPr>
        <w:tabs>
          <w:tab w:val="num" w:pos="5040"/>
        </w:tabs>
        <w:ind w:left="5040" w:hanging="360"/>
      </w:pPr>
      <w:rPr>
        <w:rFonts w:ascii="Wingdings" w:hAnsi="Wingdings" w:hint="default"/>
      </w:rPr>
    </w:lvl>
    <w:lvl w:ilvl="7" w:tplc="0CB60EF4" w:tentative="1">
      <w:start w:val="1"/>
      <w:numFmt w:val="bullet"/>
      <w:lvlText w:val=""/>
      <w:lvlJc w:val="left"/>
      <w:pPr>
        <w:tabs>
          <w:tab w:val="num" w:pos="5760"/>
        </w:tabs>
        <w:ind w:left="5760" w:hanging="360"/>
      </w:pPr>
      <w:rPr>
        <w:rFonts w:ascii="Wingdings" w:hAnsi="Wingdings" w:hint="default"/>
      </w:rPr>
    </w:lvl>
    <w:lvl w:ilvl="8" w:tplc="00701A88" w:tentative="1">
      <w:start w:val="1"/>
      <w:numFmt w:val="bullet"/>
      <w:lvlText w:val=""/>
      <w:lvlJc w:val="left"/>
      <w:pPr>
        <w:tabs>
          <w:tab w:val="num" w:pos="6480"/>
        </w:tabs>
        <w:ind w:left="6480" w:hanging="360"/>
      </w:pPr>
      <w:rPr>
        <w:rFonts w:ascii="Wingdings" w:hAnsi="Wingdings" w:hint="default"/>
      </w:rPr>
    </w:lvl>
  </w:abstractNum>
  <w:abstractNum w:abstractNumId="9">
    <w:nsid w:val="20466787"/>
    <w:multiLevelType w:val="hybridMultilevel"/>
    <w:tmpl w:val="C78615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3594FA7"/>
    <w:multiLevelType w:val="hybridMultilevel"/>
    <w:tmpl w:val="2B886808"/>
    <w:lvl w:ilvl="0" w:tplc="5306910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4103D2"/>
    <w:multiLevelType w:val="hybridMultilevel"/>
    <w:tmpl w:val="4CE8BE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A8C669A"/>
    <w:multiLevelType w:val="hybridMultilevel"/>
    <w:tmpl w:val="6F6A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89792D"/>
    <w:multiLevelType w:val="hybridMultilevel"/>
    <w:tmpl w:val="EAD45752"/>
    <w:lvl w:ilvl="0" w:tplc="D106896C">
      <w:start w:val="1"/>
      <w:numFmt w:val="bullet"/>
      <w:lvlText w:val="o"/>
      <w:lvlJc w:val="left"/>
      <w:pPr>
        <w:ind w:left="1146" w:hanging="360"/>
      </w:pPr>
      <w:rPr>
        <w:rFonts w:ascii="Courier New" w:hAnsi="Courier New" w:cs="Courier New" w:hint="default"/>
      </w:rPr>
    </w:lvl>
    <w:lvl w:ilvl="1" w:tplc="04090019" w:tentative="1">
      <w:start w:val="1"/>
      <w:numFmt w:val="bullet"/>
      <w:lvlText w:val="o"/>
      <w:lvlJc w:val="left"/>
      <w:pPr>
        <w:ind w:left="1866" w:hanging="360"/>
      </w:pPr>
      <w:rPr>
        <w:rFonts w:ascii="Courier New" w:hAnsi="Courier New" w:cs="Courier New" w:hint="default"/>
      </w:rPr>
    </w:lvl>
    <w:lvl w:ilvl="2" w:tplc="0409001B" w:tentative="1">
      <w:start w:val="1"/>
      <w:numFmt w:val="bullet"/>
      <w:lvlText w:val=""/>
      <w:lvlJc w:val="left"/>
      <w:pPr>
        <w:ind w:left="2586" w:hanging="360"/>
      </w:pPr>
      <w:rPr>
        <w:rFonts w:ascii="Wingdings" w:hAnsi="Wingdings" w:hint="default"/>
      </w:rPr>
    </w:lvl>
    <w:lvl w:ilvl="3" w:tplc="0409000F" w:tentative="1">
      <w:start w:val="1"/>
      <w:numFmt w:val="bullet"/>
      <w:lvlText w:val=""/>
      <w:lvlJc w:val="left"/>
      <w:pPr>
        <w:ind w:left="3306" w:hanging="360"/>
      </w:pPr>
      <w:rPr>
        <w:rFonts w:ascii="Symbol" w:hAnsi="Symbol" w:hint="default"/>
      </w:rPr>
    </w:lvl>
    <w:lvl w:ilvl="4" w:tplc="04090019" w:tentative="1">
      <w:start w:val="1"/>
      <w:numFmt w:val="bullet"/>
      <w:lvlText w:val="o"/>
      <w:lvlJc w:val="left"/>
      <w:pPr>
        <w:ind w:left="4026" w:hanging="360"/>
      </w:pPr>
      <w:rPr>
        <w:rFonts w:ascii="Courier New" w:hAnsi="Courier New" w:cs="Courier New" w:hint="default"/>
      </w:rPr>
    </w:lvl>
    <w:lvl w:ilvl="5" w:tplc="0409001B" w:tentative="1">
      <w:start w:val="1"/>
      <w:numFmt w:val="bullet"/>
      <w:lvlText w:val=""/>
      <w:lvlJc w:val="left"/>
      <w:pPr>
        <w:ind w:left="4746" w:hanging="360"/>
      </w:pPr>
      <w:rPr>
        <w:rFonts w:ascii="Wingdings" w:hAnsi="Wingdings" w:hint="default"/>
      </w:rPr>
    </w:lvl>
    <w:lvl w:ilvl="6" w:tplc="0409000F" w:tentative="1">
      <w:start w:val="1"/>
      <w:numFmt w:val="bullet"/>
      <w:lvlText w:val=""/>
      <w:lvlJc w:val="left"/>
      <w:pPr>
        <w:ind w:left="5466" w:hanging="360"/>
      </w:pPr>
      <w:rPr>
        <w:rFonts w:ascii="Symbol" w:hAnsi="Symbol" w:hint="default"/>
      </w:rPr>
    </w:lvl>
    <w:lvl w:ilvl="7" w:tplc="04090019" w:tentative="1">
      <w:start w:val="1"/>
      <w:numFmt w:val="bullet"/>
      <w:lvlText w:val="o"/>
      <w:lvlJc w:val="left"/>
      <w:pPr>
        <w:ind w:left="6186" w:hanging="360"/>
      </w:pPr>
      <w:rPr>
        <w:rFonts w:ascii="Courier New" w:hAnsi="Courier New" w:cs="Courier New" w:hint="default"/>
      </w:rPr>
    </w:lvl>
    <w:lvl w:ilvl="8" w:tplc="0409001B" w:tentative="1">
      <w:start w:val="1"/>
      <w:numFmt w:val="bullet"/>
      <w:lvlText w:val=""/>
      <w:lvlJc w:val="left"/>
      <w:pPr>
        <w:ind w:left="6906" w:hanging="360"/>
      </w:pPr>
      <w:rPr>
        <w:rFonts w:ascii="Wingdings" w:hAnsi="Wingdings" w:hint="default"/>
      </w:rPr>
    </w:lvl>
  </w:abstractNum>
  <w:abstractNum w:abstractNumId="14">
    <w:nsid w:val="30E738B1"/>
    <w:multiLevelType w:val="hybridMultilevel"/>
    <w:tmpl w:val="399A264E"/>
    <w:lvl w:ilvl="0" w:tplc="6C903068">
      <w:start w:val="1"/>
      <w:numFmt w:val="decimal"/>
      <w:pStyle w:val="Heading7"/>
      <w:lvlText w:val="2.1.%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31AA0E45"/>
    <w:multiLevelType w:val="hybridMultilevel"/>
    <w:tmpl w:val="52D4DEE4"/>
    <w:lvl w:ilvl="0" w:tplc="FA22A528">
      <w:start w:val="1"/>
      <w:numFmt w:val="bullet"/>
      <w:lvlText w:val=""/>
      <w:lvlJc w:val="left"/>
      <w:pPr>
        <w:ind w:left="1146" w:hanging="360"/>
      </w:pPr>
      <w:rPr>
        <w:rFonts w:ascii="Symbol" w:hAnsi="Symbol" w:hint="default"/>
        <w:sz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36F47708"/>
    <w:multiLevelType w:val="hybridMultilevel"/>
    <w:tmpl w:val="FE9AE22A"/>
    <w:lvl w:ilvl="0" w:tplc="8066362E">
      <w:start w:val="1"/>
      <w:numFmt w:val="bullet"/>
      <w:lvlText w:val=""/>
      <w:lvlJc w:val="left"/>
      <w:pPr>
        <w:ind w:left="1146" w:hanging="360"/>
      </w:pPr>
      <w:rPr>
        <w:rFonts w:ascii="Symbol" w:hAnsi="Symbol" w:hint="default"/>
      </w:rPr>
    </w:lvl>
    <w:lvl w:ilvl="1" w:tplc="04090019" w:tentative="1">
      <w:start w:val="1"/>
      <w:numFmt w:val="bullet"/>
      <w:lvlText w:val="o"/>
      <w:lvlJc w:val="left"/>
      <w:pPr>
        <w:ind w:left="1866" w:hanging="360"/>
      </w:pPr>
      <w:rPr>
        <w:rFonts w:ascii="Courier New" w:hAnsi="Courier New" w:cs="Courier New" w:hint="default"/>
      </w:rPr>
    </w:lvl>
    <w:lvl w:ilvl="2" w:tplc="0409001B" w:tentative="1">
      <w:start w:val="1"/>
      <w:numFmt w:val="bullet"/>
      <w:lvlText w:val=""/>
      <w:lvlJc w:val="left"/>
      <w:pPr>
        <w:ind w:left="2586" w:hanging="360"/>
      </w:pPr>
      <w:rPr>
        <w:rFonts w:ascii="Wingdings" w:hAnsi="Wingdings" w:hint="default"/>
      </w:rPr>
    </w:lvl>
    <w:lvl w:ilvl="3" w:tplc="0409000F" w:tentative="1">
      <w:start w:val="1"/>
      <w:numFmt w:val="bullet"/>
      <w:lvlText w:val=""/>
      <w:lvlJc w:val="left"/>
      <w:pPr>
        <w:ind w:left="3306" w:hanging="360"/>
      </w:pPr>
      <w:rPr>
        <w:rFonts w:ascii="Symbol" w:hAnsi="Symbol" w:hint="default"/>
      </w:rPr>
    </w:lvl>
    <w:lvl w:ilvl="4" w:tplc="04090019" w:tentative="1">
      <w:start w:val="1"/>
      <w:numFmt w:val="bullet"/>
      <w:lvlText w:val="o"/>
      <w:lvlJc w:val="left"/>
      <w:pPr>
        <w:ind w:left="4026" w:hanging="360"/>
      </w:pPr>
      <w:rPr>
        <w:rFonts w:ascii="Courier New" w:hAnsi="Courier New" w:cs="Courier New" w:hint="default"/>
      </w:rPr>
    </w:lvl>
    <w:lvl w:ilvl="5" w:tplc="0409001B" w:tentative="1">
      <w:start w:val="1"/>
      <w:numFmt w:val="bullet"/>
      <w:lvlText w:val=""/>
      <w:lvlJc w:val="left"/>
      <w:pPr>
        <w:ind w:left="4746" w:hanging="360"/>
      </w:pPr>
      <w:rPr>
        <w:rFonts w:ascii="Wingdings" w:hAnsi="Wingdings" w:hint="default"/>
      </w:rPr>
    </w:lvl>
    <w:lvl w:ilvl="6" w:tplc="0409000F" w:tentative="1">
      <w:start w:val="1"/>
      <w:numFmt w:val="bullet"/>
      <w:lvlText w:val=""/>
      <w:lvlJc w:val="left"/>
      <w:pPr>
        <w:ind w:left="5466" w:hanging="360"/>
      </w:pPr>
      <w:rPr>
        <w:rFonts w:ascii="Symbol" w:hAnsi="Symbol" w:hint="default"/>
      </w:rPr>
    </w:lvl>
    <w:lvl w:ilvl="7" w:tplc="04090019" w:tentative="1">
      <w:start w:val="1"/>
      <w:numFmt w:val="bullet"/>
      <w:lvlText w:val="o"/>
      <w:lvlJc w:val="left"/>
      <w:pPr>
        <w:ind w:left="6186" w:hanging="360"/>
      </w:pPr>
      <w:rPr>
        <w:rFonts w:ascii="Courier New" w:hAnsi="Courier New" w:cs="Courier New" w:hint="default"/>
      </w:rPr>
    </w:lvl>
    <w:lvl w:ilvl="8" w:tplc="0409001B" w:tentative="1">
      <w:start w:val="1"/>
      <w:numFmt w:val="bullet"/>
      <w:lvlText w:val=""/>
      <w:lvlJc w:val="left"/>
      <w:pPr>
        <w:ind w:left="6906" w:hanging="360"/>
      </w:pPr>
      <w:rPr>
        <w:rFonts w:ascii="Wingdings" w:hAnsi="Wingdings" w:hint="default"/>
      </w:rPr>
    </w:lvl>
  </w:abstractNum>
  <w:abstractNum w:abstractNumId="17">
    <w:nsid w:val="3D9C4231"/>
    <w:multiLevelType w:val="hybridMultilevel"/>
    <w:tmpl w:val="E6307E2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3F7520CF"/>
    <w:multiLevelType w:val="hybridMultilevel"/>
    <w:tmpl w:val="217842EC"/>
    <w:lvl w:ilvl="0" w:tplc="EFE23A4C">
      <w:start w:val="1"/>
      <w:numFmt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445D719F"/>
    <w:multiLevelType w:val="hybridMultilevel"/>
    <w:tmpl w:val="4BEAB06C"/>
    <w:lvl w:ilvl="0" w:tplc="2424F72A">
      <w:start w:val="1"/>
      <w:numFmt w:val="decimal"/>
      <w:pStyle w:val="Heading8"/>
      <w:lvlText w:val="2.2.%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44BE6C6B"/>
    <w:multiLevelType w:val="hybridMultilevel"/>
    <w:tmpl w:val="43300B16"/>
    <w:lvl w:ilvl="0" w:tplc="2638B606">
      <w:start w:val="1"/>
      <w:numFmt w:val="decimal"/>
      <w:pStyle w:val="Heading6"/>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EA3786"/>
    <w:multiLevelType w:val="hybridMultilevel"/>
    <w:tmpl w:val="A32EB610"/>
    <w:lvl w:ilvl="0" w:tplc="FF6EC474">
      <w:start w:val="1"/>
      <w:numFmt w:val="bullet"/>
      <w:lvlText w:val=""/>
      <w:lvlJc w:val="left"/>
      <w:pPr>
        <w:tabs>
          <w:tab w:val="num" w:pos="720"/>
        </w:tabs>
        <w:ind w:left="720" w:hanging="360"/>
      </w:pPr>
      <w:rPr>
        <w:rFonts w:ascii="Wingdings" w:hAnsi="Wingdings" w:hint="default"/>
      </w:rPr>
    </w:lvl>
    <w:lvl w:ilvl="1" w:tplc="4EB6FD58" w:tentative="1">
      <w:start w:val="1"/>
      <w:numFmt w:val="bullet"/>
      <w:lvlText w:val=""/>
      <w:lvlJc w:val="left"/>
      <w:pPr>
        <w:tabs>
          <w:tab w:val="num" w:pos="1440"/>
        </w:tabs>
        <w:ind w:left="1440" w:hanging="360"/>
      </w:pPr>
      <w:rPr>
        <w:rFonts w:ascii="Wingdings" w:hAnsi="Wingdings" w:hint="default"/>
      </w:rPr>
    </w:lvl>
    <w:lvl w:ilvl="2" w:tplc="C3BEDBF8" w:tentative="1">
      <w:start w:val="1"/>
      <w:numFmt w:val="bullet"/>
      <w:lvlText w:val=""/>
      <w:lvlJc w:val="left"/>
      <w:pPr>
        <w:tabs>
          <w:tab w:val="num" w:pos="2160"/>
        </w:tabs>
        <w:ind w:left="2160" w:hanging="360"/>
      </w:pPr>
      <w:rPr>
        <w:rFonts w:ascii="Wingdings" w:hAnsi="Wingdings" w:hint="default"/>
      </w:rPr>
    </w:lvl>
    <w:lvl w:ilvl="3" w:tplc="5BF8C9AA" w:tentative="1">
      <w:start w:val="1"/>
      <w:numFmt w:val="bullet"/>
      <w:lvlText w:val=""/>
      <w:lvlJc w:val="left"/>
      <w:pPr>
        <w:tabs>
          <w:tab w:val="num" w:pos="2880"/>
        </w:tabs>
        <w:ind w:left="2880" w:hanging="360"/>
      </w:pPr>
      <w:rPr>
        <w:rFonts w:ascii="Wingdings" w:hAnsi="Wingdings" w:hint="default"/>
      </w:rPr>
    </w:lvl>
    <w:lvl w:ilvl="4" w:tplc="21CA82F6" w:tentative="1">
      <w:start w:val="1"/>
      <w:numFmt w:val="bullet"/>
      <w:lvlText w:val=""/>
      <w:lvlJc w:val="left"/>
      <w:pPr>
        <w:tabs>
          <w:tab w:val="num" w:pos="3600"/>
        </w:tabs>
        <w:ind w:left="3600" w:hanging="360"/>
      </w:pPr>
      <w:rPr>
        <w:rFonts w:ascii="Wingdings" w:hAnsi="Wingdings" w:hint="default"/>
      </w:rPr>
    </w:lvl>
    <w:lvl w:ilvl="5" w:tplc="BCA81302" w:tentative="1">
      <w:start w:val="1"/>
      <w:numFmt w:val="bullet"/>
      <w:lvlText w:val=""/>
      <w:lvlJc w:val="left"/>
      <w:pPr>
        <w:tabs>
          <w:tab w:val="num" w:pos="4320"/>
        </w:tabs>
        <w:ind w:left="4320" w:hanging="360"/>
      </w:pPr>
      <w:rPr>
        <w:rFonts w:ascii="Wingdings" w:hAnsi="Wingdings" w:hint="default"/>
      </w:rPr>
    </w:lvl>
    <w:lvl w:ilvl="6" w:tplc="86A62B3C" w:tentative="1">
      <w:start w:val="1"/>
      <w:numFmt w:val="bullet"/>
      <w:lvlText w:val=""/>
      <w:lvlJc w:val="left"/>
      <w:pPr>
        <w:tabs>
          <w:tab w:val="num" w:pos="5040"/>
        </w:tabs>
        <w:ind w:left="5040" w:hanging="360"/>
      </w:pPr>
      <w:rPr>
        <w:rFonts w:ascii="Wingdings" w:hAnsi="Wingdings" w:hint="default"/>
      </w:rPr>
    </w:lvl>
    <w:lvl w:ilvl="7" w:tplc="E4620038" w:tentative="1">
      <w:start w:val="1"/>
      <w:numFmt w:val="bullet"/>
      <w:lvlText w:val=""/>
      <w:lvlJc w:val="left"/>
      <w:pPr>
        <w:tabs>
          <w:tab w:val="num" w:pos="5760"/>
        </w:tabs>
        <w:ind w:left="5760" w:hanging="360"/>
      </w:pPr>
      <w:rPr>
        <w:rFonts w:ascii="Wingdings" w:hAnsi="Wingdings" w:hint="default"/>
      </w:rPr>
    </w:lvl>
    <w:lvl w:ilvl="8" w:tplc="A3F475D6" w:tentative="1">
      <w:start w:val="1"/>
      <w:numFmt w:val="bullet"/>
      <w:lvlText w:val=""/>
      <w:lvlJc w:val="left"/>
      <w:pPr>
        <w:tabs>
          <w:tab w:val="num" w:pos="6480"/>
        </w:tabs>
        <w:ind w:left="6480" w:hanging="360"/>
      </w:pPr>
      <w:rPr>
        <w:rFonts w:ascii="Wingdings" w:hAnsi="Wingdings" w:hint="default"/>
      </w:rPr>
    </w:lvl>
  </w:abstractNum>
  <w:abstractNum w:abstractNumId="22">
    <w:nsid w:val="49B8545D"/>
    <w:multiLevelType w:val="hybridMultilevel"/>
    <w:tmpl w:val="8C7C0A46"/>
    <w:lvl w:ilvl="0" w:tplc="A18265F4">
      <w:start w:val="1"/>
      <w:numFmt w:val="bullet"/>
      <w:lvlText w:val=""/>
      <w:lvlJc w:val="left"/>
      <w:pPr>
        <w:tabs>
          <w:tab w:val="num" w:pos="644"/>
        </w:tabs>
        <w:ind w:left="644" w:hanging="360"/>
      </w:pPr>
      <w:rPr>
        <w:rFonts w:ascii="Wingdings" w:hAnsi="Wingdings" w:hint="default"/>
      </w:rPr>
    </w:lvl>
    <w:lvl w:ilvl="1" w:tplc="BF3E2A08" w:tentative="1">
      <w:start w:val="1"/>
      <w:numFmt w:val="bullet"/>
      <w:lvlText w:val=""/>
      <w:lvlJc w:val="left"/>
      <w:pPr>
        <w:tabs>
          <w:tab w:val="num" w:pos="1440"/>
        </w:tabs>
        <w:ind w:left="1440" w:hanging="360"/>
      </w:pPr>
      <w:rPr>
        <w:rFonts w:ascii="Wingdings" w:hAnsi="Wingdings" w:hint="default"/>
      </w:rPr>
    </w:lvl>
    <w:lvl w:ilvl="2" w:tplc="C576CA32" w:tentative="1">
      <w:start w:val="1"/>
      <w:numFmt w:val="bullet"/>
      <w:lvlText w:val=""/>
      <w:lvlJc w:val="left"/>
      <w:pPr>
        <w:tabs>
          <w:tab w:val="num" w:pos="2160"/>
        </w:tabs>
        <w:ind w:left="2160" w:hanging="360"/>
      </w:pPr>
      <w:rPr>
        <w:rFonts w:ascii="Wingdings" w:hAnsi="Wingdings" w:hint="default"/>
      </w:rPr>
    </w:lvl>
    <w:lvl w:ilvl="3" w:tplc="593CBAD2" w:tentative="1">
      <w:start w:val="1"/>
      <w:numFmt w:val="bullet"/>
      <w:lvlText w:val=""/>
      <w:lvlJc w:val="left"/>
      <w:pPr>
        <w:tabs>
          <w:tab w:val="num" w:pos="2880"/>
        </w:tabs>
        <w:ind w:left="2880" w:hanging="360"/>
      </w:pPr>
      <w:rPr>
        <w:rFonts w:ascii="Wingdings" w:hAnsi="Wingdings" w:hint="default"/>
      </w:rPr>
    </w:lvl>
    <w:lvl w:ilvl="4" w:tplc="AA7AA93C" w:tentative="1">
      <w:start w:val="1"/>
      <w:numFmt w:val="bullet"/>
      <w:lvlText w:val=""/>
      <w:lvlJc w:val="left"/>
      <w:pPr>
        <w:tabs>
          <w:tab w:val="num" w:pos="3600"/>
        </w:tabs>
        <w:ind w:left="3600" w:hanging="360"/>
      </w:pPr>
      <w:rPr>
        <w:rFonts w:ascii="Wingdings" w:hAnsi="Wingdings" w:hint="default"/>
      </w:rPr>
    </w:lvl>
    <w:lvl w:ilvl="5" w:tplc="D94E1852" w:tentative="1">
      <w:start w:val="1"/>
      <w:numFmt w:val="bullet"/>
      <w:lvlText w:val=""/>
      <w:lvlJc w:val="left"/>
      <w:pPr>
        <w:tabs>
          <w:tab w:val="num" w:pos="4320"/>
        </w:tabs>
        <w:ind w:left="4320" w:hanging="360"/>
      </w:pPr>
      <w:rPr>
        <w:rFonts w:ascii="Wingdings" w:hAnsi="Wingdings" w:hint="default"/>
      </w:rPr>
    </w:lvl>
    <w:lvl w:ilvl="6" w:tplc="87E61518" w:tentative="1">
      <w:start w:val="1"/>
      <w:numFmt w:val="bullet"/>
      <w:lvlText w:val=""/>
      <w:lvlJc w:val="left"/>
      <w:pPr>
        <w:tabs>
          <w:tab w:val="num" w:pos="5040"/>
        </w:tabs>
        <w:ind w:left="5040" w:hanging="360"/>
      </w:pPr>
      <w:rPr>
        <w:rFonts w:ascii="Wingdings" w:hAnsi="Wingdings" w:hint="default"/>
      </w:rPr>
    </w:lvl>
    <w:lvl w:ilvl="7" w:tplc="B234F914" w:tentative="1">
      <w:start w:val="1"/>
      <w:numFmt w:val="bullet"/>
      <w:lvlText w:val=""/>
      <w:lvlJc w:val="left"/>
      <w:pPr>
        <w:tabs>
          <w:tab w:val="num" w:pos="5760"/>
        </w:tabs>
        <w:ind w:left="5760" w:hanging="360"/>
      </w:pPr>
      <w:rPr>
        <w:rFonts w:ascii="Wingdings" w:hAnsi="Wingdings" w:hint="default"/>
      </w:rPr>
    </w:lvl>
    <w:lvl w:ilvl="8" w:tplc="FCC225FE" w:tentative="1">
      <w:start w:val="1"/>
      <w:numFmt w:val="bullet"/>
      <w:lvlText w:val=""/>
      <w:lvlJc w:val="left"/>
      <w:pPr>
        <w:tabs>
          <w:tab w:val="num" w:pos="6480"/>
        </w:tabs>
        <w:ind w:left="6480" w:hanging="360"/>
      </w:pPr>
      <w:rPr>
        <w:rFonts w:ascii="Wingdings" w:hAnsi="Wingdings" w:hint="default"/>
      </w:rPr>
    </w:lvl>
  </w:abstractNum>
  <w:abstractNum w:abstractNumId="23">
    <w:nsid w:val="508C5E6C"/>
    <w:multiLevelType w:val="hybridMultilevel"/>
    <w:tmpl w:val="9A9830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52181FC7"/>
    <w:multiLevelType w:val="hybridMultilevel"/>
    <w:tmpl w:val="BDDAFACE"/>
    <w:lvl w:ilvl="0" w:tplc="6A548FB6">
      <w:start w:val="1"/>
      <w:numFmt w:val="bullet"/>
      <w:lvlText w:val=""/>
      <w:lvlJc w:val="left"/>
      <w:pPr>
        <w:tabs>
          <w:tab w:val="num" w:pos="720"/>
        </w:tabs>
        <w:ind w:left="720" w:hanging="360"/>
      </w:pPr>
      <w:rPr>
        <w:rFonts w:ascii="Wingdings" w:hAnsi="Wingdings" w:hint="default"/>
      </w:rPr>
    </w:lvl>
    <w:lvl w:ilvl="1" w:tplc="CDE698F4" w:tentative="1">
      <w:start w:val="1"/>
      <w:numFmt w:val="bullet"/>
      <w:lvlText w:val=""/>
      <w:lvlJc w:val="left"/>
      <w:pPr>
        <w:tabs>
          <w:tab w:val="num" w:pos="1440"/>
        </w:tabs>
        <w:ind w:left="1440" w:hanging="360"/>
      </w:pPr>
      <w:rPr>
        <w:rFonts w:ascii="Wingdings" w:hAnsi="Wingdings" w:hint="default"/>
      </w:rPr>
    </w:lvl>
    <w:lvl w:ilvl="2" w:tplc="64BAA3C0" w:tentative="1">
      <w:start w:val="1"/>
      <w:numFmt w:val="bullet"/>
      <w:lvlText w:val=""/>
      <w:lvlJc w:val="left"/>
      <w:pPr>
        <w:tabs>
          <w:tab w:val="num" w:pos="2160"/>
        </w:tabs>
        <w:ind w:left="2160" w:hanging="360"/>
      </w:pPr>
      <w:rPr>
        <w:rFonts w:ascii="Wingdings" w:hAnsi="Wingdings" w:hint="default"/>
      </w:rPr>
    </w:lvl>
    <w:lvl w:ilvl="3" w:tplc="A8DEEED2" w:tentative="1">
      <w:start w:val="1"/>
      <w:numFmt w:val="bullet"/>
      <w:lvlText w:val=""/>
      <w:lvlJc w:val="left"/>
      <w:pPr>
        <w:tabs>
          <w:tab w:val="num" w:pos="2880"/>
        </w:tabs>
        <w:ind w:left="2880" w:hanging="360"/>
      </w:pPr>
      <w:rPr>
        <w:rFonts w:ascii="Wingdings" w:hAnsi="Wingdings" w:hint="default"/>
      </w:rPr>
    </w:lvl>
    <w:lvl w:ilvl="4" w:tplc="9170E2C0" w:tentative="1">
      <w:start w:val="1"/>
      <w:numFmt w:val="bullet"/>
      <w:lvlText w:val=""/>
      <w:lvlJc w:val="left"/>
      <w:pPr>
        <w:tabs>
          <w:tab w:val="num" w:pos="3600"/>
        </w:tabs>
        <w:ind w:left="3600" w:hanging="360"/>
      </w:pPr>
      <w:rPr>
        <w:rFonts w:ascii="Wingdings" w:hAnsi="Wingdings" w:hint="default"/>
      </w:rPr>
    </w:lvl>
    <w:lvl w:ilvl="5" w:tplc="A09C0C42" w:tentative="1">
      <w:start w:val="1"/>
      <w:numFmt w:val="bullet"/>
      <w:lvlText w:val=""/>
      <w:lvlJc w:val="left"/>
      <w:pPr>
        <w:tabs>
          <w:tab w:val="num" w:pos="4320"/>
        </w:tabs>
        <w:ind w:left="4320" w:hanging="360"/>
      </w:pPr>
      <w:rPr>
        <w:rFonts w:ascii="Wingdings" w:hAnsi="Wingdings" w:hint="default"/>
      </w:rPr>
    </w:lvl>
    <w:lvl w:ilvl="6" w:tplc="BC140394" w:tentative="1">
      <w:start w:val="1"/>
      <w:numFmt w:val="bullet"/>
      <w:lvlText w:val=""/>
      <w:lvlJc w:val="left"/>
      <w:pPr>
        <w:tabs>
          <w:tab w:val="num" w:pos="5040"/>
        </w:tabs>
        <w:ind w:left="5040" w:hanging="360"/>
      </w:pPr>
      <w:rPr>
        <w:rFonts w:ascii="Wingdings" w:hAnsi="Wingdings" w:hint="default"/>
      </w:rPr>
    </w:lvl>
    <w:lvl w:ilvl="7" w:tplc="BF3023AE" w:tentative="1">
      <w:start w:val="1"/>
      <w:numFmt w:val="bullet"/>
      <w:lvlText w:val=""/>
      <w:lvlJc w:val="left"/>
      <w:pPr>
        <w:tabs>
          <w:tab w:val="num" w:pos="5760"/>
        </w:tabs>
        <w:ind w:left="5760" w:hanging="360"/>
      </w:pPr>
      <w:rPr>
        <w:rFonts w:ascii="Wingdings" w:hAnsi="Wingdings" w:hint="default"/>
      </w:rPr>
    </w:lvl>
    <w:lvl w:ilvl="8" w:tplc="3272BFCC" w:tentative="1">
      <w:start w:val="1"/>
      <w:numFmt w:val="bullet"/>
      <w:lvlText w:val=""/>
      <w:lvlJc w:val="left"/>
      <w:pPr>
        <w:tabs>
          <w:tab w:val="num" w:pos="6480"/>
        </w:tabs>
        <w:ind w:left="6480" w:hanging="360"/>
      </w:pPr>
      <w:rPr>
        <w:rFonts w:ascii="Wingdings" w:hAnsi="Wingdings" w:hint="default"/>
      </w:rPr>
    </w:lvl>
  </w:abstractNum>
  <w:abstractNum w:abstractNumId="25">
    <w:nsid w:val="5346592A"/>
    <w:multiLevelType w:val="hybridMultilevel"/>
    <w:tmpl w:val="1B94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D63F10"/>
    <w:multiLevelType w:val="hybridMultilevel"/>
    <w:tmpl w:val="5072B2DC"/>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589E7A8B"/>
    <w:multiLevelType w:val="hybridMultilevel"/>
    <w:tmpl w:val="D24E95EA"/>
    <w:lvl w:ilvl="0" w:tplc="C96479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58A17161"/>
    <w:multiLevelType w:val="hybridMultilevel"/>
    <w:tmpl w:val="27A4087A"/>
    <w:lvl w:ilvl="0" w:tplc="BD5AAE46">
      <w:start w:val="1"/>
      <w:numFmt w:val="decimal"/>
      <w:pStyle w:val="Heading5"/>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870EED"/>
    <w:multiLevelType w:val="hybridMultilevel"/>
    <w:tmpl w:val="B08C7ED0"/>
    <w:lvl w:ilvl="0" w:tplc="635C6104">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5FF87E72"/>
    <w:multiLevelType w:val="hybridMultilevel"/>
    <w:tmpl w:val="0F080688"/>
    <w:lvl w:ilvl="0" w:tplc="4BFA4414">
      <w:start w:val="1"/>
      <w:numFmt w:val="decimal"/>
      <w:pStyle w:val="Heading2"/>
      <w:lvlText w:val="1.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C53386"/>
    <w:multiLevelType w:val="hybridMultilevel"/>
    <w:tmpl w:val="90604840"/>
    <w:lvl w:ilvl="0" w:tplc="E180963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6D052324"/>
    <w:multiLevelType w:val="hybridMultilevel"/>
    <w:tmpl w:val="85A221B8"/>
    <w:lvl w:ilvl="0" w:tplc="1688D320">
      <w:start w:val="1"/>
      <w:numFmt w:val="bullet"/>
      <w:lvlText w:val=""/>
      <w:lvlJc w:val="left"/>
      <w:pPr>
        <w:tabs>
          <w:tab w:val="num" w:pos="720"/>
        </w:tabs>
        <w:ind w:left="720" w:hanging="360"/>
      </w:pPr>
      <w:rPr>
        <w:rFonts w:ascii="Wingdings" w:hAnsi="Wingdings" w:hint="default"/>
      </w:rPr>
    </w:lvl>
    <w:lvl w:ilvl="1" w:tplc="E8C8CCD0" w:tentative="1">
      <w:start w:val="1"/>
      <w:numFmt w:val="bullet"/>
      <w:lvlText w:val=""/>
      <w:lvlJc w:val="left"/>
      <w:pPr>
        <w:tabs>
          <w:tab w:val="num" w:pos="1440"/>
        </w:tabs>
        <w:ind w:left="1440" w:hanging="360"/>
      </w:pPr>
      <w:rPr>
        <w:rFonts w:ascii="Wingdings" w:hAnsi="Wingdings" w:hint="default"/>
      </w:rPr>
    </w:lvl>
    <w:lvl w:ilvl="2" w:tplc="DCE4AD6C" w:tentative="1">
      <w:start w:val="1"/>
      <w:numFmt w:val="bullet"/>
      <w:lvlText w:val=""/>
      <w:lvlJc w:val="left"/>
      <w:pPr>
        <w:tabs>
          <w:tab w:val="num" w:pos="2160"/>
        </w:tabs>
        <w:ind w:left="2160" w:hanging="360"/>
      </w:pPr>
      <w:rPr>
        <w:rFonts w:ascii="Wingdings" w:hAnsi="Wingdings" w:hint="default"/>
      </w:rPr>
    </w:lvl>
    <w:lvl w:ilvl="3" w:tplc="7A94E50C" w:tentative="1">
      <w:start w:val="1"/>
      <w:numFmt w:val="bullet"/>
      <w:lvlText w:val=""/>
      <w:lvlJc w:val="left"/>
      <w:pPr>
        <w:tabs>
          <w:tab w:val="num" w:pos="2880"/>
        </w:tabs>
        <w:ind w:left="2880" w:hanging="360"/>
      </w:pPr>
      <w:rPr>
        <w:rFonts w:ascii="Wingdings" w:hAnsi="Wingdings" w:hint="default"/>
      </w:rPr>
    </w:lvl>
    <w:lvl w:ilvl="4" w:tplc="9EFA8890" w:tentative="1">
      <w:start w:val="1"/>
      <w:numFmt w:val="bullet"/>
      <w:lvlText w:val=""/>
      <w:lvlJc w:val="left"/>
      <w:pPr>
        <w:tabs>
          <w:tab w:val="num" w:pos="3600"/>
        </w:tabs>
        <w:ind w:left="3600" w:hanging="360"/>
      </w:pPr>
      <w:rPr>
        <w:rFonts w:ascii="Wingdings" w:hAnsi="Wingdings" w:hint="default"/>
      </w:rPr>
    </w:lvl>
    <w:lvl w:ilvl="5" w:tplc="5E149C0A" w:tentative="1">
      <w:start w:val="1"/>
      <w:numFmt w:val="bullet"/>
      <w:lvlText w:val=""/>
      <w:lvlJc w:val="left"/>
      <w:pPr>
        <w:tabs>
          <w:tab w:val="num" w:pos="4320"/>
        </w:tabs>
        <w:ind w:left="4320" w:hanging="360"/>
      </w:pPr>
      <w:rPr>
        <w:rFonts w:ascii="Wingdings" w:hAnsi="Wingdings" w:hint="default"/>
      </w:rPr>
    </w:lvl>
    <w:lvl w:ilvl="6" w:tplc="D098F354" w:tentative="1">
      <w:start w:val="1"/>
      <w:numFmt w:val="bullet"/>
      <w:lvlText w:val=""/>
      <w:lvlJc w:val="left"/>
      <w:pPr>
        <w:tabs>
          <w:tab w:val="num" w:pos="5040"/>
        </w:tabs>
        <w:ind w:left="5040" w:hanging="360"/>
      </w:pPr>
      <w:rPr>
        <w:rFonts w:ascii="Wingdings" w:hAnsi="Wingdings" w:hint="default"/>
      </w:rPr>
    </w:lvl>
    <w:lvl w:ilvl="7" w:tplc="65AABCA0" w:tentative="1">
      <w:start w:val="1"/>
      <w:numFmt w:val="bullet"/>
      <w:lvlText w:val=""/>
      <w:lvlJc w:val="left"/>
      <w:pPr>
        <w:tabs>
          <w:tab w:val="num" w:pos="5760"/>
        </w:tabs>
        <w:ind w:left="5760" w:hanging="360"/>
      </w:pPr>
      <w:rPr>
        <w:rFonts w:ascii="Wingdings" w:hAnsi="Wingdings" w:hint="default"/>
      </w:rPr>
    </w:lvl>
    <w:lvl w:ilvl="8" w:tplc="F0E28CE4" w:tentative="1">
      <w:start w:val="1"/>
      <w:numFmt w:val="bullet"/>
      <w:lvlText w:val=""/>
      <w:lvlJc w:val="left"/>
      <w:pPr>
        <w:tabs>
          <w:tab w:val="num" w:pos="6480"/>
        </w:tabs>
        <w:ind w:left="6480" w:hanging="360"/>
      </w:pPr>
      <w:rPr>
        <w:rFonts w:ascii="Wingdings" w:hAnsi="Wingdings" w:hint="default"/>
      </w:rPr>
    </w:lvl>
  </w:abstractNum>
  <w:abstractNum w:abstractNumId="33">
    <w:nsid w:val="6D645A64"/>
    <w:multiLevelType w:val="hybridMultilevel"/>
    <w:tmpl w:val="F2E270FE"/>
    <w:lvl w:ilvl="0" w:tplc="6090E7D2">
      <w:start w:val="1"/>
      <w:numFmt w:val="bullet"/>
      <w:lvlText w:val=""/>
      <w:lvlJc w:val="left"/>
      <w:pPr>
        <w:tabs>
          <w:tab w:val="num" w:pos="720"/>
        </w:tabs>
        <w:ind w:left="720" w:hanging="360"/>
      </w:pPr>
      <w:rPr>
        <w:rFonts w:ascii="Wingdings" w:hAnsi="Wingdings" w:hint="default"/>
      </w:rPr>
    </w:lvl>
    <w:lvl w:ilvl="1" w:tplc="E6562882" w:tentative="1">
      <w:start w:val="1"/>
      <w:numFmt w:val="bullet"/>
      <w:lvlText w:val=""/>
      <w:lvlJc w:val="left"/>
      <w:pPr>
        <w:tabs>
          <w:tab w:val="num" w:pos="1440"/>
        </w:tabs>
        <w:ind w:left="1440" w:hanging="360"/>
      </w:pPr>
      <w:rPr>
        <w:rFonts w:ascii="Wingdings" w:hAnsi="Wingdings" w:hint="default"/>
      </w:rPr>
    </w:lvl>
    <w:lvl w:ilvl="2" w:tplc="69A0C052" w:tentative="1">
      <w:start w:val="1"/>
      <w:numFmt w:val="bullet"/>
      <w:lvlText w:val=""/>
      <w:lvlJc w:val="left"/>
      <w:pPr>
        <w:tabs>
          <w:tab w:val="num" w:pos="2160"/>
        </w:tabs>
        <w:ind w:left="2160" w:hanging="360"/>
      </w:pPr>
      <w:rPr>
        <w:rFonts w:ascii="Wingdings" w:hAnsi="Wingdings" w:hint="default"/>
      </w:rPr>
    </w:lvl>
    <w:lvl w:ilvl="3" w:tplc="A7806CAC" w:tentative="1">
      <w:start w:val="1"/>
      <w:numFmt w:val="bullet"/>
      <w:lvlText w:val=""/>
      <w:lvlJc w:val="left"/>
      <w:pPr>
        <w:tabs>
          <w:tab w:val="num" w:pos="2880"/>
        </w:tabs>
        <w:ind w:left="2880" w:hanging="360"/>
      </w:pPr>
      <w:rPr>
        <w:rFonts w:ascii="Wingdings" w:hAnsi="Wingdings" w:hint="default"/>
      </w:rPr>
    </w:lvl>
    <w:lvl w:ilvl="4" w:tplc="A1A0010E" w:tentative="1">
      <w:start w:val="1"/>
      <w:numFmt w:val="bullet"/>
      <w:lvlText w:val=""/>
      <w:lvlJc w:val="left"/>
      <w:pPr>
        <w:tabs>
          <w:tab w:val="num" w:pos="3600"/>
        </w:tabs>
        <w:ind w:left="3600" w:hanging="360"/>
      </w:pPr>
      <w:rPr>
        <w:rFonts w:ascii="Wingdings" w:hAnsi="Wingdings" w:hint="default"/>
      </w:rPr>
    </w:lvl>
    <w:lvl w:ilvl="5" w:tplc="D03E704A" w:tentative="1">
      <w:start w:val="1"/>
      <w:numFmt w:val="bullet"/>
      <w:lvlText w:val=""/>
      <w:lvlJc w:val="left"/>
      <w:pPr>
        <w:tabs>
          <w:tab w:val="num" w:pos="4320"/>
        </w:tabs>
        <w:ind w:left="4320" w:hanging="360"/>
      </w:pPr>
      <w:rPr>
        <w:rFonts w:ascii="Wingdings" w:hAnsi="Wingdings" w:hint="default"/>
      </w:rPr>
    </w:lvl>
    <w:lvl w:ilvl="6" w:tplc="22C2F882" w:tentative="1">
      <w:start w:val="1"/>
      <w:numFmt w:val="bullet"/>
      <w:lvlText w:val=""/>
      <w:lvlJc w:val="left"/>
      <w:pPr>
        <w:tabs>
          <w:tab w:val="num" w:pos="5040"/>
        </w:tabs>
        <w:ind w:left="5040" w:hanging="360"/>
      </w:pPr>
      <w:rPr>
        <w:rFonts w:ascii="Wingdings" w:hAnsi="Wingdings" w:hint="default"/>
      </w:rPr>
    </w:lvl>
    <w:lvl w:ilvl="7" w:tplc="45681E06" w:tentative="1">
      <w:start w:val="1"/>
      <w:numFmt w:val="bullet"/>
      <w:lvlText w:val=""/>
      <w:lvlJc w:val="left"/>
      <w:pPr>
        <w:tabs>
          <w:tab w:val="num" w:pos="5760"/>
        </w:tabs>
        <w:ind w:left="5760" w:hanging="360"/>
      </w:pPr>
      <w:rPr>
        <w:rFonts w:ascii="Wingdings" w:hAnsi="Wingdings" w:hint="default"/>
      </w:rPr>
    </w:lvl>
    <w:lvl w:ilvl="8" w:tplc="3CF4DB28" w:tentative="1">
      <w:start w:val="1"/>
      <w:numFmt w:val="bullet"/>
      <w:lvlText w:val=""/>
      <w:lvlJc w:val="left"/>
      <w:pPr>
        <w:tabs>
          <w:tab w:val="num" w:pos="6480"/>
        </w:tabs>
        <w:ind w:left="6480" w:hanging="360"/>
      </w:pPr>
      <w:rPr>
        <w:rFonts w:ascii="Wingdings" w:hAnsi="Wingdings" w:hint="default"/>
      </w:rPr>
    </w:lvl>
  </w:abstractNum>
  <w:abstractNum w:abstractNumId="34">
    <w:nsid w:val="6EF164A7"/>
    <w:multiLevelType w:val="hybridMultilevel"/>
    <w:tmpl w:val="49281272"/>
    <w:lvl w:ilvl="0" w:tplc="15FCC2FC">
      <w:start w:val="1"/>
      <w:numFmt w:val="decimal"/>
      <w:pStyle w:val="Heading1"/>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A56B49"/>
    <w:multiLevelType w:val="hybridMultilevel"/>
    <w:tmpl w:val="2762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315477"/>
    <w:multiLevelType w:val="hybridMultilevel"/>
    <w:tmpl w:val="4600FABE"/>
    <w:lvl w:ilvl="0" w:tplc="E1C4B42C">
      <w:start w:val="1"/>
      <w:numFmt w:val="bullet"/>
      <w:lvlText w:val=""/>
      <w:lvlJc w:val="left"/>
      <w:pPr>
        <w:tabs>
          <w:tab w:val="num" w:pos="720"/>
        </w:tabs>
        <w:ind w:left="720" w:hanging="360"/>
      </w:pPr>
      <w:rPr>
        <w:rFonts w:ascii="Wingdings" w:hAnsi="Wingdings" w:hint="default"/>
      </w:rPr>
    </w:lvl>
    <w:lvl w:ilvl="1" w:tplc="866EA6D2" w:tentative="1">
      <w:start w:val="1"/>
      <w:numFmt w:val="bullet"/>
      <w:lvlText w:val=""/>
      <w:lvlJc w:val="left"/>
      <w:pPr>
        <w:tabs>
          <w:tab w:val="num" w:pos="1440"/>
        </w:tabs>
        <w:ind w:left="1440" w:hanging="360"/>
      </w:pPr>
      <w:rPr>
        <w:rFonts w:ascii="Wingdings" w:hAnsi="Wingdings" w:hint="default"/>
      </w:rPr>
    </w:lvl>
    <w:lvl w:ilvl="2" w:tplc="69C2A25A" w:tentative="1">
      <w:start w:val="1"/>
      <w:numFmt w:val="bullet"/>
      <w:lvlText w:val=""/>
      <w:lvlJc w:val="left"/>
      <w:pPr>
        <w:tabs>
          <w:tab w:val="num" w:pos="2160"/>
        </w:tabs>
        <w:ind w:left="2160" w:hanging="360"/>
      </w:pPr>
      <w:rPr>
        <w:rFonts w:ascii="Wingdings" w:hAnsi="Wingdings" w:hint="default"/>
      </w:rPr>
    </w:lvl>
    <w:lvl w:ilvl="3" w:tplc="EA2C1FCA" w:tentative="1">
      <w:start w:val="1"/>
      <w:numFmt w:val="bullet"/>
      <w:lvlText w:val=""/>
      <w:lvlJc w:val="left"/>
      <w:pPr>
        <w:tabs>
          <w:tab w:val="num" w:pos="2880"/>
        </w:tabs>
        <w:ind w:left="2880" w:hanging="360"/>
      </w:pPr>
      <w:rPr>
        <w:rFonts w:ascii="Wingdings" w:hAnsi="Wingdings" w:hint="default"/>
      </w:rPr>
    </w:lvl>
    <w:lvl w:ilvl="4" w:tplc="E2D48D40" w:tentative="1">
      <w:start w:val="1"/>
      <w:numFmt w:val="bullet"/>
      <w:lvlText w:val=""/>
      <w:lvlJc w:val="left"/>
      <w:pPr>
        <w:tabs>
          <w:tab w:val="num" w:pos="3600"/>
        </w:tabs>
        <w:ind w:left="3600" w:hanging="360"/>
      </w:pPr>
      <w:rPr>
        <w:rFonts w:ascii="Wingdings" w:hAnsi="Wingdings" w:hint="default"/>
      </w:rPr>
    </w:lvl>
    <w:lvl w:ilvl="5" w:tplc="59360230" w:tentative="1">
      <w:start w:val="1"/>
      <w:numFmt w:val="bullet"/>
      <w:lvlText w:val=""/>
      <w:lvlJc w:val="left"/>
      <w:pPr>
        <w:tabs>
          <w:tab w:val="num" w:pos="4320"/>
        </w:tabs>
        <w:ind w:left="4320" w:hanging="360"/>
      </w:pPr>
      <w:rPr>
        <w:rFonts w:ascii="Wingdings" w:hAnsi="Wingdings" w:hint="default"/>
      </w:rPr>
    </w:lvl>
    <w:lvl w:ilvl="6" w:tplc="4C6AE372" w:tentative="1">
      <w:start w:val="1"/>
      <w:numFmt w:val="bullet"/>
      <w:lvlText w:val=""/>
      <w:lvlJc w:val="left"/>
      <w:pPr>
        <w:tabs>
          <w:tab w:val="num" w:pos="5040"/>
        </w:tabs>
        <w:ind w:left="5040" w:hanging="360"/>
      </w:pPr>
      <w:rPr>
        <w:rFonts w:ascii="Wingdings" w:hAnsi="Wingdings" w:hint="default"/>
      </w:rPr>
    </w:lvl>
    <w:lvl w:ilvl="7" w:tplc="12D4C8F0" w:tentative="1">
      <w:start w:val="1"/>
      <w:numFmt w:val="bullet"/>
      <w:lvlText w:val=""/>
      <w:lvlJc w:val="left"/>
      <w:pPr>
        <w:tabs>
          <w:tab w:val="num" w:pos="5760"/>
        </w:tabs>
        <w:ind w:left="5760" w:hanging="360"/>
      </w:pPr>
      <w:rPr>
        <w:rFonts w:ascii="Wingdings" w:hAnsi="Wingdings" w:hint="default"/>
      </w:rPr>
    </w:lvl>
    <w:lvl w:ilvl="8" w:tplc="55448A70" w:tentative="1">
      <w:start w:val="1"/>
      <w:numFmt w:val="bullet"/>
      <w:lvlText w:val=""/>
      <w:lvlJc w:val="left"/>
      <w:pPr>
        <w:tabs>
          <w:tab w:val="num" w:pos="6480"/>
        </w:tabs>
        <w:ind w:left="6480" w:hanging="360"/>
      </w:pPr>
      <w:rPr>
        <w:rFonts w:ascii="Wingdings" w:hAnsi="Wingdings" w:hint="default"/>
      </w:rPr>
    </w:lvl>
  </w:abstractNum>
  <w:abstractNum w:abstractNumId="37">
    <w:nsid w:val="7AD16DBF"/>
    <w:multiLevelType w:val="hybridMultilevel"/>
    <w:tmpl w:val="CFE28EAC"/>
    <w:lvl w:ilvl="0" w:tplc="04090001">
      <w:start w:val="1"/>
      <w:numFmt w:val="bullet"/>
      <w:lvlText w:val=""/>
      <w:lvlJc w:val="left"/>
      <w:pPr>
        <w:ind w:left="720" w:hanging="360"/>
      </w:pPr>
      <w:rPr>
        <w:rFonts w:ascii="Symbol" w:hAnsi="Symbol" w:hint="default"/>
      </w:rPr>
    </w:lvl>
    <w:lvl w:ilvl="1" w:tplc="383A75B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277ED9"/>
    <w:multiLevelType w:val="hybridMultilevel"/>
    <w:tmpl w:val="5DB6652E"/>
    <w:lvl w:ilvl="0" w:tplc="C4C65CA4">
      <w:start w:val="1"/>
      <w:numFmt w:val="decimal"/>
      <w:pStyle w:val="Heading3"/>
      <w:lvlText w:val="1.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4"/>
  </w:num>
  <w:num w:numId="3">
    <w:abstractNumId w:val="15"/>
  </w:num>
  <w:num w:numId="4">
    <w:abstractNumId w:val="18"/>
  </w:num>
  <w:num w:numId="5">
    <w:abstractNumId w:val="3"/>
  </w:num>
  <w:num w:numId="6">
    <w:abstractNumId w:val="31"/>
  </w:num>
  <w:num w:numId="7">
    <w:abstractNumId w:val="23"/>
  </w:num>
  <w:num w:numId="8">
    <w:abstractNumId w:val="13"/>
  </w:num>
  <w:num w:numId="9">
    <w:abstractNumId w:val="34"/>
    <w:lvlOverride w:ilvl="0">
      <w:startOverride w:val="1"/>
    </w:lvlOverride>
  </w:num>
  <w:num w:numId="10">
    <w:abstractNumId w:val="11"/>
  </w:num>
  <w:num w:numId="11">
    <w:abstractNumId w:val="4"/>
  </w:num>
  <w:num w:numId="12">
    <w:abstractNumId w:val="0"/>
  </w:num>
  <w:num w:numId="13">
    <w:abstractNumId w:val="35"/>
  </w:num>
  <w:num w:numId="14">
    <w:abstractNumId w:val="1"/>
  </w:num>
  <w:num w:numId="15">
    <w:abstractNumId w:val="30"/>
  </w:num>
  <w:num w:numId="16">
    <w:abstractNumId w:val="12"/>
  </w:num>
  <w:num w:numId="17">
    <w:abstractNumId w:val="37"/>
  </w:num>
  <w:num w:numId="18">
    <w:abstractNumId w:val="25"/>
  </w:num>
  <w:num w:numId="19">
    <w:abstractNumId w:val="9"/>
  </w:num>
  <w:num w:numId="20">
    <w:abstractNumId w:val="38"/>
  </w:num>
  <w:num w:numId="21">
    <w:abstractNumId w:val="2"/>
  </w:num>
  <w:num w:numId="22">
    <w:abstractNumId w:val="26"/>
  </w:num>
  <w:num w:numId="23">
    <w:abstractNumId w:val="36"/>
  </w:num>
  <w:num w:numId="24">
    <w:abstractNumId w:val="24"/>
  </w:num>
  <w:num w:numId="25">
    <w:abstractNumId w:val="33"/>
  </w:num>
  <w:num w:numId="26">
    <w:abstractNumId w:val="32"/>
  </w:num>
  <w:num w:numId="27">
    <w:abstractNumId w:val="22"/>
  </w:num>
  <w:num w:numId="28">
    <w:abstractNumId w:val="8"/>
  </w:num>
  <w:num w:numId="29">
    <w:abstractNumId w:val="6"/>
  </w:num>
  <w:num w:numId="30">
    <w:abstractNumId w:val="21"/>
  </w:num>
  <w:num w:numId="31">
    <w:abstractNumId w:val="5"/>
  </w:num>
  <w:num w:numId="32">
    <w:abstractNumId w:val="29"/>
  </w:num>
  <w:num w:numId="33">
    <w:abstractNumId w:val="28"/>
  </w:num>
  <w:num w:numId="34">
    <w:abstractNumId w:val="17"/>
  </w:num>
  <w:num w:numId="35">
    <w:abstractNumId w:val="20"/>
  </w:num>
  <w:num w:numId="36">
    <w:abstractNumId w:val="14"/>
  </w:num>
  <w:num w:numId="37">
    <w:abstractNumId w:val="19"/>
  </w:num>
  <w:num w:numId="38">
    <w:abstractNumId w:val="10"/>
  </w:num>
  <w:num w:numId="39">
    <w:abstractNumId w:val="7"/>
  </w:num>
  <w:num w:numId="4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445145"/>
    <w:rsid w:val="0000126F"/>
    <w:rsid w:val="00005AD8"/>
    <w:rsid w:val="000113DB"/>
    <w:rsid w:val="00027DEE"/>
    <w:rsid w:val="00030CE3"/>
    <w:rsid w:val="00034519"/>
    <w:rsid w:val="00035D96"/>
    <w:rsid w:val="000737E9"/>
    <w:rsid w:val="000B484D"/>
    <w:rsid w:val="000B72E7"/>
    <w:rsid w:val="000C07DE"/>
    <w:rsid w:val="000C3536"/>
    <w:rsid w:val="000C5E9A"/>
    <w:rsid w:val="000C6ACE"/>
    <w:rsid w:val="000F4F25"/>
    <w:rsid w:val="001208FA"/>
    <w:rsid w:val="00144949"/>
    <w:rsid w:val="001471C8"/>
    <w:rsid w:val="00162A0E"/>
    <w:rsid w:val="00164A20"/>
    <w:rsid w:val="001968B5"/>
    <w:rsid w:val="001A2BFA"/>
    <w:rsid w:val="001B371B"/>
    <w:rsid w:val="001B568A"/>
    <w:rsid w:val="001D445C"/>
    <w:rsid w:val="001D4BEF"/>
    <w:rsid w:val="001F2C40"/>
    <w:rsid w:val="00211B94"/>
    <w:rsid w:val="0021577D"/>
    <w:rsid w:val="00221B22"/>
    <w:rsid w:val="002447F5"/>
    <w:rsid w:val="00255799"/>
    <w:rsid w:val="002617F8"/>
    <w:rsid w:val="002848D1"/>
    <w:rsid w:val="002849EC"/>
    <w:rsid w:val="002A3DFB"/>
    <w:rsid w:val="002A4C64"/>
    <w:rsid w:val="002F5EE4"/>
    <w:rsid w:val="0030419F"/>
    <w:rsid w:val="00316164"/>
    <w:rsid w:val="00323C41"/>
    <w:rsid w:val="00376E2E"/>
    <w:rsid w:val="003B23A9"/>
    <w:rsid w:val="003E6933"/>
    <w:rsid w:val="00404CCA"/>
    <w:rsid w:val="004249AD"/>
    <w:rsid w:val="00426075"/>
    <w:rsid w:val="00432604"/>
    <w:rsid w:val="00437EDE"/>
    <w:rsid w:val="004406FC"/>
    <w:rsid w:val="004427DB"/>
    <w:rsid w:val="00444224"/>
    <w:rsid w:val="00445145"/>
    <w:rsid w:val="00461AFF"/>
    <w:rsid w:val="00465290"/>
    <w:rsid w:val="00492E4F"/>
    <w:rsid w:val="004A14BA"/>
    <w:rsid w:val="004B5683"/>
    <w:rsid w:val="004B6ED8"/>
    <w:rsid w:val="004C06F9"/>
    <w:rsid w:val="004C1D31"/>
    <w:rsid w:val="004D6C58"/>
    <w:rsid w:val="00516262"/>
    <w:rsid w:val="00516ABE"/>
    <w:rsid w:val="005254B3"/>
    <w:rsid w:val="00575101"/>
    <w:rsid w:val="00584347"/>
    <w:rsid w:val="005870C2"/>
    <w:rsid w:val="00587CA8"/>
    <w:rsid w:val="005A2970"/>
    <w:rsid w:val="005B4BE6"/>
    <w:rsid w:val="005F2C58"/>
    <w:rsid w:val="005F356F"/>
    <w:rsid w:val="006008AA"/>
    <w:rsid w:val="006065A8"/>
    <w:rsid w:val="00610CE8"/>
    <w:rsid w:val="00612437"/>
    <w:rsid w:val="00644C88"/>
    <w:rsid w:val="00657857"/>
    <w:rsid w:val="0066169D"/>
    <w:rsid w:val="00690A2B"/>
    <w:rsid w:val="006977D1"/>
    <w:rsid w:val="006B66B8"/>
    <w:rsid w:val="006C0597"/>
    <w:rsid w:val="006D58C2"/>
    <w:rsid w:val="006D7A47"/>
    <w:rsid w:val="006E2EAF"/>
    <w:rsid w:val="006E7EF7"/>
    <w:rsid w:val="006F6A00"/>
    <w:rsid w:val="00702D85"/>
    <w:rsid w:val="007068DE"/>
    <w:rsid w:val="00711995"/>
    <w:rsid w:val="0071412B"/>
    <w:rsid w:val="00753F30"/>
    <w:rsid w:val="007644CE"/>
    <w:rsid w:val="007876A1"/>
    <w:rsid w:val="007A21F6"/>
    <w:rsid w:val="007A7EC6"/>
    <w:rsid w:val="007B3413"/>
    <w:rsid w:val="007C43E7"/>
    <w:rsid w:val="007D0541"/>
    <w:rsid w:val="007D1E68"/>
    <w:rsid w:val="007D45A2"/>
    <w:rsid w:val="007F012B"/>
    <w:rsid w:val="00805125"/>
    <w:rsid w:val="00833D0F"/>
    <w:rsid w:val="008378E2"/>
    <w:rsid w:val="008409F1"/>
    <w:rsid w:val="00882A73"/>
    <w:rsid w:val="0088327F"/>
    <w:rsid w:val="00885ECE"/>
    <w:rsid w:val="00892246"/>
    <w:rsid w:val="00896ABD"/>
    <w:rsid w:val="008A0AFE"/>
    <w:rsid w:val="008A2547"/>
    <w:rsid w:val="008B3C9D"/>
    <w:rsid w:val="008B54E9"/>
    <w:rsid w:val="008C3732"/>
    <w:rsid w:val="008F1057"/>
    <w:rsid w:val="008F28EF"/>
    <w:rsid w:val="00912C98"/>
    <w:rsid w:val="0092488D"/>
    <w:rsid w:val="00925380"/>
    <w:rsid w:val="00931E6C"/>
    <w:rsid w:val="00947172"/>
    <w:rsid w:val="00947D52"/>
    <w:rsid w:val="0095356D"/>
    <w:rsid w:val="009551EF"/>
    <w:rsid w:val="00956F2A"/>
    <w:rsid w:val="00972BEC"/>
    <w:rsid w:val="00976760"/>
    <w:rsid w:val="00990B89"/>
    <w:rsid w:val="009A04CE"/>
    <w:rsid w:val="009A17C7"/>
    <w:rsid w:val="009B7055"/>
    <w:rsid w:val="009C442B"/>
    <w:rsid w:val="009F551A"/>
    <w:rsid w:val="00A01DC7"/>
    <w:rsid w:val="00A1263C"/>
    <w:rsid w:val="00A243CE"/>
    <w:rsid w:val="00A316D4"/>
    <w:rsid w:val="00A37410"/>
    <w:rsid w:val="00A62C16"/>
    <w:rsid w:val="00A677C5"/>
    <w:rsid w:val="00A922B3"/>
    <w:rsid w:val="00A937F6"/>
    <w:rsid w:val="00AA57FC"/>
    <w:rsid w:val="00AA7910"/>
    <w:rsid w:val="00AB209E"/>
    <w:rsid w:val="00AB2A10"/>
    <w:rsid w:val="00AE0375"/>
    <w:rsid w:val="00AE19C3"/>
    <w:rsid w:val="00AF1F9D"/>
    <w:rsid w:val="00B05644"/>
    <w:rsid w:val="00B30A59"/>
    <w:rsid w:val="00B377E0"/>
    <w:rsid w:val="00B51B31"/>
    <w:rsid w:val="00B550DB"/>
    <w:rsid w:val="00B635B9"/>
    <w:rsid w:val="00B66B16"/>
    <w:rsid w:val="00B74C07"/>
    <w:rsid w:val="00B815CA"/>
    <w:rsid w:val="00B96504"/>
    <w:rsid w:val="00BC3DE7"/>
    <w:rsid w:val="00BD6209"/>
    <w:rsid w:val="00BE0990"/>
    <w:rsid w:val="00BE43B3"/>
    <w:rsid w:val="00BF0CB0"/>
    <w:rsid w:val="00C01420"/>
    <w:rsid w:val="00C109FF"/>
    <w:rsid w:val="00C12214"/>
    <w:rsid w:val="00C124F4"/>
    <w:rsid w:val="00C2209C"/>
    <w:rsid w:val="00C2687E"/>
    <w:rsid w:val="00C37098"/>
    <w:rsid w:val="00C379BA"/>
    <w:rsid w:val="00C5069A"/>
    <w:rsid w:val="00C55C26"/>
    <w:rsid w:val="00C678B4"/>
    <w:rsid w:val="00C81710"/>
    <w:rsid w:val="00C9199D"/>
    <w:rsid w:val="00CF3867"/>
    <w:rsid w:val="00D127D6"/>
    <w:rsid w:val="00D13C30"/>
    <w:rsid w:val="00D235E0"/>
    <w:rsid w:val="00D45A3A"/>
    <w:rsid w:val="00D52F7B"/>
    <w:rsid w:val="00D56DEB"/>
    <w:rsid w:val="00D711F7"/>
    <w:rsid w:val="00D71A00"/>
    <w:rsid w:val="00D9267A"/>
    <w:rsid w:val="00D952DA"/>
    <w:rsid w:val="00DA1928"/>
    <w:rsid w:val="00DA42AE"/>
    <w:rsid w:val="00DB2894"/>
    <w:rsid w:val="00DD3A96"/>
    <w:rsid w:val="00DE314B"/>
    <w:rsid w:val="00DE76FB"/>
    <w:rsid w:val="00DF0ECA"/>
    <w:rsid w:val="00DF2BBF"/>
    <w:rsid w:val="00E26B03"/>
    <w:rsid w:val="00E26E80"/>
    <w:rsid w:val="00E33739"/>
    <w:rsid w:val="00E623ED"/>
    <w:rsid w:val="00E7509A"/>
    <w:rsid w:val="00E86FF8"/>
    <w:rsid w:val="00EA2456"/>
    <w:rsid w:val="00EA40AB"/>
    <w:rsid w:val="00ED1229"/>
    <w:rsid w:val="00ED2213"/>
    <w:rsid w:val="00ED23C7"/>
    <w:rsid w:val="00ED5BB0"/>
    <w:rsid w:val="00EF28C1"/>
    <w:rsid w:val="00EF5DD0"/>
    <w:rsid w:val="00F04B63"/>
    <w:rsid w:val="00F13195"/>
    <w:rsid w:val="00F46695"/>
    <w:rsid w:val="00F50A66"/>
    <w:rsid w:val="00F93A4B"/>
    <w:rsid w:val="00FC24AB"/>
    <w:rsid w:val="00FC6364"/>
    <w:rsid w:val="00FE2BF9"/>
    <w:rsid w:val="00FF6F00"/>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rules v:ext="edit">
        <o:r id="V:Rule7" type="connector" idref="#_x0000_s1108"/>
        <o:r id="V:Rule8" type="connector" idref="#_x0000_s1115"/>
        <o:r id="V:Rule9" type="connector" idref="#_x0000_s1109"/>
        <o:r id="V:Rule10" type="connector" idref="#_x0000_s1110"/>
        <o:r id="V:Rule11" type="connector" idref="#_x0000_s1117"/>
        <o:r id="V:Rule12"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145"/>
    <w:rPr>
      <w:lang w:val="en-CA"/>
    </w:rPr>
  </w:style>
  <w:style w:type="paragraph" w:styleId="Heading1">
    <w:name w:val="heading 1"/>
    <w:basedOn w:val="Normal"/>
    <w:next w:val="Normal"/>
    <w:link w:val="Heading1Char"/>
    <w:qFormat/>
    <w:rsid w:val="0030419F"/>
    <w:pPr>
      <w:keepNext/>
      <w:numPr>
        <w:numId w:val="2"/>
      </w:numPr>
      <w:spacing w:after="0" w:line="240" w:lineRule="auto"/>
      <w:ind w:left="720"/>
      <w:outlineLvl w:val="0"/>
    </w:pPr>
    <w:rPr>
      <w:rFonts w:ascii="Times New Roman" w:eastAsiaTheme="majorEastAsia" w:hAnsi="Times New Roman" w:cstheme="majorBidi"/>
      <w:b/>
      <w:sz w:val="36"/>
      <w:szCs w:val="24"/>
    </w:rPr>
  </w:style>
  <w:style w:type="paragraph" w:styleId="Heading2">
    <w:name w:val="heading 2"/>
    <w:basedOn w:val="Normal"/>
    <w:next w:val="Normal"/>
    <w:link w:val="Heading2Char"/>
    <w:uiPriority w:val="9"/>
    <w:unhideWhenUsed/>
    <w:qFormat/>
    <w:rsid w:val="0030419F"/>
    <w:pPr>
      <w:keepNext/>
      <w:keepLines/>
      <w:numPr>
        <w:numId w:val="15"/>
      </w:numPr>
      <w:spacing w:before="200" w:after="0" w:line="360" w:lineRule="auto"/>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link w:val="Heading3Char"/>
    <w:uiPriority w:val="9"/>
    <w:unhideWhenUsed/>
    <w:qFormat/>
    <w:rsid w:val="0030419F"/>
    <w:pPr>
      <w:keepNext/>
      <w:keepLines/>
      <w:numPr>
        <w:numId w:val="20"/>
      </w:numPr>
      <w:spacing w:before="200" w:after="0" w:line="240" w:lineRule="auto"/>
      <w:outlineLvl w:val="2"/>
    </w:pPr>
    <w:rPr>
      <w:rFonts w:ascii="Times New Roman" w:eastAsiaTheme="majorEastAsia" w:hAnsi="Times New Roman" w:cstheme="majorBidi"/>
      <w:b/>
      <w:bCs/>
      <w:color w:val="000000" w:themeColor="text1"/>
      <w:sz w:val="24"/>
      <w:szCs w:val="24"/>
    </w:rPr>
  </w:style>
  <w:style w:type="paragraph" w:styleId="Heading4">
    <w:name w:val="heading 4"/>
    <w:basedOn w:val="Normal"/>
    <w:next w:val="Normal"/>
    <w:link w:val="Heading4Char"/>
    <w:uiPriority w:val="9"/>
    <w:unhideWhenUsed/>
    <w:qFormat/>
    <w:rsid w:val="0030419F"/>
    <w:pPr>
      <w:keepNext/>
      <w:keepLines/>
      <w:numPr>
        <w:numId w:val="21"/>
      </w:numPr>
      <w:spacing w:before="120" w:after="120" w:line="240" w:lineRule="auto"/>
      <w:outlineLvl w:val="3"/>
    </w:pPr>
    <w:rPr>
      <w:rFonts w:ascii="Times New Roman" w:eastAsiaTheme="majorEastAsia" w:hAnsi="Times New Roman" w:cstheme="majorBidi"/>
      <w:b/>
      <w:bCs/>
      <w:iCs/>
      <w:sz w:val="28"/>
      <w:szCs w:val="24"/>
    </w:rPr>
  </w:style>
  <w:style w:type="paragraph" w:styleId="Heading5">
    <w:name w:val="heading 5"/>
    <w:basedOn w:val="Normal"/>
    <w:next w:val="Normal"/>
    <w:link w:val="Heading5Char"/>
    <w:uiPriority w:val="9"/>
    <w:unhideWhenUsed/>
    <w:qFormat/>
    <w:rsid w:val="0030419F"/>
    <w:pPr>
      <w:keepNext/>
      <w:keepLines/>
      <w:numPr>
        <w:numId w:val="33"/>
      </w:numPr>
      <w:spacing w:before="200" w:after="0" w:line="360" w:lineRule="auto"/>
      <w:outlineLvl w:val="4"/>
    </w:pPr>
    <w:rPr>
      <w:rFonts w:ascii="Times New Roman" w:eastAsiaTheme="majorEastAsia" w:hAnsi="Times New Roman" w:cstheme="majorBidi"/>
      <w:b/>
      <w:sz w:val="28"/>
      <w:szCs w:val="24"/>
    </w:rPr>
  </w:style>
  <w:style w:type="paragraph" w:styleId="Heading6">
    <w:name w:val="heading 6"/>
    <w:basedOn w:val="Normal"/>
    <w:next w:val="Normal"/>
    <w:link w:val="Heading6Char"/>
    <w:uiPriority w:val="9"/>
    <w:unhideWhenUsed/>
    <w:qFormat/>
    <w:rsid w:val="0030419F"/>
    <w:pPr>
      <w:keepNext/>
      <w:keepLines/>
      <w:numPr>
        <w:numId w:val="35"/>
      </w:numPr>
      <w:spacing w:before="200" w:after="0" w:line="360" w:lineRule="auto"/>
      <w:ind w:left="360"/>
      <w:outlineLvl w:val="5"/>
    </w:pPr>
    <w:rPr>
      <w:rFonts w:ascii="Times New Roman" w:eastAsiaTheme="majorEastAsia" w:hAnsi="Times New Roman" w:cstheme="majorBidi"/>
      <w:b/>
      <w:iCs/>
      <w:color w:val="000000" w:themeColor="text1"/>
      <w:sz w:val="24"/>
      <w:szCs w:val="24"/>
    </w:rPr>
  </w:style>
  <w:style w:type="paragraph" w:styleId="Heading7">
    <w:name w:val="heading 7"/>
    <w:basedOn w:val="Normal"/>
    <w:next w:val="Normal"/>
    <w:link w:val="Heading7Char"/>
    <w:uiPriority w:val="9"/>
    <w:unhideWhenUsed/>
    <w:qFormat/>
    <w:rsid w:val="0030419F"/>
    <w:pPr>
      <w:keepNext/>
      <w:keepLines/>
      <w:numPr>
        <w:numId w:val="36"/>
      </w:numPr>
      <w:spacing w:before="200" w:after="0" w:line="360" w:lineRule="auto"/>
      <w:ind w:left="360"/>
      <w:outlineLvl w:val="6"/>
    </w:pPr>
    <w:rPr>
      <w:rFonts w:ascii="Times New Roman" w:eastAsiaTheme="majorEastAsia" w:hAnsi="Times New Roman" w:cstheme="majorBidi"/>
      <w:b/>
      <w:iCs/>
      <w:color w:val="000000" w:themeColor="text1"/>
      <w:sz w:val="24"/>
      <w:szCs w:val="24"/>
    </w:rPr>
  </w:style>
  <w:style w:type="paragraph" w:styleId="Heading8">
    <w:name w:val="heading 8"/>
    <w:basedOn w:val="Normal"/>
    <w:next w:val="Normal"/>
    <w:link w:val="Heading8Char"/>
    <w:uiPriority w:val="9"/>
    <w:unhideWhenUsed/>
    <w:qFormat/>
    <w:rsid w:val="0030419F"/>
    <w:pPr>
      <w:keepNext/>
      <w:keepLines/>
      <w:numPr>
        <w:numId w:val="37"/>
      </w:numPr>
      <w:spacing w:before="200" w:after="0" w:line="240" w:lineRule="auto"/>
      <w:ind w:left="360"/>
      <w:outlineLvl w:val="7"/>
    </w:pPr>
    <w:rPr>
      <w:rFonts w:ascii="Times New Roman" w:eastAsiaTheme="majorEastAsia" w:hAnsi="Times New Roman" w:cstheme="majorBidi"/>
      <w:b/>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419F"/>
    <w:rPr>
      <w:rFonts w:ascii="Times New Roman" w:eastAsiaTheme="majorEastAsia" w:hAnsi="Times New Roman" w:cstheme="majorBidi"/>
      <w:b/>
      <w:sz w:val="36"/>
      <w:szCs w:val="24"/>
      <w:lang w:val="fr-CA"/>
    </w:rPr>
  </w:style>
  <w:style w:type="character" w:customStyle="1" w:styleId="Heading2Char">
    <w:name w:val="Heading 2 Char"/>
    <w:basedOn w:val="DefaultParagraphFont"/>
    <w:link w:val="Heading2"/>
    <w:uiPriority w:val="9"/>
    <w:rsid w:val="0030419F"/>
    <w:rPr>
      <w:rFonts w:ascii="Times New Roman" w:eastAsiaTheme="majorEastAsia" w:hAnsi="Times New Roman" w:cstheme="majorBidi"/>
      <w:b/>
      <w:bCs/>
      <w:color w:val="000000" w:themeColor="text1"/>
      <w:sz w:val="28"/>
      <w:szCs w:val="26"/>
      <w:lang w:val="fr-CA"/>
    </w:rPr>
  </w:style>
  <w:style w:type="character" w:customStyle="1" w:styleId="Heading3Char">
    <w:name w:val="Heading 3 Char"/>
    <w:basedOn w:val="DefaultParagraphFont"/>
    <w:link w:val="Heading3"/>
    <w:uiPriority w:val="9"/>
    <w:rsid w:val="0030419F"/>
    <w:rPr>
      <w:rFonts w:ascii="Times New Roman" w:eastAsiaTheme="majorEastAsia" w:hAnsi="Times New Roman" w:cstheme="majorBidi"/>
      <w:b/>
      <w:bCs/>
      <w:color w:val="000000" w:themeColor="text1"/>
      <w:sz w:val="24"/>
      <w:szCs w:val="24"/>
      <w:lang w:val="fr-CA"/>
    </w:rPr>
  </w:style>
  <w:style w:type="character" w:customStyle="1" w:styleId="Heading4Char">
    <w:name w:val="Heading 4 Char"/>
    <w:basedOn w:val="DefaultParagraphFont"/>
    <w:link w:val="Heading4"/>
    <w:uiPriority w:val="9"/>
    <w:rsid w:val="0030419F"/>
    <w:rPr>
      <w:rFonts w:ascii="Times New Roman" w:eastAsiaTheme="majorEastAsia" w:hAnsi="Times New Roman" w:cstheme="majorBidi"/>
      <w:b/>
      <w:bCs/>
      <w:iCs/>
      <w:sz w:val="28"/>
      <w:szCs w:val="24"/>
      <w:lang w:val="fr-CA"/>
    </w:rPr>
  </w:style>
  <w:style w:type="character" w:customStyle="1" w:styleId="Heading5Char">
    <w:name w:val="Heading 5 Char"/>
    <w:basedOn w:val="DefaultParagraphFont"/>
    <w:link w:val="Heading5"/>
    <w:uiPriority w:val="9"/>
    <w:rsid w:val="0030419F"/>
    <w:rPr>
      <w:rFonts w:ascii="Times New Roman" w:eastAsiaTheme="majorEastAsia" w:hAnsi="Times New Roman" w:cstheme="majorBidi"/>
      <w:b/>
      <w:sz w:val="28"/>
      <w:szCs w:val="24"/>
      <w:lang w:val="fr-CA"/>
    </w:rPr>
  </w:style>
  <w:style w:type="character" w:customStyle="1" w:styleId="Heading6Char">
    <w:name w:val="Heading 6 Char"/>
    <w:basedOn w:val="DefaultParagraphFont"/>
    <w:link w:val="Heading6"/>
    <w:uiPriority w:val="9"/>
    <w:rsid w:val="0030419F"/>
    <w:rPr>
      <w:rFonts w:ascii="Times New Roman" w:eastAsiaTheme="majorEastAsia" w:hAnsi="Times New Roman" w:cstheme="majorBidi"/>
      <w:b/>
      <w:iCs/>
      <w:color w:val="000000" w:themeColor="text1"/>
      <w:sz w:val="24"/>
      <w:szCs w:val="24"/>
      <w:lang w:val="fr-CA"/>
    </w:rPr>
  </w:style>
  <w:style w:type="character" w:customStyle="1" w:styleId="Heading7Char">
    <w:name w:val="Heading 7 Char"/>
    <w:basedOn w:val="DefaultParagraphFont"/>
    <w:link w:val="Heading7"/>
    <w:uiPriority w:val="9"/>
    <w:rsid w:val="0030419F"/>
    <w:rPr>
      <w:rFonts w:ascii="Times New Roman" w:eastAsiaTheme="majorEastAsia" w:hAnsi="Times New Roman" w:cstheme="majorBidi"/>
      <w:b/>
      <w:iCs/>
      <w:color w:val="000000" w:themeColor="text1"/>
      <w:sz w:val="24"/>
      <w:szCs w:val="24"/>
      <w:lang w:val="fr-CA"/>
    </w:rPr>
  </w:style>
  <w:style w:type="character" w:customStyle="1" w:styleId="Heading8Char">
    <w:name w:val="Heading 8 Char"/>
    <w:basedOn w:val="DefaultParagraphFont"/>
    <w:link w:val="Heading8"/>
    <w:uiPriority w:val="9"/>
    <w:rsid w:val="0030419F"/>
    <w:rPr>
      <w:rFonts w:ascii="Times New Roman" w:eastAsiaTheme="majorEastAsia" w:hAnsi="Times New Roman" w:cstheme="majorBidi"/>
      <w:b/>
      <w:color w:val="000000" w:themeColor="text1"/>
      <w:sz w:val="24"/>
      <w:szCs w:val="20"/>
      <w:lang w:val="fr-CA"/>
    </w:rPr>
  </w:style>
  <w:style w:type="paragraph" w:customStyle="1" w:styleId="TMSAuthorsAffiliations">
    <w:name w:val="TMS: Author(s)/Affiliation(s)"/>
    <w:basedOn w:val="Normal"/>
    <w:rsid w:val="00445145"/>
    <w:pPr>
      <w:spacing w:after="0" w:line="240" w:lineRule="auto"/>
      <w:jc w:val="center"/>
    </w:pPr>
    <w:rPr>
      <w:rFonts w:ascii="Times New Roman" w:eastAsia="Times New Roman" w:hAnsi="Times New Roman" w:cs="Times New Roman"/>
      <w:sz w:val="18"/>
      <w:szCs w:val="24"/>
      <w:lang w:val="en-US"/>
    </w:rPr>
  </w:style>
  <w:style w:type="character" w:customStyle="1" w:styleId="hps">
    <w:name w:val="hps"/>
    <w:basedOn w:val="DefaultParagraphFont"/>
    <w:rsid w:val="00D71A00"/>
  </w:style>
  <w:style w:type="paragraph" w:customStyle="1" w:styleId="Default">
    <w:name w:val="Default"/>
    <w:rsid w:val="0030419F"/>
    <w:pPr>
      <w:autoSpaceDE w:val="0"/>
      <w:autoSpaceDN w:val="0"/>
      <w:adjustRightInd w:val="0"/>
      <w:spacing w:after="0" w:line="240" w:lineRule="auto"/>
    </w:pPr>
    <w:rPr>
      <w:rFonts w:ascii="Times New Roman" w:eastAsia="Calibri" w:hAnsi="Times New Roman" w:cs="Times New Roman"/>
      <w:color w:val="000000"/>
      <w:sz w:val="24"/>
      <w:szCs w:val="24"/>
      <w:lang w:val="fr-FR"/>
    </w:rPr>
  </w:style>
  <w:style w:type="paragraph" w:styleId="Caption">
    <w:name w:val="caption"/>
    <w:basedOn w:val="Normal"/>
    <w:next w:val="Normal"/>
    <w:unhideWhenUsed/>
    <w:qFormat/>
    <w:rsid w:val="0030419F"/>
    <w:pPr>
      <w:spacing w:line="240" w:lineRule="auto"/>
      <w:jc w:val="center"/>
    </w:pPr>
    <w:rPr>
      <w:rFonts w:ascii="Times New Roman" w:eastAsia="Calibri" w:hAnsi="Times New Roman" w:cs="Times New Roman"/>
      <w:sz w:val="24"/>
      <w:szCs w:val="18"/>
    </w:rPr>
  </w:style>
  <w:style w:type="paragraph" w:styleId="ListParagraph">
    <w:name w:val="List Paragraph"/>
    <w:basedOn w:val="Normal"/>
    <w:uiPriority w:val="34"/>
    <w:qFormat/>
    <w:rsid w:val="0030419F"/>
    <w:pPr>
      <w:spacing w:after="0" w:line="240" w:lineRule="auto"/>
      <w:ind w:left="720"/>
    </w:pPr>
    <w:rPr>
      <w:rFonts w:ascii="Cambria Math" w:eastAsia="Calibri" w:hAnsi="Cambria Math" w:cs="Times New Roman"/>
      <w:sz w:val="24"/>
      <w:szCs w:val="24"/>
    </w:rPr>
  </w:style>
  <w:style w:type="table" w:styleId="TableGrid">
    <w:name w:val="Table Grid"/>
    <w:basedOn w:val="TableNormal"/>
    <w:uiPriority w:val="59"/>
    <w:rsid w:val="0030419F"/>
    <w:pPr>
      <w:spacing w:after="0" w:line="240" w:lineRule="auto"/>
    </w:pPr>
    <w:rPr>
      <w:rFonts w:ascii="Cambria Math" w:eastAsia="Times New Roman" w:hAnsi="Cambria Math"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rsid w:val="0030419F"/>
    <w:rPr>
      <w:rFonts w:ascii="Cambria Math" w:eastAsia="Times New Roman" w:hAnsi="Cambria Math" w:cs="Times New Roman"/>
      <w:sz w:val="20"/>
      <w:szCs w:val="20"/>
      <w:lang w:val="fr-CA"/>
    </w:rPr>
  </w:style>
  <w:style w:type="paragraph" w:styleId="EndnoteText">
    <w:name w:val="endnote text"/>
    <w:basedOn w:val="Normal"/>
    <w:link w:val="EndnoteTextChar"/>
    <w:uiPriority w:val="99"/>
    <w:unhideWhenUsed/>
    <w:rsid w:val="0030419F"/>
    <w:pPr>
      <w:spacing w:after="0" w:line="240" w:lineRule="auto"/>
    </w:pPr>
    <w:rPr>
      <w:rFonts w:ascii="Cambria Math" w:eastAsia="Times New Roman" w:hAnsi="Cambria Math" w:cs="Times New Roman"/>
      <w:sz w:val="20"/>
      <w:szCs w:val="20"/>
    </w:rPr>
  </w:style>
  <w:style w:type="character" w:styleId="EndnoteReference">
    <w:name w:val="endnote reference"/>
    <w:basedOn w:val="DefaultParagraphFont"/>
    <w:uiPriority w:val="99"/>
    <w:unhideWhenUsed/>
    <w:rsid w:val="0030419F"/>
    <w:rPr>
      <w:vertAlign w:val="superscript"/>
    </w:rPr>
  </w:style>
  <w:style w:type="paragraph" w:styleId="BalloonText">
    <w:name w:val="Balloon Text"/>
    <w:basedOn w:val="Normal"/>
    <w:link w:val="BalloonTextChar"/>
    <w:uiPriority w:val="99"/>
    <w:semiHidden/>
    <w:unhideWhenUsed/>
    <w:rsid w:val="003041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0419F"/>
    <w:rPr>
      <w:rFonts w:ascii="Tahoma" w:eastAsia="Times New Roman" w:hAnsi="Tahoma" w:cs="Tahoma"/>
      <w:sz w:val="16"/>
      <w:szCs w:val="16"/>
      <w:lang w:val="fr-CA"/>
    </w:rPr>
  </w:style>
  <w:style w:type="paragraph" w:styleId="TOC1">
    <w:name w:val="toc 1"/>
    <w:basedOn w:val="Normal"/>
    <w:next w:val="Normal"/>
    <w:autoRedefine/>
    <w:uiPriority w:val="39"/>
    <w:unhideWhenUsed/>
    <w:rsid w:val="0030419F"/>
    <w:pPr>
      <w:spacing w:after="100" w:line="240" w:lineRule="auto"/>
    </w:pPr>
    <w:rPr>
      <w:rFonts w:ascii="Cambria Math" w:eastAsia="Times New Roman" w:hAnsi="Cambria Math" w:cs="Times New Roman"/>
      <w:sz w:val="24"/>
      <w:szCs w:val="24"/>
    </w:rPr>
  </w:style>
  <w:style w:type="character" w:styleId="Hyperlink">
    <w:name w:val="Hyperlink"/>
    <w:basedOn w:val="DefaultParagraphFont"/>
    <w:uiPriority w:val="99"/>
    <w:unhideWhenUsed/>
    <w:rsid w:val="0030419F"/>
    <w:rPr>
      <w:color w:val="0000FF" w:themeColor="hyperlink"/>
      <w:u w:val="single"/>
    </w:rPr>
  </w:style>
  <w:style w:type="paragraph" w:styleId="TableofFigures">
    <w:name w:val="table of figures"/>
    <w:basedOn w:val="Normal"/>
    <w:next w:val="Normal"/>
    <w:uiPriority w:val="99"/>
    <w:unhideWhenUsed/>
    <w:rsid w:val="0030419F"/>
    <w:pPr>
      <w:spacing w:after="0" w:line="240" w:lineRule="auto"/>
    </w:pPr>
    <w:rPr>
      <w:rFonts w:ascii="Cambria Math" w:eastAsia="Times New Roman" w:hAnsi="Cambria Math" w:cs="Times New Roman"/>
      <w:sz w:val="24"/>
      <w:szCs w:val="24"/>
    </w:rPr>
  </w:style>
  <w:style w:type="character" w:customStyle="1" w:styleId="longtext">
    <w:name w:val="long_text"/>
    <w:basedOn w:val="DefaultParagraphFont"/>
    <w:rsid w:val="0030419F"/>
  </w:style>
  <w:style w:type="paragraph" w:styleId="TOC2">
    <w:name w:val="toc 2"/>
    <w:basedOn w:val="Normal"/>
    <w:next w:val="Normal"/>
    <w:autoRedefine/>
    <w:uiPriority w:val="39"/>
    <w:unhideWhenUsed/>
    <w:rsid w:val="0030419F"/>
    <w:pPr>
      <w:spacing w:after="100" w:line="240" w:lineRule="auto"/>
      <w:ind w:left="240"/>
    </w:pPr>
    <w:rPr>
      <w:rFonts w:ascii="Cambria Math" w:eastAsia="Times New Roman" w:hAnsi="Cambria Math" w:cs="Times New Roman"/>
      <w:sz w:val="24"/>
      <w:szCs w:val="24"/>
    </w:rPr>
  </w:style>
  <w:style w:type="paragraph" w:styleId="BodyText">
    <w:name w:val="Body Text"/>
    <w:basedOn w:val="Normal"/>
    <w:link w:val="BodyTextChar"/>
    <w:semiHidden/>
    <w:rsid w:val="0030419F"/>
    <w:pPr>
      <w:spacing w:after="0" w:line="240" w:lineRule="auto"/>
      <w:jc w:val="center"/>
    </w:pPr>
    <w:rPr>
      <w:rFonts w:ascii="Arial" w:eastAsia="Times New Roman" w:hAnsi="Arial" w:cs="Times New Roman"/>
      <w:sz w:val="28"/>
      <w:szCs w:val="20"/>
      <w:lang w:val="en-US"/>
    </w:rPr>
  </w:style>
  <w:style w:type="character" w:customStyle="1" w:styleId="BodyTextChar">
    <w:name w:val="Body Text Char"/>
    <w:basedOn w:val="DefaultParagraphFont"/>
    <w:link w:val="BodyText"/>
    <w:semiHidden/>
    <w:rsid w:val="0030419F"/>
    <w:rPr>
      <w:rFonts w:ascii="Arial" w:eastAsia="Times New Roman" w:hAnsi="Arial" w:cs="Times New Roman"/>
      <w:sz w:val="28"/>
      <w:szCs w:val="20"/>
    </w:rPr>
  </w:style>
  <w:style w:type="character" w:customStyle="1" w:styleId="atn">
    <w:name w:val="atn"/>
    <w:basedOn w:val="DefaultParagraphFont"/>
    <w:rsid w:val="0030419F"/>
  </w:style>
  <w:style w:type="character" w:customStyle="1" w:styleId="shorttext">
    <w:name w:val="short_text"/>
    <w:basedOn w:val="DefaultParagraphFont"/>
    <w:rsid w:val="0030419F"/>
  </w:style>
  <w:style w:type="paragraph" w:styleId="Header">
    <w:name w:val="header"/>
    <w:basedOn w:val="Normal"/>
    <w:link w:val="HeaderChar"/>
    <w:uiPriority w:val="99"/>
    <w:unhideWhenUsed/>
    <w:rsid w:val="0030419F"/>
    <w:pPr>
      <w:tabs>
        <w:tab w:val="center" w:pos="4680"/>
        <w:tab w:val="right" w:pos="9360"/>
      </w:tabs>
      <w:spacing w:after="0" w:line="240" w:lineRule="auto"/>
    </w:pPr>
    <w:rPr>
      <w:rFonts w:ascii="Cambria Math" w:eastAsia="Times New Roman" w:hAnsi="Cambria Math" w:cs="Times New Roman"/>
      <w:sz w:val="24"/>
      <w:szCs w:val="24"/>
    </w:rPr>
  </w:style>
  <w:style w:type="character" w:customStyle="1" w:styleId="HeaderChar">
    <w:name w:val="Header Char"/>
    <w:basedOn w:val="DefaultParagraphFont"/>
    <w:link w:val="Header"/>
    <w:uiPriority w:val="99"/>
    <w:rsid w:val="0030419F"/>
    <w:rPr>
      <w:rFonts w:ascii="Cambria Math" w:eastAsia="Times New Roman" w:hAnsi="Cambria Math" w:cs="Times New Roman"/>
      <w:sz w:val="24"/>
      <w:szCs w:val="24"/>
      <w:lang w:val="fr-CA"/>
    </w:rPr>
  </w:style>
  <w:style w:type="character" w:customStyle="1" w:styleId="FooterChar">
    <w:name w:val="Footer Char"/>
    <w:basedOn w:val="DefaultParagraphFont"/>
    <w:link w:val="Footer"/>
    <w:uiPriority w:val="99"/>
    <w:semiHidden/>
    <w:rsid w:val="0030419F"/>
    <w:rPr>
      <w:rFonts w:ascii="Cambria Math" w:eastAsia="Times New Roman" w:hAnsi="Cambria Math" w:cs="Times New Roman"/>
      <w:sz w:val="24"/>
      <w:szCs w:val="24"/>
      <w:lang w:val="fr-CA"/>
    </w:rPr>
  </w:style>
  <w:style w:type="paragraph" w:styleId="Footer">
    <w:name w:val="footer"/>
    <w:basedOn w:val="Normal"/>
    <w:link w:val="FooterChar"/>
    <w:uiPriority w:val="99"/>
    <w:semiHidden/>
    <w:unhideWhenUsed/>
    <w:rsid w:val="0030419F"/>
    <w:pPr>
      <w:tabs>
        <w:tab w:val="center" w:pos="4680"/>
        <w:tab w:val="right" w:pos="9360"/>
      </w:tabs>
      <w:spacing w:after="0" w:line="240" w:lineRule="auto"/>
    </w:pPr>
    <w:rPr>
      <w:rFonts w:ascii="Cambria Math" w:eastAsia="Times New Roman" w:hAnsi="Cambria Math" w:cs="Times New Roman"/>
      <w:sz w:val="24"/>
      <w:szCs w:val="24"/>
    </w:rPr>
  </w:style>
  <w:style w:type="paragraph" w:styleId="TOC3">
    <w:name w:val="toc 3"/>
    <w:basedOn w:val="Normal"/>
    <w:next w:val="Normal"/>
    <w:autoRedefine/>
    <w:uiPriority w:val="39"/>
    <w:unhideWhenUsed/>
    <w:rsid w:val="0030419F"/>
    <w:pPr>
      <w:spacing w:after="100" w:line="240" w:lineRule="auto"/>
      <w:ind w:left="480"/>
    </w:pPr>
    <w:rPr>
      <w:rFonts w:ascii="Cambria Math" w:eastAsia="Times New Roman" w:hAnsi="Cambria Math" w:cs="Times New Roman"/>
      <w:sz w:val="24"/>
      <w:szCs w:val="24"/>
    </w:rPr>
  </w:style>
  <w:style w:type="paragraph" w:styleId="FootnoteText">
    <w:name w:val="footnote text"/>
    <w:basedOn w:val="Normal"/>
    <w:link w:val="FootnoteTextChar"/>
    <w:uiPriority w:val="99"/>
    <w:semiHidden/>
    <w:unhideWhenUsed/>
    <w:rsid w:val="0030419F"/>
    <w:pPr>
      <w:spacing w:after="0" w:line="240" w:lineRule="auto"/>
    </w:pPr>
    <w:rPr>
      <w:rFonts w:ascii="Cambria Math" w:eastAsia="Times New Roman" w:hAnsi="Cambria Math" w:cs="Times New Roman"/>
      <w:sz w:val="20"/>
      <w:szCs w:val="20"/>
    </w:rPr>
  </w:style>
  <w:style w:type="character" w:customStyle="1" w:styleId="FootnoteTextChar">
    <w:name w:val="Footnote Text Char"/>
    <w:basedOn w:val="DefaultParagraphFont"/>
    <w:link w:val="FootnoteText"/>
    <w:uiPriority w:val="99"/>
    <w:semiHidden/>
    <w:rsid w:val="0030419F"/>
    <w:rPr>
      <w:rFonts w:ascii="Cambria Math" w:eastAsia="Times New Roman" w:hAnsi="Cambria Math" w:cs="Times New Roman"/>
      <w:sz w:val="20"/>
      <w:szCs w:val="20"/>
      <w:lang w:val="fr-CA"/>
    </w:rPr>
  </w:style>
  <w:style w:type="paragraph" w:styleId="NormalWeb">
    <w:name w:val="Normal (Web)"/>
    <w:basedOn w:val="Normal"/>
    <w:uiPriority w:val="99"/>
    <w:unhideWhenUsed/>
    <w:rsid w:val="003041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4">
    <w:name w:val="toc 4"/>
    <w:basedOn w:val="Normal"/>
    <w:next w:val="Normal"/>
    <w:autoRedefine/>
    <w:uiPriority w:val="39"/>
    <w:unhideWhenUsed/>
    <w:rsid w:val="0030419F"/>
    <w:pPr>
      <w:tabs>
        <w:tab w:val="left" w:pos="709"/>
        <w:tab w:val="left" w:pos="1440"/>
        <w:tab w:val="right" w:leader="dot" w:pos="9350"/>
      </w:tabs>
      <w:spacing w:after="100" w:line="240" w:lineRule="auto"/>
      <w:ind w:left="142"/>
    </w:pPr>
    <w:rPr>
      <w:rFonts w:ascii="Cambria Math" w:eastAsia="Times New Roman" w:hAnsi="Cambria Math" w:cs="Times New Roman"/>
      <w:sz w:val="24"/>
      <w:szCs w:val="24"/>
    </w:rPr>
  </w:style>
  <w:style w:type="character" w:customStyle="1" w:styleId="noprog">
    <w:name w:val="noprog"/>
    <w:basedOn w:val="DefaultParagraphFont"/>
    <w:rsid w:val="0030419F"/>
  </w:style>
  <w:style w:type="paragraph" w:styleId="TOC5">
    <w:name w:val="toc 5"/>
    <w:basedOn w:val="Normal"/>
    <w:next w:val="Normal"/>
    <w:autoRedefine/>
    <w:uiPriority w:val="39"/>
    <w:unhideWhenUsed/>
    <w:rsid w:val="0030419F"/>
    <w:pPr>
      <w:spacing w:after="100" w:line="240" w:lineRule="auto"/>
      <w:ind w:left="960"/>
    </w:pPr>
    <w:rPr>
      <w:rFonts w:ascii="Cambria Math" w:eastAsia="Times New Roman" w:hAnsi="Cambria Math" w:cs="Times New Roman"/>
      <w:sz w:val="24"/>
      <w:szCs w:val="24"/>
    </w:rPr>
  </w:style>
  <w:style w:type="character" w:customStyle="1" w:styleId="st1">
    <w:name w:val="st1"/>
    <w:basedOn w:val="DefaultParagraphFont"/>
    <w:rsid w:val="0030419F"/>
  </w:style>
  <w:style w:type="paragraph" w:styleId="TOC6">
    <w:name w:val="toc 6"/>
    <w:basedOn w:val="Normal"/>
    <w:next w:val="Normal"/>
    <w:autoRedefine/>
    <w:uiPriority w:val="39"/>
    <w:unhideWhenUsed/>
    <w:rsid w:val="0030419F"/>
    <w:pPr>
      <w:tabs>
        <w:tab w:val="left" w:pos="1134"/>
        <w:tab w:val="left" w:pos="1966"/>
        <w:tab w:val="right" w:leader="dot" w:pos="9350"/>
      </w:tabs>
      <w:spacing w:after="100" w:line="240" w:lineRule="auto"/>
      <w:ind w:left="426"/>
    </w:pPr>
    <w:rPr>
      <w:rFonts w:ascii="Cambria Math" w:eastAsia="Times New Roman" w:hAnsi="Cambria Math" w:cs="Times New Roman"/>
      <w:sz w:val="24"/>
      <w:szCs w:val="24"/>
    </w:rPr>
  </w:style>
  <w:style w:type="paragraph" w:styleId="TOC7">
    <w:name w:val="toc 7"/>
    <w:basedOn w:val="Normal"/>
    <w:next w:val="Normal"/>
    <w:autoRedefine/>
    <w:uiPriority w:val="39"/>
    <w:unhideWhenUsed/>
    <w:rsid w:val="0030419F"/>
    <w:pPr>
      <w:spacing w:after="100" w:line="240" w:lineRule="auto"/>
      <w:ind w:left="1440"/>
    </w:pPr>
    <w:rPr>
      <w:rFonts w:ascii="Cambria Math" w:eastAsia="Times New Roman" w:hAnsi="Cambria Math" w:cs="Times New Roman"/>
      <w:sz w:val="24"/>
      <w:szCs w:val="24"/>
    </w:rPr>
  </w:style>
  <w:style w:type="character" w:styleId="Strong">
    <w:name w:val="Strong"/>
    <w:basedOn w:val="DefaultParagraphFont"/>
    <w:uiPriority w:val="22"/>
    <w:qFormat/>
    <w:rsid w:val="0030419F"/>
    <w:rPr>
      <w:b/>
      <w:bCs/>
    </w:rPr>
  </w:style>
  <w:style w:type="paragraph" w:styleId="TOC8">
    <w:name w:val="toc 8"/>
    <w:basedOn w:val="Normal"/>
    <w:next w:val="Normal"/>
    <w:autoRedefine/>
    <w:uiPriority w:val="39"/>
    <w:unhideWhenUsed/>
    <w:rsid w:val="0030419F"/>
    <w:pPr>
      <w:spacing w:after="100" w:line="240" w:lineRule="auto"/>
      <w:ind w:left="1680"/>
    </w:pPr>
    <w:rPr>
      <w:rFonts w:ascii="Cambria Math" w:eastAsia="Times New Roman" w:hAnsi="Cambria Math" w:cs="Times New Roman"/>
      <w:sz w:val="24"/>
      <w:szCs w:val="24"/>
    </w:rPr>
  </w:style>
  <w:style w:type="character" w:styleId="PlaceholderText">
    <w:name w:val="Placeholder Text"/>
    <w:basedOn w:val="DefaultParagraphFont"/>
    <w:uiPriority w:val="99"/>
    <w:semiHidden/>
    <w:rsid w:val="004249A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093588">
      <w:bodyDiv w:val="1"/>
      <w:marLeft w:val="0"/>
      <w:marRight w:val="0"/>
      <w:marTop w:val="0"/>
      <w:marBottom w:val="0"/>
      <w:divBdr>
        <w:top w:val="none" w:sz="0" w:space="0" w:color="auto"/>
        <w:left w:val="none" w:sz="0" w:space="0" w:color="auto"/>
        <w:bottom w:val="none" w:sz="0" w:space="0" w:color="auto"/>
        <w:right w:val="none" w:sz="0" w:space="0" w:color="auto"/>
      </w:divBdr>
      <w:divsChild>
        <w:div w:id="306711733">
          <w:marLeft w:val="0"/>
          <w:marRight w:val="0"/>
          <w:marTop w:val="0"/>
          <w:marBottom w:val="0"/>
          <w:divBdr>
            <w:top w:val="none" w:sz="0" w:space="0" w:color="auto"/>
            <w:left w:val="none" w:sz="0" w:space="0" w:color="auto"/>
            <w:bottom w:val="none" w:sz="0" w:space="0" w:color="auto"/>
            <w:right w:val="none" w:sz="0" w:space="0" w:color="auto"/>
          </w:divBdr>
          <w:divsChild>
            <w:div w:id="156305959">
              <w:marLeft w:val="0"/>
              <w:marRight w:val="0"/>
              <w:marTop w:val="0"/>
              <w:marBottom w:val="0"/>
              <w:divBdr>
                <w:top w:val="none" w:sz="0" w:space="0" w:color="auto"/>
                <w:left w:val="none" w:sz="0" w:space="0" w:color="auto"/>
                <w:bottom w:val="none" w:sz="0" w:space="0" w:color="auto"/>
                <w:right w:val="none" w:sz="0" w:space="0" w:color="auto"/>
              </w:divBdr>
              <w:divsChild>
                <w:div w:id="683290200">
                  <w:marLeft w:val="0"/>
                  <w:marRight w:val="0"/>
                  <w:marTop w:val="0"/>
                  <w:marBottom w:val="0"/>
                  <w:divBdr>
                    <w:top w:val="none" w:sz="0" w:space="0" w:color="auto"/>
                    <w:left w:val="none" w:sz="0" w:space="0" w:color="auto"/>
                    <w:bottom w:val="none" w:sz="0" w:space="0" w:color="auto"/>
                    <w:right w:val="none" w:sz="0" w:space="0" w:color="auto"/>
                  </w:divBdr>
                  <w:divsChild>
                    <w:div w:id="794326933">
                      <w:marLeft w:val="0"/>
                      <w:marRight w:val="0"/>
                      <w:marTop w:val="0"/>
                      <w:marBottom w:val="0"/>
                      <w:divBdr>
                        <w:top w:val="none" w:sz="0" w:space="0" w:color="auto"/>
                        <w:left w:val="none" w:sz="0" w:space="0" w:color="auto"/>
                        <w:bottom w:val="none" w:sz="0" w:space="0" w:color="auto"/>
                        <w:right w:val="none" w:sz="0" w:space="0" w:color="auto"/>
                      </w:divBdr>
                      <w:divsChild>
                        <w:div w:id="797644426">
                          <w:marLeft w:val="0"/>
                          <w:marRight w:val="0"/>
                          <w:marTop w:val="0"/>
                          <w:marBottom w:val="0"/>
                          <w:divBdr>
                            <w:top w:val="none" w:sz="0" w:space="0" w:color="auto"/>
                            <w:left w:val="none" w:sz="0" w:space="0" w:color="auto"/>
                            <w:bottom w:val="none" w:sz="0" w:space="0" w:color="auto"/>
                            <w:right w:val="none" w:sz="0" w:space="0" w:color="auto"/>
                          </w:divBdr>
                          <w:divsChild>
                            <w:div w:id="6389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300555">
      <w:bodyDiv w:val="1"/>
      <w:marLeft w:val="0"/>
      <w:marRight w:val="0"/>
      <w:marTop w:val="0"/>
      <w:marBottom w:val="0"/>
      <w:divBdr>
        <w:top w:val="none" w:sz="0" w:space="0" w:color="auto"/>
        <w:left w:val="none" w:sz="0" w:space="0" w:color="auto"/>
        <w:bottom w:val="none" w:sz="0" w:space="0" w:color="auto"/>
        <w:right w:val="none" w:sz="0" w:space="0" w:color="auto"/>
      </w:divBdr>
      <w:divsChild>
        <w:div w:id="1477919692">
          <w:marLeft w:val="0"/>
          <w:marRight w:val="0"/>
          <w:marTop w:val="0"/>
          <w:marBottom w:val="0"/>
          <w:divBdr>
            <w:top w:val="none" w:sz="0" w:space="0" w:color="auto"/>
            <w:left w:val="none" w:sz="0" w:space="0" w:color="auto"/>
            <w:bottom w:val="none" w:sz="0" w:space="0" w:color="auto"/>
            <w:right w:val="none" w:sz="0" w:space="0" w:color="auto"/>
          </w:divBdr>
          <w:divsChild>
            <w:div w:id="73663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8256">
      <w:bodyDiv w:val="1"/>
      <w:marLeft w:val="0"/>
      <w:marRight w:val="0"/>
      <w:marTop w:val="0"/>
      <w:marBottom w:val="0"/>
      <w:divBdr>
        <w:top w:val="none" w:sz="0" w:space="0" w:color="auto"/>
        <w:left w:val="none" w:sz="0" w:space="0" w:color="auto"/>
        <w:bottom w:val="none" w:sz="0" w:space="0" w:color="auto"/>
        <w:right w:val="none" w:sz="0" w:space="0" w:color="auto"/>
      </w:divBdr>
      <w:divsChild>
        <w:div w:id="1896816800">
          <w:marLeft w:val="0"/>
          <w:marRight w:val="0"/>
          <w:marTop w:val="0"/>
          <w:marBottom w:val="0"/>
          <w:divBdr>
            <w:top w:val="none" w:sz="0" w:space="0" w:color="auto"/>
            <w:left w:val="none" w:sz="0" w:space="0" w:color="auto"/>
            <w:bottom w:val="none" w:sz="0" w:space="0" w:color="auto"/>
            <w:right w:val="none" w:sz="0" w:space="0" w:color="auto"/>
          </w:divBdr>
          <w:divsChild>
            <w:div w:id="6715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44452">
      <w:bodyDiv w:val="1"/>
      <w:marLeft w:val="0"/>
      <w:marRight w:val="0"/>
      <w:marTop w:val="0"/>
      <w:marBottom w:val="0"/>
      <w:divBdr>
        <w:top w:val="none" w:sz="0" w:space="0" w:color="auto"/>
        <w:left w:val="none" w:sz="0" w:space="0" w:color="auto"/>
        <w:bottom w:val="none" w:sz="0" w:space="0" w:color="auto"/>
        <w:right w:val="none" w:sz="0" w:space="0" w:color="auto"/>
      </w:divBdr>
      <w:divsChild>
        <w:div w:id="1559706970">
          <w:marLeft w:val="0"/>
          <w:marRight w:val="0"/>
          <w:marTop w:val="0"/>
          <w:marBottom w:val="0"/>
          <w:divBdr>
            <w:top w:val="none" w:sz="0" w:space="0" w:color="auto"/>
            <w:left w:val="none" w:sz="0" w:space="0" w:color="auto"/>
            <w:bottom w:val="none" w:sz="0" w:space="0" w:color="auto"/>
            <w:right w:val="none" w:sz="0" w:space="0" w:color="auto"/>
          </w:divBdr>
          <w:divsChild>
            <w:div w:id="12971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7726">
      <w:bodyDiv w:val="1"/>
      <w:marLeft w:val="0"/>
      <w:marRight w:val="0"/>
      <w:marTop w:val="0"/>
      <w:marBottom w:val="0"/>
      <w:divBdr>
        <w:top w:val="none" w:sz="0" w:space="0" w:color="auto"/>
        <w:left w:val="none" w:sz="0" w:space="0" w:color="auto"/>
        <w:bottom w:val="none" w:sz="0" w:space="0" w:color="auto"/>
        <w:right w:val="none" w:sz="0" w:space="0" w:color="auto"/>
      </w:divBdr>
    </w:div>
    <w:div w:id="1349986889">
      <w:bodyDiv w:val="1"/>
      <w:marLeft w:val="0"/>
      <w:marRight w:val="0"/>
      <w:marTop w:val="0"/>
      <w:marBottom w:val="0"/>
      <w:divBdr>
        <w:top w:val="none" w:sz="0" w:space="0" w:color="auto"/>
        <w:left w:val="none" w:sz="0" w:space="0" w:color="auto"/>
        <w:bottom w:val="none" w:sz="0" w:space="0" w:color="auto"/>
        <w:right w:val="none" w:sz="0" w:space="0" w:color="auto"/>
      </w:divBdr>
      <w:divsChild>
        <w:div w:id="995106907">
          <w:marLeft w:val="0"/>
          <w:marRight w:val="0"/>
          <w:marTop w:val="0"/>
          <w:marBottom w:val="0"/>
          <w:divBdr>
            <w:top w:val="none" w:sz="0" w:space="0" w:color="auto"/>
            <w:left w:val="none" w:sz="0" w:space="0" w:color="auto"/>
            <w:bottom w:val="none" w:sz="0" w:space="0" w:color="auto"/>
            <w:right w:val="none" w:sz="0" w:space="0" w:color="auto"/>
          </w:divBdr>
          <w:divsChild>
            <w:div w:id="14292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1239">
      <w:bodyDiv w:val="1"/>
      <w:marLeft w:val="0"/>
      <w:marRight w:val="0"/>
      <w:marTop w:val="0"/>
      <w:marBottom w:val="0"/>
      <w:divBdr>
        <w:top w:val="none" w:sz="0" w:space="0" w:color="auto"/>
        <w:left w:val="none" w:sz="0" w:space="0" w:color="auto"/>
        <w:bottom w:val="none" w:sz="0" w:space="0" w:color="auto"/>
        <w:right w:val="none" w:sz="0" w:space="0" w:color="auto"/>
      </w:divBdr>
      <w:divsChild>
        <w:div w:id="257518065">
          <w:marLeft w:val="0"/>
          <w:marRight w:val="0"/>
          <w:marTop w:val="0"/>
          <w:marBottom w:val="0"/>
          <w:divBdr>
            <w:top w:val="none" w:sz="0" w:space="0" w:color="auto"/>
            <w:left w:val="none" w:sz="0" w:space="0" w:color="auto"/>
            <w:bottom w:val="none" w:sz="0" w:space="0" w:color="auto"/>
            <w:right w:val="none" w:sz="0" w:space="0" w:color="auto"/>
          </w:divBdr>
          <w:divsChild>
            <w:div w:id="8101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1619A0-4E43-4BDD-B968-72D892CFA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2252</Words>
  <Characters>12843</Characters>
  <Application>Microsoft Office Word</Application>
  <DocSecurity>0</DocSecurity>
  <Lines>107</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UQAC</Company>
  <LinksUpToDate>false</LinksUpToDate>
  <CharactersWithSpaces>15065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frebaine</dc:creator>
  <cp:lastModifiedBy>frebaine</cp:lastModifiedBy>
  <cp:revision>3</cp:revision>
  <dcterms:created xsi:type="dcterms:W3CDTF">2013-06-20T14:20:00Z</dcterms:created>
  <dcterms:modified xsi:type="dcterms:W3CDTF">2013-06-20T14:35:00Z</dcterms:modified>
</cp:coreProperties>
</file>