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CFABF" w14:textId="77777777" w:rsidR="0032449D" w:rsidRPr="00837DA4" w:rsidRDefault="0032449D" w:rsidP="0032449D">
      <w:pPr>
        <w:autoSpaceDE w:val="0"/>
        <w:autoSpaceDN w:val="0"/>
        <w:adjustRightInd w:val="0"/>
        <w:jc w:val="center"/>
        <w:rPr>
          <w:rFonts w:cs="Times New Roman"/>
          <w:b/>
          <w:color w:val="000000"/>
          <w:sz w:val="28"/>
          <w:szCs w:val="28"/>
          <w:lang w:val="en-US"/>
        </w:rPr>
      </w:pPr>
      <w:bookmarkStart w:id="0" w:name="OLE_LINK20"/>
      <w:bookmarkStart w:id="1" w:name="OLE_LINK21"/>
      <w:bookmarkStart w:id="2" w:name="OLE_LINK22"/>
      <w:bookmarkStart w:id="3" w:name="OLE_LINK23"/>
      <w:bookmarkStart w:id="4" w:name="OLE_LINK24"/>
      <w:bookmarkStart w:id="5" w:name="OLE_LINK27"/>
      <w:bookmarkStart w:id="6" w:name="OLE_LINK28"/>
      <w:bookmarkStart w:id="7" w:name="OLE_LINK1"/>
      <w:bookmarkStart w:id="8" w:name="OLE_LINK2"/>
      <w:bookmarkStart w:id="9" w:name="OLE_LINK3"/>
      <w:bookmarkStart w:id="10" w:name="_GoBack"/>
      <w:bookmarkEnd w:id="10"/>
      <w:r>
        <w:rPr>
          <w:rFonts w:cs="Times New Roman"/>
          <w:b/>
          <w:color w:val="000000"/>
          <w:sz w:val="28"/>
          <w:szCs w:val="28"/>
          <w:lang w:val="en-US"/>
        </w:rPr>
        <w:t>A non-destructive technique for the on-line quality control of green and baked anodes</w:t>
      </w:r>
    </w:p>
    <w:bookmarkEnd w:id="0"/>
    <w:bookmarkEnd w:id="1"/>
    <w:bookmarkEnd w:id="2"/>
    <w:bookmarkEnd w:id="3"/>
    <w:bookmarkEnd w:id="4"/>
    <w:bookmarkEnd w:id="5"/>
    <w:bookmarkEnd w:id="6"/>
    <w:p w14:paraId="5ACC33EC" w14:textId="77777777" w:rsidR="0032449D" w:rsidRDefault="0032449D" w:rsidP="0032449D">
      <w:pPr>
        <w:autoSpaceDE w:val="0"/>
        <w:autoSpaceDN w:val="0"/>
        <w:adjustRightInd w:val="0"/>
        <w:jc w:val="center"/>
        <w:rPr>
          <w:rFonts w:cs="Times New Roman"/>
          <w:b/>
          <w:color w:val="000000"/>
          <w:sz w:val="28"/>
          <w:szCs w:val="28"/>
          <w:lang w:val="en-US"/>
        </w:rPr>
      </w:pPr>
    </w:p>
    <w:p w14:paraId="66F0C9F6" w14:textId="63CFB095" w:rsidR="0032449D" w:rsidRPr="00B008AE" w:rsidRDefault="0032449D" w:rsidP="00541F3E">
      <w:pPr>
        <w:autoSpaceDE w:val="0"/>
        <w:autoSpaceDN w:val="0"/>
        <w:adjustRightInd w:val="0"/>
        <w:jc w:val="center"/>
        <w:rPr>
          <w:rFonts w:cs="Times New Roman"/>
          <w:b/>
          <w:szCs w:val="22"/>
          <w:lang w:val="en-US"/>
        </w:rPr>
      </w:pPr>
      <w:bookmarkStart w:id="11" w:name="OLE_LINK14"/>
      <w:bookmarkStart w:id="12" w:name="OLE_LINK15"/>
      <w:bookmarkStart w:id="13" w:name="OLE_LINK16"/>
      <w:r w:rsidRPr="00B008AE">
        <w:rPr>
          <w:rFonts w:cs="Times New Roman"/>
          <w:b/>
          <w:szCs w:val="22"/>
          <w:lang w:val="en-US"/>
        </w:rPr>
        <w:t>Abderrahmane Benzaoui</w:t>
      </w:r>
      <w:bookmarkEnd w:id="11"/>
      <w:bookmarkEnd w:id="12"/>
      <w:bookmarkEnd w:id="13"/>
      <w:r w:rsidRPr="00B008AE">
        <w:rPr>
          <w:rFonts w:cs="Times New Roman"/>
          <w:b/>
          <w:szCs w:val="22"/>
          <w:vertAlign w:val="superscript"/>
          <w:lang w:val="en-US"/>
        </w:rPr>
        <w:t>1</w:t>
      </w:r>
      <w:r w:rsidRPr="00B008AE">
        <w:rPr>
          <w:rFonts w:cs="Times New Roman"/>
          <w:b/>
          <w:szCs w:val="22"/>
          <w:lang w:val="en-US"/>
        </w:rPr>
        <w:t>, Duygu Kocaefe</w:t>
      </w:r>
      <w:r w:rsidRPr="00B008AE">
        <w:rPr>
          <w:rFonts w:cs="Times New Roman"/>
          <w:b/>
          <w:szCs w:val="22"/>
          <w:vertAlign w:val="superscript"/>
          <w:lang w:val="en-US"/>
        </w:rPr>
        <w:t>2</w:t>
      </w:r>
      <w:r w:rsidRPr="00B008AE">
        <w:rPr>
          <w:rFonts w:cs="Times New Roman"/>
          <w:b/>
          <w:szCs w:val="22"/>
          <w:lang w:val="en-US"/>
        </w:rPr>
        <w:t>, Dipankar Bhattacharyay</w:t>
      </w:r>
      <w:r w:rsidRPr="00B008AE">
        <w:rPr>
          <w:rFonts w:cs="Times New Roman"/>
          <w:b/>
          <w:szCs w:val="22"/>
          <w:vertAlign w:val="superscript"/>
          <w:lang w:val="en-US"/>
        </w:rPr>
        <w:t>3</w:t>
      </w:r>
      <w:r w:rsidRPr="00B008AE">
        <w:rPr>
          <w:rFonts w:cs="Times New Roman"/>
          <w:b/>
          <w:szCs w:val="22"/>
          <w:lang w:val="en-US"/>
        </w:rPr>
        <w:t xml:space="preserve"> and Yasar Kocaefe</w:t>
      </w:r>
      <w:r w:rsidRPr="00B008AE">
        <w:rPr>
          <w:rFonts w:cs="Times New Roman"/>
          <w:b/>
          <w:szCs w:val="22"/>
          <w:vertAlign w:val="superscript"/>
          <w:lang w:val="en-US"/>
        </w:rPr>
        <w:t>4</w:t>
      </w:r>
    </w:p>
    <w:p w14:paraId="3E80CB6B" w14:textId="6F16FB8D" w:rsidR="0032449D" w:rsidRPr="00B008AE" w:rsidRDefault="0032449D" w:rsidP="00541F3E">
      <w:pPr>
        <w:pStyle w:val="Paragraphedeliste"/>
        <w:autoSpaceDE w:val="0"/>
        <w:autoSpaceDN w:val="0"/>
        <w:adjustRightInd w:val="0"/>
        <w:ind w:left="0"/>
        <w:jc w:val="center"/>
        <w:rPr>
          <w:rFonts w:ascii="Times New Roman" w:eastAsia="Times New Roman" w:hAnsi="Times New Roman" w:cs="Times New Roman"/>
          <w:lang w:val="en-US" w:eastAsia="en-US"/>
        </w:rPr>
      </w:pPr>
      <w:bookmarkStart w:id="14" w:name="OLE_LINK37"/>
      <w:bookmarkStart w:id="15" w:name="OLE_LINK38"/>
      <w:r w:rsidRPr="00B008AE">
        <w:rPr>
          <w:rFonts w:ascii="Times New Roman" w:eastAsia="Times New Roman" w:hAnsi="Times New Roman" w:cs="Times New Roman"/>
          <w:lang w:val="en-US" w:eastAsia="en-US"/>
        </w:rPr>
        <w:t>1.</w:t>
      </w:r>
      <w:r w:rsidRPr="00B008AE">
        <w:rPr>
          <w:rFonts w:cs="Times New Roman"/>
          <w:lang w:val="en-US"/>
        </w:rPr>
        <w:t xml:space="preserve"> </w:t>
      </w:r>
      <w:r w:rsidRPr="00B008AE">
        <w:rPr>
          <w:rFonts w:ascii="Times New Roman" w:hAnsi="Times New Roman" w:cs="Times New Roman"/>
          <w:lang w:val="en-US"/>
        </w:rPr>
        <w:t>Postdoctoral fellow</w:t>
      </w:r>
    </w:p>
    <w:bookmarkEnd w:id="14"/>
    <w:bookmarkEnd w:id="15"/>
    <w:p w14:paraId="6E0894AC" w14:textId="74FB5C6A" w:rsidR="0032449D" w:rsidRPr="00B008AE" w:rsidRDefault="00541F3E" w:rsidP="00973302">
      <w:pPr>
        <w:pStyle w:val="Paragraphedeliste"/>
        <w:tabs>
          <w:tab w:val="left" w:pos="1644"/>
          <w:tab w:val="center" w:pos="4252"/>
        </w:tabs>
        <w:autoSpaceDE w:val="0"/>
        <w:autoSpaceDN w:val="0"/>
        <w:adjustRightInd w:val="0"/>
        <w:ind w:left="0"/>
        <w:jc w:val="left"/>
        <w:rPr>
          <w:rFonts w:ascii="Times New Roman" w:eastAsia="Times New Roman" w:hAnsi="Times New Roman" w:cs="Times New Roman"/>
          <w:lang w:val="en-US" w:eastAsia="en-US"/>
        </w:rPr>
      </w:pPr>
      <w:r w:rsidRPr="00B008AE">
        <w:rPr>
          <w:rFonts w:ascii="Times New Roman" w:eastAsia="Times New Roman" w:hAnsi="Times New Roman" w:cs="Times New Roman"/>
          <w:lang w:val="en-US" w:eastAsia="en-US"/>
        </w:rPr>
        <w:tab/>
      </w:r>
      <w:r w:rsidRPr="00B008AE">
        <w:rPr>
          <w:rFonts w:ascii="Times New Roman" w:eastAsia="Times New Roman" w:hAnsi="Times New Roman" w:cs="Times New Roman"/>
          <w:lang w:val="en-US" w:eastAsia="en-US"/>
        </w:rPr>
        <w:tab/>
      </w:r>
      <w:r w:rsidR="0032449D" w:rsidRPr="00B008AE">
        <w:rPr>
          <w:rFonts w:ascii="Times New Roman" w:eastAsia="Times New Roman" w:hAnsi="Times New Roman" w:cs="Times New Roman"/>
          <w:lang w:val="en-US" w:eastAsia="en-US"/>
        </w:rPr>
        <w:t>2.</w:t>
      </w:r>
      <w:r w:rsidR="0032449D" w:rsidRPr="00B008AE">
        <w:rPr>
          <w:rFonts w:cs="Times New Roman"/>
          <w:lang w:val="en-US"/>
        </w:rPr>
        <w:t xml:space="preserve"> </w:t>
      </w:r>
      <w:r w:rsidR="0032449D" w:rsidRPr="00B008AE">
        <w:rPr>
          <w:rFonts w:ascii="Times New Roman" w:hAnsi="Times New Roman" w:cs="Times New Roman"/>
          <w:lang w:val="en-US"/>
        </w:rPr>
        <w:t>Professor, Carbon Chair</w:t>
      </w:r>
    </w:p>
    <w:p w14:paraId="5A3C6B4A" w14:textId="688A024E" w:rsidR="0032449D" w:rsidRPr="00B008AE" w:rsidRDefault="0032449D" w:rsidP="00541F3E">
      <w:pPr>
        <w:pStyle w:val="Paragraphedeliste"/>
        <w:autoSpaceDE w:val="0"/>
        <w:autoSpaceDN w:val="0"/>
        <w:adjustRightInd w:val="0"/>
        <w:ind w:left="0"/>
        <w:jc w:val="center"/>
        <w:rPr>
          <w:rFonts w:ascii="Times New Roman" w:eastAsia="Times New Roman" w:hAnsi="Times New Roman" w:cs="Times New Roman"/>
          <w:lang w:val="en-US" w:eastAsia="en-US"/>
        </w:rPr>
      </w:pPr>
      <w:r w:rsidRPr="00B008AE">
        <w:rPr>
          <w:rFonts w:ascii="Times New Roman" w:eastAsia="Times New Roman" w:hAnsi="Times New Roman" w:cs="Times New Roman"/>
          <w:lang w:val="en-US" w:eastAsia="en-US"/>
        </w:rPr>
        <w:t>3.</w:t>
      </w:r>
      <w:r w:rsidRPr="00B008AE">
        <w:rPr>
          <w:rFonts w:cs="Times New Roman"/>
          <w:lang w:val="en-US"/>
        </w:rPr>
        <w:t xml:space="preserve"> </w:t>
      </w:r>
      <w:r w:rsidRPr="00B008AE">
        <w:rPr>
          <w:rFonts w:ascii="Times New Roman" w:hAnsi="Times New Roman" w:cs="Times New Roman"/>
          <w:lang w:val="en-US"/>
        </w:rPr>
        <w:t>Research professor</w:t>
      </w:r>
    </w:p>
    <w:p w14:paraId="5AECE9CC" w14:textId="3D8874AD" w:rsidR="0032449D" w:rsidRPr="00B008AE" w:rsidRDefault="0032449D" w:rsidP="00541F3E">
      <w:pPr>
        <w:pStyle w:val="Paragraphedeliste"/>
        <w:autoSpaceDE w:val="0"/>
        <w:autoSpaceDN w:val="0"/>
        <w:adjustRightInd w:val="0"/>
        <w:ind w:left="0"/>
        <w:jc w:val="center"/>
        <w:rPr>
          <w:rFonts w:ascii="Times New Roman" w:eastAsia="Times New Roman" w:hAnsi="Times New Roman" w:cs="Times New Roman"/>
          <w:lang w:val="en-US" w:eastAsia="en-US"/>
        </w:rPr>
      </w:pPr>
      <w:r w:rsidRPr="00B008AE">
        <w:rPr>
          <w:rFonts w:ascii="Times New Roman" w:eastAsia="Times New Roman" w:hAnsi="Times New Roman" w:cs="Times New Roman"/>
          <w:lang w:val="en-US" w:eastAsia="en-US"/>
        </w:rPr>
        <w:t>4.</w:t>
      </w:r>
      <w:r w:rsidRPr="00B008AE">
        <w:rPr>
          <w:rFonts w:cs="Times New Roman"/>
          <w:lang w:val="en-US"/>
        </w:rPr>
        <w:t xml:space="preserve"> </w:t>
      </w:r>
      <w:r w:rsidRPr="00B008AE">
        <w:rPr>
          <w:rFonts w:ascii="Times New Roman" w:hAnsi="Times New Roman" w:cs="Times New Roman"/>
          <w:lang w:val="en-US"/>
        </w:rPr>
        <w:t>Research professo</w:t>
      </w:r>
      <w:r w:rsidR="00541F3E" w:rsidRPr="00B008AE">
        <w:rPr>
          <w:rFonts w:ascii="Times New Roman" w:hAnsi="Times New Roman" w:cs="Times New Roman"/>
          <w:lang w:val="en-US"/>
        </w:rPr>
        <w:t>r</w:t>
      </w:r>
    </w:p>
    <w:p w14:paraId="4DD210DF" w14:textId="1DE4E38E" w:rsidR="0032449D" w:rsidRPr="00B008AE" w:rsidRDefault="00CF4184" w:rsidP="00541F3E">
      <w:pPr>
        <w:autoSpaceDE w:val="0"/>
        <w:autoSpaceDN w:val="0"/>
        <w:adjustRightInd w:val="0"/>
        <w:jc w:val="center"/>
        <w:rPr>
          <w:rFonts w:cs="Times New Roman"/>
          <w:szCs w:val="22"/>
          <w:lang w:val="en-US"/>
        </w:rPr>
      </w:pPr>
      <w:bookmarkStart w:id="16" w:name="OLE_LINK17"/>
      <w:bookmarkStart w:id="17" w:name="OLE_LINK18"/>
      <w:bookmarkStart w:id="18" w:name="OLE_LINK19"/>
      <w:bookmarkStart w:id="19" w:name="OLE_LINK25"/>
      <w:bookmarkStart w:id="20" w:name="OLE_LINK26"/>
      <w:r w:rsidRPr="00B008AE">
        <w:rPr>
          <w:rFonts w:cs="Times New Roman"/>
          <w:szCs w:val="22"/>
          <w:lang w:val="en-US"/>
        </w:rPr>
        <w:t>University Research Centre on Aluminum (CURAL) - Aluminum Research Centre (REGA</w:t>
      </w:r>
      <w:r w:rsidR="00541F3E" w:rsidRPr="00B008AE">
        <w:rPr>
          <w:rFonts w:cs="Times New Roman"/>
          <w:szCs w:val="22"/>
          <w:lang w:val="en-US"/>
        </w:rPr>
        <w:t>L</w:t>
      </w:r>
      <w:bookmarkEnd w:id="16"/>
      <w:bookmarkEnd w:id="17"/>
      <w:bookmarkEnd w:id="18"/>
      <w:bookmarkEnd w:id="19"/>
      <w:bookmarkEnd w:id="20"/>
      <w:r w:rsidR="00110BEF" w:rsidRPr="00B008AE">
        <w:rPr>
          <w:rFonts w:cs="Times New Roman"/>
          <w:szCs w:val="22"/>
          <w:lang w:val="en-US"/>
        </w:rPr>
        <w:t>)</w:t>
      </w:r>
      <w:r w:rsidR="008B5DD2" w:rsidRPr="00B008AE">
        <w:rPr>
          <w:rFonts w:cs="Times New Roman"/>
          <w:szCs w:val="22"/>
          <w:lang w:val="en-US"/>
        </w:rPr>
        <w:br/>
      </w:r>
      <w:r w:rsidR="0032449D" w:rsidRPr="00B008AE">
        <w:rPr>
          <w:rFonts w:cs="Times New Roman"/>
          <w:szCs w:val="22"/>
          <w:lang w:val="en-US"/>
        </w:rPr>
        <w:t xml:space="preserve">University of Quebec at Chicoutimi, Chicoutimi, </w:t>
      </w:r>
      <w:r w:rsidRPr="00B008AE">
        <w:rPr>
          <w:rFonts w:cs="Times New Roman"/>
          <w:szCs w:val="22"/>
          <w:lang w:val="en-US"/>
        </w:rPr>
        <w:t xml:space="preserve">Quebec, </w:t>
      </w:r>
      <w:r w:rsidR="0032449D" w:rsidRPr="00B008AE">
        <w:rPr>
          <w:rFonts w:cs="Times New Roman"/>
          <w:szCs w:val="22"/>
          <w:lang w:val="en-US"/>
        </w:rPr>
        <w:t>Canada</w:t>
      </w:r>
    </w:p>
    <w:p w14:paraId="0EDE2C15" w14:textId="77777777" w:rsidR="0032449D" w:rsidRPr="00B008AE" w:rsidRDefault="00A358B9" w:rsidP="00541F3E">
      <w:pPr>
        <w:tabs>
          <w:tab w:val="left" w:pos="3855"/>
        </w:tabs>
        <w:jc w:val="center"/>
        <w:rPr>
          <w:rFonts w:cs="Times New Roman"/>
          <w:lang w:val="en-CA"/>
        </w:rPr>
      </w:pPr>
      <w:hyperlink r:id="rId8" w:history="1"/>
      <w:r w:rsidR="0032449D" w:rsidRPr="00B008AE">
        <w:rPr>
          <w:rFonts w:cs="Times New Roman"/>
          <w:szCs w:val="22"/>
          <w:lang w:val="en-US"/>
        </w:rPr>
        <w:t xml:space="preserve"> </w:t>
      </w:r>
      <w:r w:rsidR="0032449D" w:rsidRPr="00B008AE">
        <w:rPr>
          <w:rFonts w:cs="Times New Roman"/>
          <w:lang w:val="en-US"/>
        </w:rPr>
        <w:t xml:space="preserve">Corresponding author: </w:t>
      </w:r>
      <w:r w:rsidR="00110BEF" w:rsidRPr="00B008AE">
        <w:rPr>
          <w:rFonts w:cs="Times New Roman"/>
          <w:lang w:val="en-CA"/>
        </w:rPr>
        <w:t>D</w:t>
      </w:r>
      <w:r w:rsidR="0032449D" w:rsidRPr="00B008AE">
        <w:rPr>
          <w:rFonts w:cs="Times New Roman"/>
          <w:lang w:val="en-CA"/>
        </w:rPr>
        <w:t>uygu_</w:t>
      </w:r>
      <w:r w:rsidR="00110BEF" w:rsidRPr="00B008AE">
        <w:rPr>
          <w:rFonts w:cs="Times New Roman"/>
          <w:lang w:val="en-CA"/>
        </w:rPr>
        <w:t>K</w:t>
      </w:r>
      <w:r w:rsidR="0032449D" w:rsidRPr="00B008AE">
        <w:rPr>
          <w:rFonts w:cs="Times New Roman"/>
          <w:lang w:val="en-CA"/>
        </w:rPr>
        <w:t>ocaefe@uqac.ca</w:t>
      </w:r>
    </w:p>
    <w:p w14:paraId="7C4DD8C6" w14:textId="77777777" w:rsidR="0032449D" w:rsidRPr="00B008AE" w:rsidRDefault="0032449D" w:rsidP="00541F3E">
      <w:pPr>
        <w:autoSpaceDE w:val="0"/>
        <w:autoSpaceDN w:val="0"/>
        <w:adjustRightInd w:val="0"/>
        <w:jc w:val="center"/>
        <w:rPr>
          <w:rFonts w:cs="Times New Roman"/>
          <w:szCs w:val="22"/>
          <w:lang w:val="en-CA"/>
        </w:rPr>
      </w:pPr>
    </w:p>
    <w:bookmarkEnd w:id="7"/>
    <w:bookmarkEnd w:id="8"/>
    <w:bookmarkEnd w:id="9"/>
    <w:p w14:paraId="51821825" w14:textId="77777777" w:rsidR="0032449D" w:rsidRPr="00B008AE" w:rsidRDefault="0032449D" w:rsidP="0032449D">
      <w:pPr>
        <w:autoSpaceDE w:val="0"/>
        <w:autoSpaceDN w:val="0"/>
        <w:adjustRightInd w:val="0"/>
        <w:jc w:val="left"/>
        <w:rPr>
          <w:rFonts w:cs="Times New Roman"/>
          <w:b/>
          <w:bCs/>
          <w:szCs w:val="22"/>
          <w:lang w:val="en-US" w:eastAsia="nb-NO"/>
        </w:rPr>
      </w:pPr>
      <w:r w:rsidRPr="00B008AE">
        <w:rPr>
          <w:rFonts w:cs="Times New Roman"/>
          <w:b/>
          <w:bCs/>
          <w:szCs w:val="22"/>
          <w:lang w:val="en-US" w:eastAsia="nb-NO"/>
        </w:rPr>
        <w:t xml:space="preserve">Abstract </w:t>
      </w:r>
    </w:p>
    <w:p w14:paraId="06E512CB" w14:textId="77777777" w:rsidR="0032449D" w:rsidRPr="00B008AE" w:rsidRDefault="0032449D" w:rsidP="0032449D">
      <w:pPr>
        <w:autoSpaceDE w:val="0"/>
        <w:autoSpaceDN w:val="0"/>
        <w:adjustRightInd w:val="0"/>
        <w:jc w:val="left"/>
        <w:rPr>
          <w:rFonts w:cs="Times New Roman"/>
          <w:b/>
          <w:bCs/>
          <w:szCs w:val="22"/>
          <w:lang w:val="en-US" w:eastAsia="nb-NO"/>
        </w:rPr>
      </w:pPr>
    </w:p>
    <w:p w14:paraId="1D0EB6F0" w14:textId="3476BFBD" w:rsidR="0032449D" w:rsidRPr="00B008AE" w:rsidRDefault="0032449D" w:rsidP="0032449D">
      <w:pPr>
        <w:autoSpaceDE w:val="0"/>
        <w:autoSpaceDN w:val="0"/>
        <w:adjustRightInd w:val="0"/>
        <w:rPr>
          <w:rFonts w:cs="Times New Roman"/>
          <w:lang w:val="en-CA"/>
        </w:rPr>
      </w:pPr>
      <w:r w:rsidRPr="00B008AE">
        <w:rPr>
          <w:rFonts w:cs="Times New Roman"/>
          <w:lang w:val="en-CA"/>
        </w:rPr>
        <w:t xml:space="preserve">Carbon anodes play an important role in the electrolytic production of aluminum. They have a significant impact on economics and environment. Carbon anodes are made of dry aggregates, composed of petroleum coke, recycled rejects, and butts, bound by coal tar pitch. Due to several factors, cracks and defects appear in anodes during </w:t>
      </w:r>
      <w:r w:rsidR="00B93256" w:rsidRPr="00B008AE">
        <w:rPr>
          <w:rFonts w:cs="Times New Roman"/>
          <w:lang w:val="en-CA"/>
        </w:rPr>
        <w:t xml:space="preserve">the fabrication process, </w:t>
      </w:r>
      <w:r w:rsidRPr="00B008AE">
        <w:rPr>
          <w:rFonts w:cs="Times New Roman"/>
          <w:lang w:val="en-CA"/>
        </w:rPr>
        <w:t>affecting their quality. It is thus essential to control the quality of anodes before their use in the electrolysis cell. Current practice for the quality evaluation (visual inspection, core analysis) gives limited information. As an alternative to this practice, the electrical resistivity measurement, one of the key indicators for anode quality and its homogeneity, can be used.</w:t>
      </w:r>
      <w:r w:rsidR="00B93256" w:rsidRPr="00B008AE">
        <w:rPr>
          <w:rFonts w:cs="Times New Roman"/>
          <w:lang w:val="en-CA"/>
        </w:rPr>
        <w:t xml:space="preserve"> A simple and non-destructive method has been developed for </w:t>
      </w:r>
      <w:r w:rsidR="00B172A0" w:rsidRPr="00B008AE">
        <w:rPr>
          <w:rFonts w:cs="Times New Roman"/>
          <w:lang w:val="en-CA"/>
        </w:rPr>
        <w:t xml:space="preserve">the specific electrical resistivity measurement of anodes (SERMA) for </w:t>
      </w:r>
      <w:r w:rsidR="00B93256" w:rsidRPr="00B008AE">
        <w:rPr>
          <w:rFonts w:cs="Times New Roman"/>
          <w:lang w:val="en-CA"/>
        </w:rPr>
        <w:t>on-line control of anode quality</w:t>
      </w:r>
      <w:r w:rsidR="00B172A0" w:rsidRPr="00B008AE">
        <w:rPr>
          <w:rFonts w:cs="Times New Roman"/>
          <w:lang w:val="en-CA"/>
        </w:rPr>
        <w:t>.</w:t>
      </w:r>
      <w:r w:rsidR="00B93256" w:rsidRPr="00B008AE">
        <w:rPr>
          <w:rFonts w:cs="Times New Roman"/>
          <w:lang w:val="en-CA"/>
        </w:rPr>
        <w:t xml:space="preserve"> Various tests have been carried out at both lab scale and industrial scale. </w:t>
      </w:r>
      <w:r w:rsidR="00522CC4" w:rsidRPr="00B008AE">
        <w:rPr>
          <w:rFonts w:cs="Times New Roman"/>
          <w:lang w:val="en-CA"/>
        </w:rPr>
        <w:t>In t</w:t>
      </w:r>
      <w:r w:rsidR="00B93256" w:rsidRPr="00B008AE">
        <w:rPr>
          <w:rFonts w:cs="Times New Roman"/>
          <w:lang w:val="en-CA"/>
        </w:rPr>
        <w:t>his study</w:t>
      </w:r>
      <w:r w:rsidR="00522CC4" w:rsidRPr="00B008AE">
        <w:rPr>
          <w:rFonts w:cs="Times New Roman"/>
          <w:lang w:val="en-CA"/>
        </w:rPr>
        <w:t>, the resistivity distributions</w:t>
      </w:r>
      <w:r w:rsidR="00B93256" w:rsidRPr="00B008AE">
        <w:rPr>
          <w:rFonts w:cs="Times New Roman"/>
          <w:lang w:val="en-CA"/>
        </w:rPr>
        <w:t xml:space="preserve"> </w:t>
      </w:r>
      <w:r w:rsidR="00522CC4" w:rsidRPr="00B008AE">
        <w:rPr>
          <w:rFonts w:cs="Times New Roman"/>
          <w:lang w:val="en-CA"/>
        </w:rPr>
        <w:t>in the</w:t>
      </w:r>
      <w:r w:rsidR="00B93256" w:rsidRPr="00B008AE">
        <w:rPr>
          <w:rFonts w:cs="Times New Roman"/>
          <w:lang w:val="en-CA"/>
        </w:rPr>
        <w:t xml:space="preserve"> lab scale anodes </w:t>
      </w:r>
      <w:r w:rsidR="00522CC4" w:rsidRPr="00B008AE">
        <w:rPr>
          <w:rFonts w:cs="Times New Roman"/>
          <w:lang w:val="en-CA"/>
        </w:rPr>
        <w:t xml:space="preserve">were measured </w:t>
      </w:r>
      <w:r w:rsidR="00B93256" w:rsidRPr="00B008AE">
        <w:rPr>
          <w:rFonts w:cs="Times New Roman"/>
          <w:lang w:val="en-CA"/>
        </w:rPr>
        <w:t xml:space="preserve">and </w:t>
      </w:r>
      <w:r w:rsidR="00522CC4" w:rsidRPr="00B008AE">
        <w:rPr>
          <w:rFonts w:cs="Times New Roman"/>
          <w:lang w:val="en-CA"/>
        </w:rPr>
        <w:t>compared</w:t>
      </w:r>
      <w:r w:rsidR="00B93256" w:rsidRPr="00B008AE">
        <w:rPr>
          <w:rFonts w:cs="Times New Roman"/>
          <w:lang w:val="en-CA"/>
        </w:rPr>
        <w:t xml:space="preserve"> with </w:t>
      </w:r>
      <w:r w:rsidR="00522CC4" w:rsidRPr="00B008AE">
        <w:rPr>
          <w:rFonts w:cs="Times New Roman"/>
          <w:lang w:val="en-CA"/>
        </w:rPr>
        <w:t>those of the</w:t>
      </w:r>
      <w:r w:rsidR="00B93256" w:rsidRPr="00B008AE">
        <w:rPr>
          <w:rFonts w:cs="Times New Roman"/>
          <w:lang w:val="en-CA"/>
        </w:rPr>
        <w:t xml:space="preserve"> tomography</w:t>
      </w:r>
      <w:r w:rsidR="00522CC4" w:rsidRPr="00B008AE">
        <w:rPr>
          <w:rFonts w:cs="Times New Roman"/>
          <w:lang w:val="en-CA"/>
        </w:rPr>
        <w:t xml:space="preserve"> analysis</w:t>
      </w:r>
      <w:r w:rsidR="00B93256" w:rsidRPr="00B008AE">
        <w:rPr>
          <w:rFonts w:cs="Times New Roman"/>
          <w:lang w:val="en-CA"/>
        </w:rPr>
        <w:t>.</w:t>
      </w:r>
      <w:r w:rsidRPr="00B008AE">
        <w:rPr>
          <w:rFonts w:cs="Times New Roman"/>
          <w:lang w:val="en-CA"/>
        </w:rPr>
        <w:t xml:space="preserve"> The method is able to detect defective anodes even before the baking process.</w:t>
      </w:r>
    </w:p>
    <w:p w14:paraId="588CC9B6" w14:textId="77777777" w:rsidR="0032449D" w:rsidRPr="00B008AE" w:rsidRDefault="0032449D" w:rsidP="0032449D">
      <w:pPr>
        <w:autoSpaceDE w:val="0"/>
        <w:autoSpaceDN w:val="0"/>
        <w:adjustRightInd w:val="0"/>
        <w:rPr>
          <w:rFonts w:cs="Times New Roman"/>
          <w:szCs w:val="22"/>
          <w:lang w:val="en-US"/>
        </w:rPr>
      </w:pPr>
    </w:p>
    <w:p w14:paraId="2C23319F" w14:textId="77777777" w:rsidR="00C23FA8" w:rsidRPr="00B008AE" w:rsidRDefault="0032449D" w:rsidP="0032449D">
      <w:pPr>
        <w:autoSpaceDE w:val="0"/>
        <w:autoSpaceDN w:val="0"/>
        <w:adjustRightInd w:val="0"/>
        <w:rPr>
          <w:rFonts w:cs="Times New Roman"/>
          <w:szCs w:val="22"/>
          <w:lang w:val="en-US"/>
        </w:rPr>
      </w:pPr>
      <w:r w:rsidRPr="00B008AE">
        <w:rPr>
          <w:rFonts w:cs="Times New Roman"/>
          <w:b/>
          <w:szCs w:val="22"/>
          <w:lang w:val="en-US"/>
        </w:rPr>
        <w:t>Keywords:</w:t>
      </w:r>
      <w:r w:rsidRPr="00B008AE">
        <w:rPr>
          <w:rFonts w:cs="Times New Roman"/>
          <w:szCs w:val="22"/>
          <w:lang w:val="en-US"/>
        </w:rPr>
        <w:t xml:space="preserve"> Carbon anodes; quality control; non-destructive method; electrical resistivity.</w:t>
      </w:r>
    </w:p>
    <w:p w14:paraId="5D3366D1" w14:textId="77777777" w:rsidR="00A150F9" w:rsidRPr="00B008AE" w:rsidRDefault="00A150F9" w:rsidP="00A150F9">
      <w:pPr>
        <w:autoSpaceDE w:val="0"/>
        <w:autoSpaceDN w:val="0"/>
        <w:adjustRightInd w:val="0"/>
        <w:rPr>
          <w:rFonts w:cs="Times New Roman"/>
          <w:szCs w:val="22"/>
          <w:highlight w:val="yellow"/>
          <w:lang w:val="en-US"/>
        </w:rPr>
      </w:pPr>
    </w:p>
    <w:p w14:paraId="17FC59C3" w14:textId="77777777" w:rsidR="00C23FA8" w:rsidRPr="00B008AE" w:rsidRDefault="00026932" w:rsidP="00320D39">
      <w:pPr>
        <w:numPr>
          <w:ilvl w:val="0"/>
          <w:numId w:val="34"/>
        </w:numPr>
        <w:autoSpaceDE w:val="0"/>
        <w:autoSpaceDN w:val="0"/>
        <w:adjustRightInd w:val="0"/>
        <w:ind w:left="709" w:hanging="709"/>
        <w:jc w:val="left"/>
        <w:rPr>
          <w:rFonts w:cs="Times New Roman"/>
          <w:szCs w:val="22"/>
          <w:lang w:val="en-US"/>
        </w:rPr>
      </w:pPr>
      <w:r w:rsidRPr="00B008AE">
        <w:rPr>
          <w:rFonts w:cs="Times New Roman"/>
          <w:b/>
          <w:szCs w:val="22"/>
          <w:lang w:val="en-US"/>
        </w:rPr>
        <w:t>Introduction</w:t>
      </w:r>
      <w:r w:rsidR="008406A0" w:rsidRPr="00B008AE">
        <w:rPr>
          <w:rFonts w:cs="Times New Roman"/>
          <w:b/>
          <w:szCs w:val="22"/>
          <w:lang w:val="en-US"/>
        </w:rPr>
        <w:t xml:space="preserve"> </w:t>
      </w:r>
    </w:p>
    <w:p w14:paraId="470C4EA7" w14:textId="77777777" w:rsidR="00C23FA8" w:rsidRPr="00B008AE" w:rsidRDefault="00C23FA8" w:rsidP="00C23FA8">
      <w:pPr>
        <w:autoSpaceDE w:val="0"/>
        <w:autoSpaceDN w:val="0"/>
        <w:adjustRightInd w:val="0"/>
        <w:rPr>
          <w:rFonts w:cs="Times New Roman"/>
          <w:b/>
          <w:szCs w:val="22"/>
          <w:lang w:val="en-US"/>
        </w:rPr>
      </w:pPr>
    </w:p>
    <w:p w14:paraId="3E323B14" w14:textId="77777777" w:rsidR="00482439" w:rsidRPr="00B008AE" w:rsidRDefault="005A36B7" w:rsidP="00482439">
      <w:pPr>
        <w:autoSpaceDE w:val="0"/>
        <w:autoSpaceDN w:val="0"/>
        <w:adjustRightInd w:val="0"/>
        <w:rPr>
          <w:rFonts w:cs="Times New Roman"/>
          <w:szCs w:val="22"/>
          <w:lang w:val="en-US"/>
        </w:rPr>
      </w:pPr>
      <w:r w:rsidRPr="00B008AE">
        <w:rPr>
          <w:rFonts w:cs="Times New Roman"/>
          <w:szCs w:val="22"/>
          <w:lang w:val="en-US"/>
        </w:rPr>
        <w:t>C</w:t>
      </w:r>
      <w:r w:rsidR="00883EF6" w:rsidRPr="00B008AE">
        <w:rPr>
          <w:rFonts w:cs="Times New Roman"/>
          <w:szCs w:val="22"/>
          <w:lang w:val="en-US"/>
        </w:rPr>
        <w:t xml:space="preserve">arbon anodes are used </w:t>
      </w:r>
      <w:r w:rsidR="003F64A1" w:rsidRPr="00B008AE">
        <w:rPr>
          <w:rFonts w:cs="Times New Roman"/>
          <w:szCs w:val="22"/>
          <w:lang w:val="en-US"/>
        </w:rPr>
        <w:t>in</w:t>
      </w:r>
      <w:r w:rsidR="00883EF6" w:rsidRPr="00B008AE">
        <w:rPr>
          <w:rFonts w:cs="Times New Roman"/>
          <w:szCs w:val="22"/>
          <w:lang w:val="en-US"/>
        </w:rPr>
        <w:t xml:space="preserve"> the electrolysis cell for the </w:t>
      </w:r>
      <w:r w:rsidRPr="00B008AE">
        <w:rPr>
          <w:rFonts w:cs="Times New Roman"/>
          <w:szCs w:val="22"/>
          <w:lang w:val="en-US"/>
        </w:rPr>
        <w:t>production</w:t>
      </w:r>
      <w:r w:rsidR="00883EF6" w:rsidRPr="00B008AE">
        <w:rPr>
          <w:rFonts w:cs="Times New Roman"/>
          <w:szCs w:val="22"/>
          <w:lang w:val="en-US"/>
        </w:rPr>
        <w:t xml:space="preserve"> of</w:t>
      </w:r>
      <w:r w:rsidRPr="00B008AE">
        <w:rPr>
          <w:rFonts w:cs="Times New Roman"/>
          <w:szCs w:val="22"/>
          <w:lang w:val="en-US"/>
        </w:rPr>
        <w:t xml:space="preserve"> primary</w:t>
      </w:r>
      <w:r w:rsidR="00883EF6" w:rsidRPr="00B008AE">
        <w:rPr>
          <w:rFonts w:cs="Times New Roman"/>
          <w:szCs w:val="22"/>
          <w:lang w:val="en-US"/>
        </w:rPr>
        <w:t xml:space="preserve"> aluminum according to the Hall-Hérault process</w:t>
      </w:r>
      <w:r w:rsidR="00482439" w:rsidRPr="00B008AE">
        <w:rPr>
          <w:rFonts w:cs="Times New Roman"/>
          <w:szCs w:val="22"/>
          <w:lang w:val="en-US"/>
        </w:rPr>
        <w:t>.</w:t>
      </w:r>
      <w:r w:rsidR="00883EF6" w:rsidRPr="00B008AE">
        <w:rPr>
          <w:rFonts w:cs="Times New Roman"/>
          <w:szCs w:val="22"/>
          <w:lang w:val="en-US"/>
        </w:rPr>
        <w:t xml:space="preserve"> These anodes are made of </w:t>
      </w:r>
      <w:r w:rsidR="003F64A1" w:rsidRPr="00B008AE">
        <w:rPr>
          <w:rFonts w:cs="Times New Roman"/>
          <w:szCs w:val="22"/>
          <w:lang w:val="en-US"/>
        </w:rPr>
        <w:t xml:space="preserve">a </w:t>
      </w:r>
      <w:r w:rsidR="00883EF6" w:rsidRPr="00B008AE">
        <w:rPr>
          <w:rFonts w:cs="Times New Roman"/>
          <w:szCs w:val="22"/>
          <w:lang w:val="en-US"/>
        </w:rPr>
        <w:t>dry aggregate composed of calcined petroleum coke</w:t>
      </w:r>
      <w:r w:rsidRPr="00B008AE">
        <w:rPr>
          <w:rFonts w:cs="Times New Roman"/>
          <w:szCs w:val="22"/>
          <w:lang w:val="en-US"/>
        </w:rPr>
        <w:t>, butts,</w:t>
      </w:r>
      <w:r w:rsidR="00883EF6" w:rsidRPr="00B008AE">
        <w:rPr>
          <w:rFonts w:cs="Times New Roman"/>
          <w:szCs w:val="22"/>
          <w:lang w:val="en-US"/>
        </w:rPr>
        <w:t xml:space="preserve"> and </w:t>
      </w:r>
      <w:r w:rsidRPr="00B008AE">
        <w:rPr>
          <w:rFonts w:cs="Times New Roman"/>
          <w:szCs w:val="22"/>
          <w:lang w:val="en-US"/>
        </w:rPr>
        <w:t xml:space="preserve">green and baked </w:t>
      </w:r>
      <w:r w:rsidR="00883EF6" w:rsidRPr="00B008AE">
        <w:rPr>
          <w:rFonts w:cs="Times New Roman"/>
          <w:szCs w:val="22"/>
          <w:lang w:val="en-US"/>
        </w:rPr>
        <w:t>rejects</w:t>
      </w:r>
      <w:r w:rsidRPr="00B008AE">
        <w:rPr>
          <w:rFonts w:cs="Times New Roman"/>
          <w:szCs w:val="22"/>
          <w:lang w:val="en-US"/>
        </w:rPr>
        <w:t>.</w:t>
      </w:r>
      <w:r w:rsidR="00883EF6" w:rsidRPr="00B008AE">
        <w:rPr>
          <w:rFonts w:cs="Times New Roman"/>
          <w:szCs w:val="22"/>
          <w:lang w:val="en-US"/>
        </w:rPr>
        <w:t xml:space="preserve"> The </w:t>
      </w:r>
      <w:r w:rsidR="003F64A1" w:rsidRPr="00B008AE">
        <w:rPr>
          <w:rFonts w:cs="Times New Roman"/>
          <w:szCs w:val="22"/>
          <w:lang w:val="en-US"/>
        </w:rPr>
        <w:t xml:space="preserve">dry </w:t>
      </w:r>
      <w:r w:rsidR="00883EF6" w:rsidRPr="00B008AE">
        <w:rPr>
          <w:rFonts w:cs="Times New Roman"/>
          <w:szCs w:val="22"/>
          <w:lang w:val="en-US"/>
        </w:rPr>
        <w:t xml:space="preserve">aggregate </w:t>
      </w:r>
      <w:r w:rsidR="003F64A1" w:rsidRPr="00B008AE">
        <w:rPr>
          <w:rFonts w:cs="Times New Roman"/>
          <w:szCs w:val="22"/>
          <w:lang w:val="en-US"/>
        </w:rPr>
        <w:t xml:space="preserve">particles are </w:t>
      </w:r>
      <w:r w:rsidR="00883EF6" w:rsidRPr="00B008AE">
        <w:rPr>
          <w:rFonts w:cs="Times New Roman"/>
          <w:szCs w:val="22"/>
          <w:lang w:val="en-US"/>
        </w:rPr>
        <w:t xml:space="preserve">bound by coal tar pitch. </w:t>
      </w:r>
      <w:r w:rsidRPr="00B008AE">
        <w:rPr>
          <w:rFonts w:cs="Times New Roman"/>
          <w:szCs w:val="22"/>
          <w:lang w:val="en-US"/>
        </w:rPr>
        <w:t xml:space="preserve">The dry aggregate and </w:t>
      </w:r>
      <w:r w:rsidR="003F64A1" w:rsidRPr="00B008AE">
        <w:rPr>
          <w:rFonts w:cs="Times New Roman"/>
          <w:szCs w:val="22"/>
          <w:lang w:val="en-US"/>
        </w:rPr>
        <w:t xml:space="preserve">the </w:t>
      </w:r>
      <w:r w:rsidRPr="00B008AE">
        <w:rPr>
          <w:rFonts w:cs="Times New Roman"/>
          <w:szCs w:val="22"/>
          <w:lang w:val="en-US"/>
        </w:rPr>
        <w:t>pitch are mixed and compacted in a vibro-compactor to produce green anode</w:t>
      </w:r>
      <w:r w:rsidR="003F64A1" w:rsidRPr="00B008AE">
        <w:rPr>
          <w:rFonts w:cs="Times New Roman"/>
          <w:szCs w:val="22"/>
          <w:lang w:val="en-US"/>
        </w:rPr>
        <w:t>s</w:t>
      </w:r>
      <w:r w:rsidRPr="00B008AE">
        <w:rPr>
          <w:rFonts w:cs="Times New Roman"/>
          <w:szCs w:val="22"/>
          <w:lang w:val="en-US"/>
        </w:rPr>
        <w:t>. The green</w:t>
      </w:r>
      <w:r w:rsidR="00883EF6" w:rsidRPr="00B008AE">
        <w:rPr>
          <w:rFonts w:cs="Times New Roman"/>
          <w:szCs w:val="22"/>
          <w:lang w:val="en-US"/>
        </w:rPr>
        <w:t xml:space="preserve"> a</w:t>
      </w:r>
      <w:r w:rsidRPr="00B008AE">
        <w:rPr>
          <w:rFonts w:cs="Times New Roman"/>
          <w:szCs w:val="22"/>
          <w:lang w:val="en-US"/>
        </w:rPr>
        <w:t>node</w:t>
      </w:r>
      <w:r w:rsidR="003F64A1" w:rsidRPr="00B008AE">
        <w:rPr>
          <w:rFonts w:cs="Times New Roman"/>
          <w:szCs w:val="22"/>
          <w:lang w:val="en-US"/>
        </w:rPr>
        <w:t>s</w:t>
      </w:r>
      <w:r w:rsidRPr="00B008AE">
        <w:rPr>
          <w:rFonts w:cs="Times New Roman"/>
          <w:szCs w:val="22"/>
          <w:lang w:val="en-US"/>
        </w:rPr>
        <w:t xml:space="preserve"> </w:t>
      </w:r>
      <w:r w:rsidR="003F64A1" w:rsidRPr="00B008AE">
        <w:rPr>
          <w:rFonts w:cs="Times New Roman"/>
          <w:szCs w:val="22"/>
          <w:lang w:val="en-US"/>
        </w:rPr>
        <w:t xml:space="preserve">are </w:t>
      </w:r>
      <w:r w:rsidRPr="00B008AE">
        <w:rPr>
          <w:rFonts w:cs="Times New Roman"/>
          <w:szCs w:val="22"/>
          <w:lang w:val="en-US"/>
        </w:rPr>
        <w:t xml:space="preserve">baked in a </w:t>
      </w:r>
      <w:r w:rsidR="00883EF6" w:rsidRPr="00B008AE">
        <w:rPr>
          <w:rFonts w:cs="Times New Roman"/>
          <w:szCs w:val="22"/>
          <w:lang w:val="en-US"/>
        </w:rPr>
        <w:t>baking furnace</w:t>
      </w:r>
      <w:r w:rsidRPr="00B008AE">
        <w:rPr>
          <w:rFonts w:cs="Times New Roman"/>
          <w:szCs w:val="22"/>
          <w:lang w:val="en-US"/>
        </w:rPr>
        <w:t>.</w:t>
      </w:r>
      <w:r w:rsidR="00883EF6" w:rsidRPr="00B008AE">
        <w:rPr>
          <w:rFonts w:cs="Times New Roman"/>
          <w:szCs w:val="22"/>
          <w:lang w:val="en-US"/>
        </w:rPr>
        <w:t xml:space="preserve"> </w:t>
      </w:r>
      <w:r w:rsidRPr="00B008AE">
        <w:rPr>
          <w:rFonts w:cs="Times New Roman"/>
          <w:szCs w:val="22"/>
          <w:lang w:val="en-US"/>
        </w:rPr>
        <w:t xml:space="preserve">During the baking process </w:t>
      </w:r>
      <w:r w:rsidR="00883EF6" w:rsidRPr="00B008AE">
        <w:rPr>
          <w:rFonts w:cs="Times New Roman"/>
          <w:szCs w:val="22"/>
          <w:lang w:val="en-US"/>
        </w:rPr>
        <w:t>the volatile</w:t>
      </w:r>
      <w:r w:rsidRPr="00B008AE">
        <w:rPr>
          <w:rFonts w:cs="Times New Roman"/>
          <w:szCs w:val="22"/>
          <w:lang w:val="en-US"/>
        </w:rPr>
        <w:t>s</w:t>
      </w:r>
      <w:r w:rsidR="00883EF6" w:rsidRPr="00B008AE">
        <w:rPr>
          <w:rFonts w:cs="Times New Roman"/>
          <w:szCs w:val="22"/>
          <w:lang w:val="en-US"/>
        </w:rPr>
        <w:t xml:space="preserve"> </w:t>
      </w:r>
      <w:r w:rsidRPr="00B008AE">
        <w:rPr>
          <w:rFonts w:cs="Times New Roman"/>
          <w:szCs w:val="22"/>
          <w:lang w:val="en-US"/>
        </w:rPr>
        <w:t xml:space="preserve">in pitch </w:t>
      </w:r>
      <w:r w:rsidR="003F64A1" w:rsidRPr="00B008AE">
        <w:rPr>
          <w:rFonts w:cs="Times New Roman"/>
          <w:szCs w:val="22"/>
          <w:lang w:val="en-US"/>
        </w:rPr>
        <w:t xml:space="preserve">are </w:t>
      </w:r>
      <w:r w:rsidRPr="00B008AE">
        <w:rPr>
          <w:rFonts w:cs="Times New Roman"/>
          <w:szCs w:val="22"/>
          <w:lang w:val="en-US"/>
        </w:rPr>
        <w:t xml:space="preserve">removed from </w:t>
      </w:r>
      <w:r w:rsidR="00883EF6" w:rsidRPr="00B008AE">
        <w:rPr>
          <w:rFonts w:cs="Times New Roman"/>
          <w:szCs w:val="22"/>
          <w:lang w:val="en-US"/>
        </w:rPr>
        <w:t xml:space="preserve">the carbon material. </w:t>
      </w:r>
      <w:r w:rsidRPr="00B008AE">
        <w:rPr>
          <w:rFonts w:cs="Times New Roman"/>
          <w:szCs w:val="22"/>
          <w:lang w:val="en-US"/>
        </w:rPr>
        <w:t>C</w:t>
      </w:r>
      <w:r w:rsidR="00DD2DE2" w:rsidRPr="00B008AE">
        <w:rPr>
          <w:rFonts w:cs="Times New Roman"/>
          <w:szCs w:val="22"/>
          <w:lang w:val="en-US"/>
        </w:rPr>
        <w:t xml:space="preserve">racks are created in the anode material due to the pressure of the volatiles </w:t>
      </w:r>
      <w:r w:rsidR="00DD2DE2" w:rsidRPr="00B008AE">
        <w:rPr>
          <w:rFonts w:cs="Times New Roman"/>
          <w:szCs w:val="22"/>
          <w:lang w:val="en-US"/>
        </w:rPr>
        <w:fldChar w:fldCharType="begin">
          <w:fldData xml:space="preserve">PEVuZE5vdGU+PENpdGU+PEF1dGhvcj5IdWxzZTwvQXV0aG9yPjxZZWFyPjIwMDA8L1llYXI+PFJl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</w:fldData>
        </w:fldChar>
      </w:r>
      <w:r w:rsidR="00DD2DE2" w:rsidRPr="00B008AE">
        <w:rPr>
          <w:rFonts w:cs="Times New Roman"/>
          <w:szCs w:val="22"/>
          <w:lang w:val="en-US"/>
        </w:rPr>
        <w:instrText xml:space="preserve"> ADDIN EN.CITE </w:instrText>
      </w:r>
      <w:r w:rsidR="00DD2DE2" w:rsidRPr="00B008AE">
        <w:rPr>
          <w:rFonts w:cs="Times New Roman"/>
          <w:szCs w:val="22"/>
          <w:lang w:val="en-US"/>
        </w:rPr>
        <w:fldChar w:fldCharType="begin">
          <w:fldData xml:space="preserve">PEVuZE5vdGU+PENpdGU+PEF1dGhvcj5IdWxzZTwvQXV0aG9yPjxZZWFyPjIwMDA8L1llYXI+PFJl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</w:fldData>
        </w:fldChar>
      </w:r>
      <w:r w:rsidR="00DD2DE2" w:rsidRPr="00B008AE">
        <w:rPr>
          <w:rFonts w:cs="Times New Roman"/>
          <w:szCs w:val="22"/>
          <w:lang w:val="en-US"/>
        </w:rPr>
        <w:instrText xml:space="preserve"> ADDIN EN.CITE.DATA </w:instrText>
      </w:r>
      <w:r w:rsidR="00DD2DE2" w:rsidRPr="00B008AE">
        <w:rPr>
          <w:rFonts w:cs="Times New Roman"/>
          <w:szCs w:val="22"/>
          <w:lang w:val="en-US"/>
        </w:rPr>
      </w:r>
      <w:r w:rsidR="00DD2DE2" w:rsidRPr="00B008AE">
        <w:rPr>
          <w:rFonts w:cs="Times New Roman"/>
          <w:szCs w:val="22"/>
          <w:lang w:val="en-US"/>
        </w:rPr>
        <w:fldChar w:fldCharType="end"/>
      </w:r>
      <w:r w:rsidR="00DD2DE2" w:rsidRPr="00B008AE">
        <w:rPr>
          <w:rFonts w:cs="Times New Roman"/>
          <w:szCs w:val="22"/>
          <w:lang w:val="en-US"/>
        </w:rPr>
      </w:r>
      <w:r w:rsidR="00DD2DE2" w:rsidRPr="00B008AE">
        <w:rPr>
          <w:rFonts w:cs="Times New Roman"/>
          <w:szCs w:val="22"/>
          <w:lang w:val="en-US"/>
        </w:rPr>
        <w:fldChar w:fldCharType="separate"/>
      </w:r>
      <w:r w:rsidR="00DD2DE2" w:rsidRPr="00B008AE">
        <w:rPr>
          <w:rFonts w:cs="Times New Roman"/>
          <w:noProof/>
          <w:szCs w:val="22"/>
          <w:lang w:val="en-US"/>
        </w:rPr>
        <w:t>[1-3]</w:t>
      </w:r>
      <w:r w:rsidR="00DD2DE2" w:rsidRPr="00B008AE">
        <w:rPr>
          <w:rFonts w:cs="Times New Roman"/>
          <w:szCs w:val="22"/>
          <w:lang w:val="en-US"/>
        </w:rPr>
        <w:fldChar w:fldCharType="end"/>
      </w:r>
      <w:r w:rsidR="00DD2DE2" w:rsidRPr="00B008AE">
        <w:rPr>
          <w:rFonts w:cs="Times New Roman"/>
          <w:szCs w:val="22"/>
          <w:lang w:val="en-US"/>
        </w:rPr>
        <w:t xml:space="preserve">. These </w:t>
      </w:r>
      <w:r w:rsidRPr="00B008AE">
        <w:rPr>
          <w:rFonts w:cs="Times New Roman"/>
          <w:szCs w:val="22"/>
          <w:lang w:val="en-US"/>
        </w:rPr>
        <w:t>defects</w:t>
      </w:r>
      <w:r w:rsidR="00DD2DE2" w:rsidRPr="00B008AE">
        <w:rPr>
          <w:rFonts w:cs="Times New Roman"/>
          <w:szCs w:val="22"/>
          <w:lang w:val="en-US"/>
        </w:rPr>
        <w:t xml:space="preserve"> affect</w:t>
      </w:r>
      <w:r w:rsidR="009F781D" w:rsidRPr="00B008AE">
        <w:rPr>
          <w:rFonts w:cs="Times New Roman"/>
          <w:szCs w:val="22"/>
          <w:lang w:val="en-US"/>
        </w:rPr>
        <w:t xml:space="preserve"> the final quality of the anode</w:t>
      </w:r>
      <w:r w:rsidRPr="00B008AE">
        <w:rPr>
          <w:rFonts w:cs="Times New Roman"/>
          <w:szCs w:val="22"/>
          <w:lang w:val="en-US"/>
        </w:rPr>
        <w:t xml:space="preserve"> and</w:t>
      </w:r>
      <w:r w:rsidR="009F781D" w:rsidRPr="00B008AE">
        <w:rPr>
          <w:rFonts w:cs="Times New Roman"/>
          <w:szCs w:val="22"/>
          <w:lang w:val="en-US"/>
        </w:rPr>
        <w:t xml:space="preserve"> increase the production cost and energy consumption.</w:t>
      </w:r>
      <w:r w:rsidR="00830FEB" w:rsidRPr="00B008AE">
        <w:rPr>
          <w:rFonts w:cs="Times New Roman"/>
          <w:szCs w:val="22"/>
          <w:lang w:val="en-US"/>
        </w:rPr>
        <w:t xml:space="preserve"> </w:t>
      </w:r>
      <w:r w:rsidRPr="00B008AE">
        <w:rPr>
          <w:rFonts w:cs="Times New Roman"/>
          <w:szCs w:val="22"/>
          <w:lang w:val="en-US"/>
        </w:rPr>
        <w:t>Thus</w:t>
      </w:r>
      <w:r w:rsidR="00830FEB" w:rsidRPr="00B008AE">
        <w:rPr>
          <w:rFonts w:cs="Times New Roman"/>
          <w:szCs w:val="22"/>
          <w:lang w:val="en-US"/>
        </w:rPr>
        <w:t>, it is necessary to inspect the anodes before their introduction into the electrolysis cell</w:t>
      </w:r>
      <w:r w:rsidRPr="00B008AE">
        <w:rPr>
          <w:rFonts w:cs="Times New Roman"/>
          <w:szCs w:val="22"/>
          <w:lang w:val="en-US"/>
        </w:rPr>
        <w:t>.</w:t>
      </w:r>
    </w:p>
    <w:p w14:paraId="28114303" w14:textId="77777777" w:rsidR="0068450D" w:rsidRPr="00B008AE" w:rsidRDefault="0068450D" w:rsidP="00482439">
      <w:pPr>
        <w:autoSpaceDE w:val="0"/>
        <w:autoSpaceDN w:val="0"/>
        <w:adjustRightInd w:val="0"/>
        <w:rPr>
          <w:rFonts w:cs="Times New Roman"/>
          <w:szCs w:val="22"/>
          <w:lang w:val="en-US"/>
        </w:rPr>
      </w:pPr>
    </w:p>
    <w:p w14:paraId="39448E46" w14:textId="77777777" w:rsidR="0068450D" w:rsidRPr="00B008AE" w:rsidRDefault="0068450D" w:rsidP="00482439">
      <w:pPr>
        <w:autoSpaceDE w:val="0"/>
        <w:autoSpaceDN w:val="0"/>
        <w:adjustRightInd w:val="0"/>
        <w:rPr>
          <w:rFonts w:cs="Times New Roman"/>
          <w:szCs w:val="22"/>
          <w:lang w:val="en-US"/>
        </w:rPr>
      </w:pPr>
      <w:r w:rsidRPr="00B008AE">
        <w:rPr>
          <w:rFonts w:cs="Times New Roman"/>
          <w:szCs w:val="22"/>
          <w:lang w:val="en-US"/>
        </w:rPr>
        <w:t xml:space="preserve">In </w:t>
      </w:r>
      <w:r w:rsidR="004917BE" w:rsidRPr="00B008AE">
        <w:rPr>
          <w:rFonts w:cs="Times New Roman"/>
          <w:szCs w:val="22"/>
          <w:lang w:val="en-US"/>
        </w:rPr>
        <w:t>industry</w:t>
      </w:r>
      <w:r w:rsidRPr="00B008AE">
        <w:rPr>
          <w:rFonts w:cs="Times New Roman"/>
          <w:szCs w:val="22"/>
          <w:lang w:val="en-US"/>
        </w:rPr>
        <w:t xml:space="preserve">, the anode quality is </w:t>
      </w:r>
      <w:r w:rsidR="004917BE" w:rsidRPr="00B008AE">
        <w:rPr>
          <w:rFonts w:cs="Times New Roman"/>
          <w:szCs w:val="22"/>
          <w:lang w:val="en-US"/>
        </w:rPr>
        <w:t xml:space="preserve">usually </w:t>
      </w:r>
      <w:r w:rsidRPr="00B008AE">
        <w:rPr>
          <w:rFonts w:cs="Times New Roman"/>
          <w:szCs w:val="22"/>
          <w:lang w:val="en-US"/>
        </w:rPr>
        <w:t xml:space="preserve">inspected by two methods: visual inspection of the anode surface and </w:t>
      </w:r>
      <w:r w:rsidR="004917BE" w:rsidRPr="00B008AE">
        <w:rPr>
          <w:rFonts w:cs="Times New Roman"/>
          <w:szCs w:val="22"/>
          <w:lang w:val="en-US"/>
        </w:rPr>
        <w:t xml:space="preserve">analysis of a cylindrical sample (core) </w:t>
      </w:r>
      <w:r w:rsidR="00605E60" w:rsidRPr="00B008AE">
        <w:rPr>
          <w:rFonts w:cs="Times New Roman"/>
          <w:szCs w:val="22"/>
          <w:lang w:val="en-US"/>
        </w:rPr>
        <w:t xml:space="preserve">taken </w:t>
      </w:r>
      <w:r w:rsidR="004917BE" w:rsidRPr="00B008AE">
        <w:rPr>
          <w:rFonts w:cs="Times New Roman"/>
          <w:szCs w:val="22"/>
          <w:lang w:val="en-US"/>
        </w:rPr>
        <w:t>from the anode</w:t>
      </w:r>
      <w:r w:rsidRPr="00B008AE">
        <w:rPr>
          <w:rFonts w:cs="Times New Roman"/>
          <w:szCs w:val="22"/>
          <w:lang w:val="en-US"/>
        </w:rPr>
        <w:t xml:space="preserve">. </w:t>
      </w:r>
      <w:r w:rsidR="003F64A1" w:rsidRPr="00B008AE">
        <w:rPr>
          <w:rFonts w:cs="Times New Roman"/>
          <w:szCs w:val="22"/>
          <w:lang w:val="en-US"/>
        </w:rPr>
        <w:t>The v</w:t>
      </w:r>
      <w:r w:rsidR="00EE1968" w:rsidRPr="00B008AE">
        <w:rPr>
          <w:rFonts w:cs="Times New Roman"/>
          <w:szCs w:val="22"/>
          <w:lang w:val="en-US"/>
        </w:rPr>
        <w:t>isual inspection give</w:t>
      </w:r>
      <w:r w:rsidR="00E774DF" w:rsidRPr="00B008AE">
        <w:rPr>
          <w:rFonts w:cs="Times New Roman"/>
          <w:szCs w:val="22"/>
          <w:lang w:val="en-US"/>
        </w:rPr>
        <w:t>s</w:t>
      </w:r>
      <w:r w:rsidR="00EE1968" w:rsidRPr="00B008AE">
        <w:rPr>
          <w:rFonts w:cs="Times New Roman"/>
          <w:szCs w:val="22"/>
          <w:lang w:val="en-US"/>
        </w:rPr>
        <w:t xml:space="preserve"> only limited information since the inside of the anode</w:t>
      </w:r>
      <w:r w:rsidR="003F64A1" w:rsidRPr="00B008AE">
        <w:rPr>
          <w:rFonts w:cs="Times New Roman"/>
          <w:szCs w:val="22"/>
          <w:lang w:val="en-US"/>
        </w:rPr>
        <w:t xml:space="preserve"> cannot be examined</w:t>
      </w:r>
      <w:r w:rsidR="00EE1968" w:rsidRPr="00B008AE">
        <w:rPr>
          <w:rFonts w:cs="Times New Roman"/>
          <w:szCs w:val="22"/>
          <w:lang w:val="en-US"/>
        </w:rPr>
        <w:t xml:space="preserve">. </w:t>
      </w:r>
      <w:r w:rsidR="00605E60" w:rsidRPr="00B008AE">
        <w:rPr>
          <w:rFonts w:cs="Times New Roman"/>
          <w:szCs w:val="22"/>
          <w:lang w:val="en-US"/>
        </w:rPr>
        <w:t>T</w:t>
      </w:r>
      <w:r w:rsidR="004917BE" w:rsidRPr="00B008AE">
        <w:rPr>
          <w:rFonts w:cs="Times New Roman"/>
          <w:szCs w:val="22"/>
          <w:lang w:val="en-US"/>
        </w:rPr>
        <w:t>he analysis</w:t>
      </w:r>
      <w:r w:rsidR="00BC7533" w:rsidRPr="00B008AE">
        <w:rPr>
          <w:rFonts w:cs="Times New Roman"/>
          <w:szCs w:val="22"/>
          <w:lang w:val="en-US"/>
        </w:rPr>
        <w:t xml:space="preserve"> </w:t>
      </w:r>
      <w:r w:rsidR="004917BE" w:rsidRPr="00B008AE">
        <w:rPr>
          <w:rFonts w:cs="Times New Roman"/>
          <w:szCs w:val="22"/>
          <w:lang w:val="en-US"/>
        </w:rPr>
        <w:t xml:space="preserve">of core </w:t>
      </w:r>
      <w:r w:rsidR="00BC7533" w:rsidRPr="00B008AE">
        <w:rPr>
          <w:rFonts w:cs="Times New Roman"/>
          <w:szCs w:val="22"/>
          <w:lang w:val="en-US"/>
        </w:rPr>
        <w:t xml:space="preserve">can provide </w:t>
      </w:r>
      <w:r w:rsidR="004917BE" w:rsidRPr="00B008AE">
        <w:rPr>
          <w:rFonts w:cs="Times New Roman"/>
          <w:szCs w:val="22"/>
          <w:lang w:val="en-US"/>
        </w:rPr>
        <w:t>significant</w:t>
      </w:r>
      <w:r w:rsidR="00BC7533" w:rsidRPr="00B008AE">
        <w:rPr>
          <w:rFonts w:cs="Times New Roman"/>
          <w:szCs w:val="22"/>
          <w:lang w:val="en-US"/>
        </w:rPr>
        <w:t xml:space="preserve"> information</w:t>
      </w:r>
      <w:r w:rsidR="00605E60" w:rsidRPr="00B008AE">
        <w:rPr>
          <w:rFonts w:cs="Times New Roman"/>
          <w:szCs w:val="22"/>
          <w:lang w:val="en-US"/>
        </w:rPr>
        <w:t>;</w:t>
      </w:r>
      <w:r w:rsidR="004917BE" w:rsidRPr="00B008AE">
        <w:rPr>
          <w:rFonts w:cs="Times New Roman"/>
          <w:szCs w:val="22"/>
          <w:lang w:val="en-US"/>
        </w:rPr>
        <w:t xml:space="preserve"> </w:t>
      </w:r>
      <w:r w:rsidR="00605E60" w:rsidRPr="00B008AE">
        <w:rPr>
          <w:rFonts w:cs="Times New Roman"/>
          <w:szCs w:val="22"/>
          <w:lang w:val="en-US"/>
        </w:rPr>
        <w:t xml:space="preserve">however, </w:t>
      </w:r>
      <w:r w:rsidR="004917BE" w:rsidRPr="00B008AE">
        <w:rPr>
          <w:rFonts w:cs="Times New Roman"/>
          <w:szCs w:val="22"/>
          <w:lang w:val="en-US"/>
        </w:rPr>
        <w:t xml:space="preserve">it is a destructive technique and </w:t>
      </w:r>
      <w:r w:rsidR="00161F06" w:rsidRPr="00B008AE">
        <w:rPr>
          <w:rFonts w:cs="Times New Roman"/>
          <w:szCs w:val="22"/>
          <w:lang w:val="en-US"/>
        </w:rPr>
        <w:t xml:space="preserve">can be </w:t>
      </w:r>
      <w:r w:rsidR="004917BE" w:rsidRPr="00B008AE">
        <w:rPr>
          <w:rFonts w:cs="Times New Roman"/>
          <w:szCs w:val="22"/>
          <w:lang w:val="en-US"/>
        </w:rPr>
        <w:t>applied to</w:t>
      </w:r>
      <w:r w:rsidR="00BC7533" w:rsidRPr="00B008AE">
        <w:rPr>
          <w:rFonts w:cs="Times New Roman"/>
          <w:szCs w:val="22"/>
          <w:lang w:val="en-US"/>
        </w:rPr>
        <w:t xml:space="preserve"> </w:t>
      </w:r>
      <w:r w:rsidR="004917BE" w:rsidRPr="00B008AE">
        <w:rPr>
          <w:rFonts w:cs="Times New Roman"/>
          <w:szCs w:val="22"/>
          <w:lang w:val="en-US"/>
        </w:rPr>
        <w:t>a</w:t>
      </w:r>
      <w:r w:rsidR="00BC7533" w:rsidRPr="00B008AE">
        <w:rPr>
          <w:rFonts w:cs="Times New Roman"/>
          <w:szCs w:val="22"/>
          <w:lang w:val="en-US"/>
        </w:rPr>
        <w:t xml:space="preserve"> few </w:t>
      </w:r>
      <w:r w:rsidR="003F64A1" w:rsidRPr="00B008AE">
        <w:rPr>
          <w:rFonts w:cs="Times New Roman"/>
          <w:szCs w:val="22"/>
          <w:lang w:val="en-US"/>
        </w:rPr>
        <w:t xml:space="preserve">anodes (about 1.5% of the anodes produced) </w:t>
      </w:r>
      <w:r w:rsidR="004917BE" w:rsidRPr="00B008AE">
        <w:rPr>
          <w:rFonts w:cs="Times New Roman"/>
          <w:szCs w:val="22"/>
          <w:lang w:val="en-US"/>
        </w:rPr>
        <w:t>during</w:t>
      </w:r>
      <w:r w:rsidR="00BC7533" w:rsidRPr="00B008AE">
        <w:rPr>
          <w:rFonts w:cs="Times New Roman"/>
          <w:szCs w:val="22"/>
          <w:lang w:val="en-US"/>
        </w:rPr>
        <w:t xml:space="preserve"> the </w:t>
      </w:r>
      <w:r w:rsidR="004917BE" w:rsidRPr="00B008AE">
        <w:rPr>
          <w:rFonts w:cs="Times New Roman"/>
          <w:szCs w:val="22"/>
          <w:lang w:val="en-US"/>
        </w:rPr>
        <w:t xml:space="preserve">anode </w:t>
      </w:r>
      <w:r w:rsidR="00BC7533" w:rsidRPr="00B008AE">
        <w:rPr>
          <w:rFonts w:cs="Times New Roman"/>
          <w:szCs w:val="22"/>
          <w:lang w:val="en-US"/>
        </w:rPr>
        <w:t>produc</w:t>
      </w:r>
      <w:r w:rsidR="004917BE" w:rsidRPr="00B008AE">
        <w:rPr>
          <w:rFonts w:cs="Times New Roman"/>
          <w:szCs w:val="22"/>
          <w:lang w:val="en-US"/>
        </w:rPr>
        <w:t>tion</w:t>
      </w:r>
      <w:r w:rsidR="003F64A1" w:rsidRPr="00B008AE">
        <w:rPr>
          <w:rFonts w:cs="Times New Roman"/>
          <w:szCs w:val="22"/>
          <w:lang w:val="en-US"/>
        </w:rPr>
        <w:t xml:space="preserve">. Also, the sample is taken from </w:t>
      </w:r>
      <w:r w:rsidR="00605E60" w:rsidRPr="00B008AE">
        <w:rPr>
          <w:rFonts w:cs="Times New Roman"/>
          <w:szCs w:val="22"/>
          <w:lang w:val="en-US"/>
        </w:rPr>
        <w:t xml:space="preserve">a region near </w:t>
      </w:r>
      <w:r w:rsidR="003F64A1" w:rsidRPr="00B008AE">
        <w:rPr>
          <w:rFonts w:cs="Times New Roman"/>
          <w:szCs w:val="22"/>
          <w:lang w:val="en-US"/>
        </w:rPr>
        <w:t>the top of the anode</w:t>
      </w:r>
      <w:r w:rsidR="00605E60" w:rsidRPr="00B008AE">
        <w:rPr>
          <w:rFonts w:cs="Times New Roman"/>
          <w:szCs w:val="22"/>
          <w:lang w:val="en-US"/>
        </w:rPr>
        <w:t>, which does not necessarily represent the entire anode</w:t>
      </w:r>
      <w:r w:rsidR="00290D98" w:rsidRPr="00B008AE">
        <w:rPr>
          <w:rFonts w:cs="Times New Roman"/>
          <w:szCs w:val="22"/>
          <w:lang w:val="en-US"/>
        </w:rPr>
        <w:t xml:space="preserve"> </w:t>
      </w:r>
      <w:r w:rsidR="00290D98" w:rsidRPr="00B008AE">
        <w:rPr>
          <w:rFonts w:cs="Times New Roman"/>
          <w:szCs w:val="22"/>
          <w:lang w:val="en-US"/>
        </w:rPr>
        <w:fldChar w:fldCharType="begin"/>
      </w:r>
      <w:r w:rsidR="00290D98" w:rsidRPr="00B008AE">
        <w:rPr>
          <w:rFonts w:cs="Times New Roman"/>
          <w:szCs w:val="22"/>
          <w:lang w:val="en-US"/>
        </w:rPr>
        <w:instrText xml:space="preserve"> ADDIN EN.CITE &lt;EndNote&gt;&lt;Cite&gt;&lt;Author&gt;Hulse&lt;/Author&gt;&lt;Year&gt;2000&lt;/Year&gt;&lt;RecNum&gt;37&lt;/RecNum&gt;&lt;DisplayText&gt;[1]&lt;/DisplayText&gt;&lt;record&gt;&lt;rec-number&gt;37&lt;/rec-number&gt;&lt;foreign-keys&gt;&lt;key app="EN" db-id="9t9efwf24s5ptyedzf35t09spavx2rdasv5d" timestamp="1465397218"&gt;37&lt;/key&gt;&lt;key app="ENWeb" db-id=""&gt;0&lt;/key&gt;&lt;/foreign-keys&gt;&lt;ref-type name="Book"&gt;6&lt;/ref-type&gt;&lt;contributors&gt;&lt;authors&gt;&lt;author&gt;Hulse, Kristine L.&lt;/author&gt;&lt;/authors&gt;&lt;tertiary-authors&gt;&lt;author&gt;R&amp;amp;D Carbon&lt;/author&gt;&lt;/tertiary-authors&gt;&lt;/contributors&gt;&lt;titles&gt;&lt;title&gt;Anode Manufacture: Raw Materials, Formulation and Processing Parameters&lt;/title&gt;&lt;/titles&gt;&lt;edition&gt;001&lt;/edition&gt;&lt;dates&gt;&lt;year&gt;2000&lt;/year&gt;&lt;/dates&gt;&lt;pub-location&gt;Sierre, Switzerland&lt;/pub-location&gt;&lt;publisher&gt;Calligraphy Sierre&lt;/publisher&gt;&lt;isbn&gt;3-9521028-5-7&lt;/isbn&gt;&lt;urls&gt;&lt;/urls&gt;&lt;/record&gt;&lt;/Cite&gt;&lt;/EndNote&gt;</w:instrText>
      </w:r>
      <w:r w:rsidR="00290D98" w:rsidRPr="00B008AE">
        <w:rPr>
          <w:rFonts w:cs="Times New Roman"/>
          <w:szCs w:val="22"/>
          <w:lang w:val="en-US"/>
        </w:rPr>
        <w:fldChar w:fldCharType="separate"/>
      </w:r>
      <w:r w:rsidR="00290D98" w:rsidRPr="00B008AE">
        <w:rPr>
          <w:rFonts w:cs="Times New Roman"/>
          <w:noProof/>
          <w:szCs w:val="22"/>
          <w:lang w:val="en-US"/>
        </w:rPr>
        <w:t>[1]</w:t>
      </w:r>
      <w:r w:rsidR="00290D98" w:rsidRPr="00B008AE">
        <w:rPr>
          <w:rFonts w:cs="Times New Roman"/>
          <w:szCs w:val="22"/>
          <w:lang w:val="en-US"/>
        </w:rPr>
        <w:fldChar w:fldCharType="end"/>
      </w:r>
      <w:r w:rsidR="00BC7533" w:rsidRPr="00B008AE">
        <w:rPr>
          <w:rFonts w:cs="Times New Roman"/>
          <w:szCs w:val="22"/>
          <w:lang w:val="en-US"/>
        </w:rPr>
        <w:t>.</w:t>
      </w:r>
    </w:p>
    <w:p w14:paraId="1612F883" w14:textId="77777777" w:rsidR="007631B9" w:rsidRPr="00B008AE" w:rsidRDefault="007631B9" w:rsidP="00482439">
      <w:pPr>
        <w:autoSpaceDE w:val="0"/>
        <w:autoSpaceDN w:val="0"/>
        <w:adjustRightInd w:val="0"/>
        <w:rPr>
          <w:rFonts w:cs="Times New Roman"/>
          <w:szCs w:val="22"/>
          <w:lang w:val="en-US"/>
        </w:rPr>
      </w:pPr>
    </w:p>
    <w:p w14:paraId="70D46E56" w14:textId="77777777" w:rsidR="00163D97" w:rsidRPr="00B008AE" w:rsidRDefault="00A0188A" w:rsidP="00482439">
      <w:pPr>
        <w:autoSpaceDE w:val="0"/>
        <w:autoSpaceDN w:val="0"/>
        <w:adjustRightInd w:val="0"/>
        <w:rPr>
          <w:rFonts w:cs="Times New Roman"/>
          <w:szCs w:val="22"/>
          <w:lang w:val="en-US"/>
        </w:rPr>
      </w:pPr>
      <w:r w:rsidRPr="00B008AE">
        <w:rPr>
          <w:rFonts w:cs="Times New Roman"/>
          <w:szCs w:val="22"/>
          <w:lang w:val="en-US"/>
        </w:rPr>
        <w:t>T</w:t>
      </w:r>
      <w:r w:rsidR="00637464" w:rsidRPr="00B008AE">
        <w:rPr>
          <w:rFonts w:cs="Times New Roman"/>
          <w:szCs w:val="22"/>
          <w:lang w:val="en-US"/>
        </w:rPr>
        <w:t xml:space="preserve">here </w:t>
      </w:r>
      <w:r w:rsidRPr="00B008AE">
        <w:rPr>
          <w:rFonts w:cs="Times New Roman"/>
          <w:szCs w:val="22"/>
          <w:lang w:val="en-US"/>
        </w:rPr>
        <w:t>are</w:t>
      </w:r>
      <w:r w:rsidR="00637464" w:rsidRPr="00B008AE">
        <w:rPr>
          <w:rFonts w:cs="Times New Roman"/>
          <w:szCs w:val="22"/>
          <w:lang w:val="en-US"/>
        </w:rPr>
        <w:t xml:space="preserve"> some no</w:t>
      </w:r>
      <w:r w:rsidR="007631B9" w:rsidRPr="00B008AE">
        <w:rPr>
          <w:rFonts w:cs="Times New Roman"/>
          <w:szCs w:val="22"/>
          <w:lang w:val="en-US"/>
        </w:rPr>
        <w:t xml:space="preserve">n-destructive </w:t>
      </w:r>
      <w:r w:rsidR="00174681" w:rsidRPr="00B008AE">
        <w:rPr>
          <w:rFonts w:cs="Times New Roman"/>
          <w:szCs w:val="22"/>
          <w:lang w:val="en-US"/>
        </w:rPr>
        <w:t>methods</w:t>
      </w:r>
      <w:r w:rsidR="007631B9" w:rsidRPr="00B008AE">
        <w:rPr>
          <w:rFonts w:cs="Times New Roman"/>
          <w:szCs w:val="22"/>
          <w:lang w:val="en-US"/>
        </w:rPr>
        <w:t xml:space="preserve"> </w:t>
      </w:r>
      <w:r w:rsidRPr="00B008AE">
        <w:rPr>
          <w:rFonts w:cs="Times New Roman"/>
          <w:szCs w:val="22"/>
          <w:lang w:val="en-US"/>
        </w:rPr>
        <w:t xml:space="preserve">which are </w:t>
      </w:r>
      <w:r w:rsidR="00637464" w:rsidRPr="00B008AE">
        <w:rPr>
          <w:rFonts w:cs="Times New Roman"/>
          <w:szCs w:val="22"/>
          <w:lang w:val="en-US"/>
        </w:rPr>
        <w:t xml:space="preserve">used </w:t>
      </w:r>
      <w:r w:rsidRPr="00B008AE">
        <w:rPr>
          <w:rFonts w:cs="Times New Roman"/>
          <w:szCs w:val="22"/>
          <w:lang w:val="en-US"/>
        </w:rPr>
        <w:t>to evaluate anode quality in the laboratory</w:t>
      </w:r>
      <w:r w:rsidR="00637464" w:rsidRPr="00B008AE">
        <w:rPr>
          <w:rFonts w:cs="Times New Roman"/>
          <w:szCs w:val="22"/>
          <w:lang w:val="en-US"/>
        </w:rPr>
        <w:t xml:space="preserve"> but </w:t>
      </w:r>
      <w:r w:rsidRPr="00B008AE">
        <w:rPr>
          <w:rFonts w:cs="Times New Roman"/>
          <w:szCs w:val="22"/>
          <w:lang w:val="en-US"/>
        </w:rPr>
        <w:t>are</w:t>
      </w:r>
      <w:r w:rsidR="00637464" w:rsidRPr="00B008AE">
        <w:rPr>
          <w:rFonts w:cs="Times New Roman"/>
          <w:szCs w:val="22"/>
          <w:lang w:val="en-US"/>
        </w:rPr>
        <w:t xml:space="preserve"> not applied to</w:t>
      </w:r>
      <w:r w:rsidR="00CD5E1F" w:rsidRPr="00B008AE">
        <w:rPr>
          <w:rFonts w:cs="Times New Roman"/>
          <w:szCs w:val="22"/>
          <w:lang w:val="en-US"/>
        </w:rPr>
        <w:t xml:space="preserve"> </w:t>
      </w:r>
      <w:r w:rsidRPr="00B008AE">
        <w:rPr>
          <w:rFonts w:cs="Times New Roman"/>
          <w:szCs w:val="22"/>
          <w:lang w:val="en-US"/>
        </w:rPr>
        <w:t xml:space="preserve">the </w:t>
      </w:r>
      <w:r w:rsidR="00B014BF" w:rsidRPr="00B008AE">
        <w:rPr>
          <w:rFonts w:cs="Times New Roman"/>
          <w:szCs w:val="22"/>
          <w:lang w:val="en-US"/>
        </w:rPr>
        <w:t>inspection</w:t>
      </w:r>
      <w:r w:rsidRPr="00B008AE">
        <w:rPr>
          <w:rFonts w:cs="Times New Roman"/>
          <w:szCs w:val="22"/>
          <w:lang w:val="en-US"/>
        </w:rPr>
        <w:t xml:space="preserve"> of industrial anodes</w:t>
      </w:r>
      <w:r w:rsidR="00CD5E1F" w:rsidRPr="00B008AE">
        <w:rPr>
          <w:rFonts w:cs="Times New Roman"/>
          <w:szCs w:val="22"/>
          <w:lang w:val="en-US"/>
        </w:rPr>
        <w:t>.</w:t>
      </w:r>
      <w:r w:rsidR="00174681" w:rsidRPr="00B008AE">
        <w:rPr>
          <w:rFonts w:cs="Times New Roman"/>
          <w:szCs w:val="22"/>
          <w:lang w:val="en-US"/>
        </w:rPr>
        <w:t xml:space="preserve"> Among these methods, the </w:t>
      </w:r>
      <w:r w:rsidR="00174681" w:rsidRPr="00B008AE">
        <w:rPr>
          <w:rFonts w:cs="Times New Roman"/>
          <w:szCs w:val="22"/>
          <w:lang w:val="en-US"/>
        </w:rPr>
        <w:lastRenderedPageBreak/>
        <w:t>ultrasound i</w:t>
      </w:r>
      <w:r w:rsidR="00AA305D" w:rsidRPr="00B008AE">
        <w:rPr>
          <w:rFonts w:cs="Times New Roman"/>
          <w:szCs w:val="22"/>
          <w:lang w:val="en-US"/>
        </w:rPr>
        <w:t xml:space="preserve">nspection is used for </w:t>
      </w:r>
      <w:r w:rsidRPr="00B008AE">
        <w:rPr>
          <w:rFonts w:cs="Times New Roman"/>
          <w:szCs w:val="22"/>
          <w:lang w:val="en-US"/>
        </w:rPr>
        <w:t xml:space="preserve">the </w:t>
      </w:r>
      <w:r w:rsidR="007E24D0" w:rsidRPr="00B008AE">
        <w:rPr>
          <w:rFonts w:cs="Times New Roman"/>
          <w:szCs w:val="22"/>
          <w:lang w:val="en-US"/>
        </w:rPr>
        <w:t xml:space="preserve">detection </w:t>
      </w:r>
      <w:r w:rsidRPr="00B008AE">
        <w:rPr>
          <w:rFonts w:cs="Times New Roman"/>
          <w:szCs w:val="22"/>
          <w:lang w:val="en-US"/>
        </w:rPr>
        <w:t xml:space="preserve">of defects, </w:t>
      </w:r>
      <w:r w:rsidR="007E24D0" w:rsidRPr="00B008AE">
        <w:rPr>
          <w:rFonts w:cs="Times New Roman"/>
          <w:szCs w:val="22"/>
          <w:lang w:val="en-US"/>
        </w:rPr>
        <w:t>dimensional measurement and material characterization. However, its application is difficult on rough, irregular</w:t>
      </w:r>
      <w:r w:rsidR="00406989" w:rsidRPr="00B008AE">
        <w:rPr>
          <w:rFonts w:cs="Times New Roman"/>
          <w:szCs w:val="22"/>
          <w:lang w:val="en-US"/>
        </w:rPr>
        <w:t>,</w:t>
      </w:r>
      <w:r w:rsidRPr="00B008AE">
        <w:rPr>
          <w:rFonts w:cs="Times New Roman"/>
          <w:szCs w:val="22"/>
          <w:lang w:val="en-US"/>
        </w:rPr>
        <w:t xml:space="preserve"> </w:t>
      </w:r>
      <w:r w:rsidR="007E24D0" w:rsidRPr="00B008AE">
        <w:rPr>
          <w:rFonts w:cs="Times New Roman"/>
          <w:szCs w:val="22"/>
          <w:lang w:val="en-US"/>
        </w:rPr>
        <w:t xml:space="preserve"> heterogeneous </w:t>
      </w:r>
      <w:r w:rsidR="00406989" w:rsidRPr="00B008AE">
        <w:rPr>
          <w:rFonts w:cs="Times New Roman"/>
          <w:szCs w:val="22"/>
          <w:lang w:val="en-US"/>
        </w:rPr>
        <w:t xml:space="preserve">porous </w:t>
      </w:r>
      <w:r w:rsidR="007E24D0" w:rsidRPr="00B008AE">
        <w:rPr>
          <w:rFonts w:cs="Times New Roman"/>
          <w:szCs w:val="22"/>
          <w:lang w:val="en-US"/>
        </w:rPr>
        <w:t xml:space="preserve">materials </w:t>
      </w:r>
      <w:r w:rsidR="007E24D0" w:rsidRPr="00B008AE">
        <w:rPr>
          <w:rFonts w:cs="Times New Roman"/>
          <w:szCs w:val="22"/>
          <w:lang w:val="en-US"/>
        </w:rPr>
        <w:fldChar w:fldCharType="begin"/>
      </w:r>
      <w:r w:rsidR="007E24D0" w:rsidRPr="00B008AE">
        <w:rPr>
          <w:rFonts w:cs="Times New Roman"/>
          <w:szCs w:val="22"/>
          <w:lang w:val="en-US"/>
        </w:rPr>
        <w:instrText xml:space="preserve"> ADDIN EN.CITE &lt;EndNote&gt;&lt;Cite&gt;&lt;Year&gt;2016&lt;/Year&gt;&lt;RecNum&gt;246&lt;/RecNum&gt;&lt;DisplayText&gt;[4]&lt;/DisplayText&gt;&lt;record&gt;&lt;rec-number&gt;246&lt;/rec-number&gt;&lt;foreign-keys&gt;&lt;key app="EN" db-id="9t9efwf24s5ptyedzf35t09spavx2rdasv5d" timestamp="1465417168"&gt;246&lt;/key&gt;&lt;/foreign-keys&gt;&lt;ref-type name="Web Page"&gt;12&lt;/ref-type&gt;&lt;contributors&gt;&lt;/contributors&gt;&lt;titles&gt;&lt;title&gt;NDT Ressources center&lt;/title&gt;&lt;/titles&gt;&lt;volume&gt;2016&lt;/volume&gt;&lt;number&gt;June&lt;/number&gt;&lt;dates&gt;&lt;year&gt;2016&lt;/year&gt;&lt;/dates&gt;&lt;urls&gt;&lt;related-urls&gt;&lt;url&gt;https://www.nde-ed.org/index_flash.htm&lt;/url&gt;&lt;/related-urls&gt;&lt;/urls&gt;&lt;/record&gt;&lt;/Cite&gt;&lt;/EndNote&gt;</w:instrText>
      </w:r>
      <w:r w:rsidR="007E24D0" w:rsidRPr="00B008AE">
        <w:rPr>
          <w:rFonts w:cs="Times New Roman"/>
          <w:szCs w:val="22"/>
          <w:lang w:val="en-US"/>
        </w:rPr>
        <w:fldChar w:fldCharType="separate"/>
      </w:r>
      <w:r w:rsidR="007E24D0" w:rsidRPr="00B008AE">
        <w:rPr>
          <w:rFonts w:cs="Times New Roman"/>
          <w:noProof/>
          <w:szCs w:val="22"/>
          <w:lang w:val="en-US"/>
        </w:rPr>
        <w:t>[4]</w:t>
      </w:r>
      <w:r w:rsidR="007E24D0" w:rsidRPr="00B008AE">
        <w:rPr>
          <w:rFonts w:cs="Times New Roman"/>
          <w:szCs w:val="22"/>
          <w:lang w:val="en-US"/>
        </w:rPr>
        <w:fldChar w:fldCharType="end"/>
      </w:r>
      <w:r w:rsidR="007E24D0" w:rsidRPr="00B008AE">
        <w:rPr>
          <w:rFonts w:cs="Times New Roman"/>
          <w:szCs w:val="22"/>
          <w:lang w:val="en-US"/>
        </w:rPr>
        <w:t>.</w:t>
      </w:r>
      <w:r w:rsidR="00EA4D90" w:rsidRPr="00B008AE">
        <w:rPr>
          <w:rFonts w:cs="Times New Roman"/>
          <w:szCs w:val="22"/>
          <w:lang w:val="en-US"/>
        </w:rPr>
        <w:t xml:space="preserve"> Amrani et al</w:t>
      </w:r>
      <w:r w:rsidR="00406989" w:rsidRPr="00B008AE">
        <w:rPr>
          <w:rFonts w:cs="Times New Roman"/>
          <w:szCs w:val="22"/>
          <w:lang w:val="en-US"/>
        </w:rPr>
        <w:t>.</w:t>
      </w:r>
      <w:r w:rsidR="00EA4D90" w:rsidRPr="00B008AE">
        <w:rPr>
          <w:rFonts w:cs="Times New Roman"/>
          <w:szCs w:val="22"/>
          <w:lang w:val="en-US"/>
        </w:rPr>
        <w:t xml:space="preserve"> </w:t>
      </w:r>
      <w:r w:rsidR="00EA4D90" w:rsidRPr="00B008AE">
        <w:rPr>
          <w:rFonts w:cs="Times New Roman"/>
          <w:szCs w:val="22"/>
          <w:lang w:val="en-US"/>
        </w:rPr>
        <w:fldChar w:fldCharType="begin"/>
      </w:r>
      <w:r w:rsidR="00EA4D90" w:rsidRPr="00B008AE">
        <w:rPr>
          <w:rFonts w:cs="Times New Roman"/>
          <w:szCs w:val="22"/>
          <w:lang w:val="en-US"/>
        </w:rPr>
        <w:instrText xml:space="preserve"> ADDIN EN.CITE &lt;EndNote&gt;&lt;Cite&gt;&lt;Author&gt;Amrani&lt;/Author&gt;&lt;Year&gt;2014&lt;/Year&gt;&lt;RecNum&gt;241&lt;/RecNum&gt;&lt;DisplayText&gt;[5, 6]&lt;/DisplayText&gt;&lt;record&gt;&lt;rec-number&gt;241&lt;/rec-number&gt;&lt;foreign-keys&gt;&lt;key app="EN" db-id="9t9efwf24s5ptyedzf35t09spavx2rdasv5d" timestamp="1465408825"&gt;241&lt;/key&gt;&lt;/foreign-keys&gt;&lt;ref-type name="Conference Proceedings"&gt;10&lt;/ref-type&gt;&lt;contributors&gt;&lt;authors&gt;&lt;author&gt;Amrani, Salah&lt;/author&gt;&lt;author&gt;Kocaefe, Duygu&lt;/author&gt;&lt;author&gt;Kocaefe, Yasar&lt;/author&gt;&lt;author&gt;Morais, Brigitte&lt;/author&gt;&lt;author&gt;Blaney, G.&lt;/author&gt;&lt;/authors&gt;&lt;/contributors&gt;&lt;titles&gt;&lt;title&gt;Effect of Heating Rate on the Crack Formation during Baking in Carbon Anodes Used in Aluminum Industry&lt;/title&gt;&lt;secondary-title&gt;Light Metals&lt;/secondary-title&gt;&lt;tertiary-title&gt;TMS (The Minerals, Metals &amp;amp; Materials Society)&lt;/tertiary-title&gt;&lt;/titles&gt;&lt;pages&gt;1175-1180&lt;/pages&gt;&lt;dates&gt;&lt;year&gt;2014&lt;/year&gt;&lt;pub-dates&gt;&lt;date&gt;February 16-20&lt;/date&gt;&lt;/pub-dates&gt;&lt;/dates&gt;&lt;pub-location&gt;San Diego, California, USA&lt;/pub-location&gt;&lt;publisher&gt;Wiley&lt;/publisher&gt;&lt;isbn&gt;978-1-118-88908-4&lt;/isbn&gt;&lt;urls&gt;&lt;/urls&gt;&lt;language&gt;EN&lt;/language&gt;&lt;/record&gt;&lt;/Cite&gt;&lt;Cite&gt;&lt;Author&gt;Amrani&lt;/Author&gt;&lt;Year&gt;2015&lt;/Year&gt;&lt;RecNum&gt;28&lt;/RecNum&gt;&lt;record&gt;&lt;rec-number&gt;28&lt;/rec-number&gt;&lt;foreign-keys&gt;&lt;key app="EN" db-id="9t9efwf24s5ptyedzf35t09spavx2rdasv5d" timestamp="1465396775"&gt;28&lt;/key&gt;&lt;key app="ENWeb" db-id=""&gt;0&lt;/key&gt;&lt;/foreign-keys&gt;&lt;ref-type name="Thesis"&gt;32&lt;/ref-type&gt;&lt;contributors&gt;&lt;authors&gt;&lt;author&gt;Amrani, Salah&lt;/author&gt;&lt;/authors&gt;&lt;/contributors&gt;&lt;titles&gt;&lt;title&gt;Impact de la préparation des anodes crues et des conditions de cuisson sur la fissuration dans des anodes denses&lt;/title&gt;&lt;/titles&gt;&lt;volume&gt;PhD&lt;/volume&gt;&lt;dates&gt;&lt;year&gt;2015&lt;/year&gt;&lt;pub-dates&gt;&lt;date&gt;December 2015&lt;/date&gt;&lt;/pub-dates&gt;&lt;/dates&gt;&lt;pub-location&gt;Chicoutimi, Canada&lt;/pub-location&gt;&lt;publisher&gt;University of Québec at Chicoutimi&lt;/publisher&gt;&lt;work-type&gt;thesis&lt;/work-type&gt;&lt;urls&gt;&lt;/urls&gt;&lt;/record&gt;&lt;/Cite&gt;&lt;/EndNote&gt;</w:instrText>
      </w:r>
      <w:r w:rsidR="00EA4D90" w:rsidRPr="00B008AE">
        <w:rPr>
          <w:rFonts w:cs="Times New Roman"/>
          <w:szCs w:val="22"/>
          <w:lang w:val="en-US"/>
        </w:rPr>
        <w:fldChar w:fldCharType="separate"/>
      </w:r>
      <w:r w:rsidR="00EA4D90" w:rsidRPr="00B008AE">
        <w:rPr>
          <w:rFonts w:cs="Times New Roman"/>
          <w:noProof/>
          <w:szCs w:val="22"/>
          <w:lang w:val="en-US"/>
        </w:rPr>
        <w:t>[5, 6]</w:t>
      </w:r>
      <w:r w:rsidR="00EA4D90" w:rsidRPr="00B008AE">
        <w:rPr>
          <w:rFonts w:cs="Times New Roman"/>
          <w:szCs w:val="22"/>
          <w:lang w:val="en-US"/>
        </w:rPr>
        <w:fldChar w:fldCharType="end"/>
      </w:r>
      <w:r w:rsidR="00EA4D90" w:rsidRPr="00B008AE">
        <w:rPr>
          <w:rFonts w:cs="Times New Roman"/>
          <w:szCs w:val="22"/>
          <w:lang w:val="en-US"/>
        </w:rPr>
        <w:t xml:space="preserve"> </w:t>
      </w:r>
      <w:r w:rsidR="008762A4" w:rsidRPr="00B008AE">
        <w:rPr>
          <w:rFonts w:cs="Times New Roman"/>
          <w:szCs w:val="22"/>
          <w:lang w:val="en-US"/>
        </w:rPr>
        <w:t xml:space="preserve">performed an ultrasound inspection on core samples </w:t>
      </w:r>
      <w:r w:rsidR="008A70C5" w:rsidRPr="00B008AE">
        <w:rPr>
          <w:rFonts w:cs="Times New Roman"/>
          <w:szCs w:val="22"/>
          <w:lang w:val="en-US"/>
        </w:rPr>
        <w:t>from</w:t>
      </w:r>
      <w:r w:rsidR="008762A4" w:rsidRPr="00B008AE">
        <w:rPr>
          <w:rFonts w:cs="Times New Roman"/>
          <w:szCs w:val="22"/>
          <w:lang w:val="en-US"/>
        </w:rPr>
        <w:t xml:space="preserve"> carbon anodes and was able to detect the </w:t>
      </w:r>
      <w:r w:rsidR="00406989" w:rsidRPr="00B008AE">
        <w:rPr>
          <w:rFonts w:cs="Times New Roman"/>
          <w:szCs w:val="22"/>
          <w:lang w:val="en-US"/>
        </w:rPr>
        <w:t>cracks</w:t>
      </w:r>
      <w:r w:rsidR="008762A4" w:rsidRPr="00B008AE">
        <w:rPr>
          <w:rFonts w:cs="Times New Roman"/>
          <w:szCs w:val="22"/>
          <w:lang w:val="en-US"/>
        </w:rPr>
        <w:t xml:space="preserve"> in these sample</w:t>
      </w:r>
      <w:r w:rsidR="00CE02F0" w:rsidRPr="00B008AE">
        <w:rPr>
          <w:rFonts w:cs="Times New Roman"/>
          <w:szCs w:val="22"/>
          <w:lang w:val="en-US"/>
        </w:rPr>
        <w:t>s</w:t>
      </w:r>
      <w:r w:rsidR="008762A4" w:rsidRPr="00B008AE">
        <w:rPr>
          <w:rFonts w:cs="Times New Roman"/>
          <w:szCs w:val="22"/>
          <w:lang w:val="en-US"/>
        </w:rPr>
        <w:t xml:space="preserve">. However, it was not possible to </w:t>
      </w:r>
      <w:r w:rsidR="00406989" w:rsidRPr="00B008AE">
        <w:rPr>
          <w:rFonts w:cs="Times New Roman"/>
          <w:szCs w:val="22"/>
          <w:lang w:val="en-US"/>
        </w:rPr>
        <w:t>apply</w:t>
      </w:r>
      <w:r w:rsidR="008762A4" w:rsidRPr="00B008AE">
        <w:rPr>
          <w:rFonts w:cs="Times New Roman"/>
          <w:szCs w:val="22"/>
          <w:lang w:val="en-US"/>
        </w:rPr>
        <w:t xml:space="preserve"> </w:t>
      </w:r>
      <w:r w:rsidR="00605E60" w:rsidRPr="00B008AE">
        <w:rPr>
          <w:rFonts w:cs="Times New Roman"/>
          <w:szCs w:val="22"/>
          <w:lang w:val="en-US"/>
        </w:rPr>
        <w:t xml:space="preserve">this method </w:t>
      </w:r>
      <w:r w:rsidR="008762A4" w:rsidRPr="00B008AE">
        <w:rPr>
          <w:rFonts w:cs="Times New Roman"/>
          <w:szCs w:val="22"/>
          <w:lang w:val="en-US"/>
        </w:rPr>
        <w:t>to large carbon bloc</w:t>
      </w:r>
      <w:r w:rsidR="00406989" w:rsidRPr="00B008AE">
        <w:rPr>
          <w:rFonts w:cs="Times New Roman"/>
          <w:szCs w:val="22"/>
          <w:lang w:val="en-US"/>
        </w:rPr>
        <w:t>k</w:t>
      </w:r>
      <w:r w:rsidR="008762A4" w:rsidRPr="00B008AE">
        <w:rPr>
          <w:rFonts w:cs="Times New Roman"/>
          <w:szCs w:val="22"/>
          <w:lang w:val="en-US"/>
        </w:rPr>
        <w:t>s because of the limited penetration of the ultrasonic waves into the material.</w:t>
      </w:r>
    </w:p>
    <w:p w14:paraId="2099D4A7" w14:textId="77777777" w:rsidR="00163D97" w:rsidRPr="00B008AE" w:rsidRDefault="00163D97" w:rsidP="00482439">
      <w:pPr>
        <w:autoSpaceDE w:val="0"/>
        <w:autoSpaceDN w:val="0"/>
        <w:adjustRightInd w:val="0"/>
        <w:rPr>
          <w:rFonts w:cs="Times New Roman"/>
          <w:szCs w:val="22"/>
          <w:lang w:val="en-US"/>
        </w:rPr>
      </w:pPr>
    </w:p>
    <w:p w14:paraId="487FC470" w14:textId="7EE39446" w:rsidR="007631B9" w:rsidRPr="00B008AE" w:rsidRDefault="00140BBC" w:rsidP="00482439">
      <w:pPr>
        <w:autoSpaceDE w:val="0"/>
        <w:autoSpaceDN w:val="0"/>
        <w:adjustRightInd w:val="0"/>
        <w:rPr>
          <w:rFonts w:cs="Times New Roman"/>
          <w:szCs w:val="22"/>
          <w:lang w:val="en-US"/>
        </w:rPr>
      </w:pPr>
      <w:r w:rsidRPr="00B008AE">
        <w:rPr>
          <w:rFonts w:cs="Times New Roman"/>
          <w:szCs w:val="22"/>
          <w:lang w:val="en-US"/>
        </w:rPr>
        <w:t>E</w:t>
      </w:r>
      <w:r w:rsidR="00163D97" w:rsidRPr="00B008AE">
        <w:rPr>
          <w:rFonts w:cs="Times New Roman"/>
          <w:szCs w:val="22"/>
          <w:lang w:val="en-US"/>
        </w:rPr>
        <w:t xml:space="preserve">ddy current </w:t>
      </w:r>
      <w:r w:rsidR="00AA305D" w:rsidRPr="00B008AE">
        <w:rPr>
          <w:rFonts w:cs="Times New Roman"/>
          <w:szCs w:val="22"/>
          <w:lang w:val="en-US"/>
        </w:rPr>
        <w:t xml:space="preserve">testing </w:t>
      </w:r>
      <w:r w:rsidR="00163D97" w:rsidRPr="00B008AE">
        <w:rPr>
          <w:rFonts w:cs="Times New Roman"/>
          <w:szCs w:val="22"/>
          <w:lang w:val="en-US"/>
        </w:rPr>
        <w:t xml:space="preserve">is </w:t>
      </w:r>
      <w:r w:rsidRPr="00B008AE">
        <w:rPr>
          <w:rFonts w:cs="Times New Roman"/>
          <w:szCs w:val="22"/>
          <w:lang w:val="en-US"/>
        </w:rPr>
        <w:t>a</w:t>
      </w:r>
      <w:r w:rsidR="00AA305D" w:rsidRPr="00B008AE">
        <w:rPr>
          <w:rFonts w:cs="Times New Roman"/>
          <w:szCs w:val="22"/>
          <w:lang w:val="en-US"/>
        </w:rPr>
        <w:t xml:space="preserve"> method used for </w:t>
      </w:r>
      <w:r w:rsidRPr="00B008AE">
        <w:rPr>
          <w:rFonts w:cs="Times New Roman"/>
          <w:szCs w:val="22"/>
          <w:lang w:val="en-US"/>
        </w:rPr>
        <w:t xml:space="preserve">the </w:t>
      </w:r>
      <w:r w:rsidR="00163D97" w:rsidRPr="00B008AE">
        <w:rPr>
          <w:rFonts w:cs="Times New Roman"/>
          <w:szCs w:val="22"/>
          <w:lang w:val="en-US"/>
        </w:rPr>
        <w:t>detection</w:t>
      </w:r>
      <w:r w:rsidRPr="00B008AE">
        <w:rPr>
          <w:rFonts w:cs="Times New Roman"/>
          <w:szCs w:val="22"/>
          <w:lang w:val="en-US"/>
        </w:rPr>
        <w:t xml:space="preserve"> of defects</w:t>
      </w:r>
      <w:r w:rsidR="00815329" w:rsidRPr="00B008AE">
        <w:rPr>
          <w:rFonts w:cs="Times New Roman"/>
          <w:szCs w:val="22"/>
          <w:lang w:val="en-US"/>
        </w:rPr>
        <w:t xml:space="preserve"> in a conducting material</w:t>
      </w:r>
      <w:r w:rsidR="00163D97" w:rsidRPr="00B008AE">
        <w:rPr>
          <w:rFonts w:cs="Times New Roman"/>
          <w:szCs w:val="22"/>
          <w:lang w:val="en-US"/>
        </w:rPr>
        <w:t>.</w:t>
      </w:r>
      <w:r w:rsidR="007E24D0" w:rsidRPr="00B008AE">
        <w:rPr>
          <w:rFonts w:cs="Times New Roman"/>
          <w:szCs w:val="22"/>
          <w:lang w:val="en-US"/>
        </w:rPr>
        <w:t xml:space="preserve"> </w:t>
      </w:r>
      <w:r w:rsidRPr="00B008AE">
        <w:rPr>
          <w:rFonts w:cs="Times New Roman"/>
          <w:szCs w:val="22"/>
          <w:lang w:val="en-US"/>
        </w:rPr>
        <w:t>The application of this technique has been</w:t>
      </w:r>
      <w:r w:rsidR="00113012" w:rsidRPr="00B008AE">
        <w:rPr>
          <w:rFonts w:cs="Times New Roman"/>
          <w:szCs w:val="22"/>
          <w:lang w:val="en-US"/>
        </w:rPr>
        <w:t xml:space="preserve"> </w:t>
      </w:r>
      <w:r w:rsidRPr="00B008AE">
        <w:rPr>
          <w:rFonts w:cs="Times New Roman"/>
          <w:szCs w:val="22"/>
          <w:lang w:val="en-US"/>
        </w:rPr>
        <w:t xml:space="preserve">published </w:t>
      </w:r>
      <w:r w:rsidR="00113012" w:rsidRPr="00B008AE">
        <w:rPr>
          <w:rFonts w:cs="Times New Roman"/>
          <w:szCs w:val="22"/>
          <w:lang w:val="en-US"/>
        </w:rPr>
        <w:t>in the literature</w:t>
      </w:r>
      <w:r w:rsidRPr="00B008AE">
        <w:rPr>
          <w:rFonts w:cs="Times New Roman"/>
          <w:szCs w:val="22"/>
          <w:lang w:val="en-US"/>
        </w:rPr>
        <w:t xml:space="preserve"> [</w:t>
      </w:r>
      <w:r w:rsidR="00E571BD" w:rsidRPr="00B008AE">
        <w:rPr>
          <w:rFonts w:cs="Times New Roman"/>
          <w:szCs w:val="22"/>
          <w:lang w:val="en-US"/>
        </w:rPr>
        <w:fldChar w:fldCharType="begin"/>
      </w:r>
      <w:r w:rsidR="00865347" w:rsidRPr="00B008AE">
        <w:rPr>
          <w:rFonts w:cs="Times New Roman"/>
          <w:szCs w:val="22"/>
          <w:lang w:val="en-US"/>
        </w:rPr>
        <w:instrText xml:space="preserve"> ADDIN EN.CITE &lt;EndNote&gt;&lt;Cite&gt;&lt;Author&gt;Yusa&lt;/Author&gt;&lt;Year&gt;2007&lt;/Year&gt;&lt;RecNum&gt;245&lt;/RecNum&gt;&lt;DisplayText&gt;[7]&lt;/DisplayText&gt;&lt;record&gt;&lt;rec-number&gt;245&lt;/rec-number&gt;&lt;foreign-keys&gt;&lt;key app="EN" db-id="9t9efwf24s5ptyedzf35t09spavx2rdasv5d" timestamp="1465416576"&gt;245&lt;/key&gt;&lt;/foreign-keys&gt;&lt;ref-type name="Journal Article"&gt;17&lt;/ref-type&gt;&lt;contributors&gt;&lt;authors&gt;&lt;author&gt;Yusa, Noritaka&lt;/author&gt;&lt;author&gt;Perrin, Stéphane&lt;/author&gt;&lt;author&gt;Miya, Kenzo&lt;/author&gt;&lt;/authors&gt;&lt;/contributors&gt;&lt;titles&gt;&lt;title&gt;Eddy current data for characterizing less volumetric stress corrosion cracking in nonmagnetic materials&lt;/title&gt;&lt;secondary-title&gt;Materials Letters&lt;/secondary-title&gt;&lt;/titles&gt;&lt;periodical&gt;&lt;full-title&gt;Materials Letters&lt;/full-title&gt;&lt;/periodical&gt;&lt;pages&gt;827-829&lt;/pages&gt;&lt;volume&gt;61&lt;/volume&gt;&lt;number&gt;3&lt;/number&gt;&lt;keywords&gt;&lt;keyword&gt;Nondestructive testing&lt;/keyword&gt;&lt;keyword&gt;Eddy current testing&lt;/keyword&gt;&lt;keyword&gt;Natural crack&lt;/keyword&gt;&lt;keyword&gt;Benchmark problem&lt;/keyword&gt;&lt;keyword&gt;Numerical modeling&lt;/keyword&gt;&lt;keyword&gt;Austenitic stainless steel&lt;/keyword&gt;&lt;/keywords&gt;&lt;dates&gt;&lt;year&gt;2007&lt;/year&gt;&lt;/dates&gt;&lt;isbn&gt;0167-577X&lt;/isbn&gt;&lt;urls&gt;&lt;related-urls&gt;&lt;url&gt;http://www.sciencedirect.com/science/article/pii/S0167577X06006811&lt;/url&gt;&lt;/related-urls&gt;&lt;/urls&gt;&lt;electronic-resource-num&gt;http://dx.doi.org/10.1016/j.matlet.2006.05.071&lt;/electronic-resource-num&gt;&lt;/record&gt;&lt;/Cite&gt;&lt;/EndNote&gt;</w:instrText>
      </w:r>
      <w:r w:rsidR="00E571BD" w:rsidRPr="00B008AE">
        <w:rPr>
          <w:rFonts w:cs="Times New Roman"/>
          <w:szCs w:val="22"/>
          <w:lang w:val="en-US"/>
        </w:rPr>
        <w:fldChar w:fldCharType="separate"/>
      </w:r>
      <w:r w:rsidR="00865347" w:rsidRPr="00B008AE">
        <w:rPr>
          <w:rFonts w:cs="Times New Roman"/>
          <w:noProof/>
          <w:szCs w:val="22"/>
          <w:lang w:val="en-US"/>
        </w:rPr>
        <w:t>[7]</w:t>
      </w:r>
      <w:r w:rsidR="00E571BD" w:rsidRPr="00B008AE">
        <w:rPr>
          <w:rFonts w:cs="Times New Roman"/>
          <w:szCs w:val="22"/>
          <w:lang w:val="en-US"/>
        </w:rPr>
        <w:fldChar w:fldCharType="end"/>
      </w:r>
      <w:r w:rsidRPr="00B008AE">
        <w:rPr>
          <w:rFonts w:cs="Times New Roman"/>
          <w:szCs w:val="22"/>
          <w:lang w:val="en-US"/>
        </w:rPr>
        <w:t>,</w:t>
      </w:r>
      <w:r w:rsidR="00944BD9" w:rsidRPr="00B008AE">
        <w:rPr>
          <w:rFonts w:cs="Times New Roman"/>
          <w:szCs w:val="22"/>
          <w:lang w:val="en-US"/>
        </w:rPr>
        <w:t xml:space="preserve"> </w:t>
      </w:r>
      <w:r w:rsidR="00944BD9" w:rsidRPr="00B008AE">
        <w:rPr>
          <w:rFonts w:cs="Times New Roman"/>
          <w:szCs w:val="22"/>
          <w:lang w:val="en-US"/>
        </w:rPr>
        <w:fldChar w:fldCharType="begin"/>
      </w:r>
      <w:r w:rsidR="00865347" w:rsidRPr="00B008AE">
        <w:rPr>
          <w:rFonts w:cs="Times New Roman"/>
          <w:szCs w:val="22"/>
          <w:lang w:val="en-US"/>
        </w:rPr>
        <w:instrText xml:space="preserve"> ADDIN EN.CITE &lt;EndNote&gt;&lt;Cite&gt;&lt;Author&gt;He&lt;/Author&gt;&lt;Year&gt;2010&lt;/Year&gt;&lt;RecNum&gt;258&lt;/RecNum&gt;&lt;DisplayText&gt;[8]&lt;/DisplayText&gt;&lt;record&gt;&lt;rec-number&gt;258&lt;/rec-number&gt;&lt;foreign-keys&gt;&lt;key app="EN" db-id="9t9efwf24s5ptyedzf35t09spavx2rdasv5d" timestamp="1466528556"&gt;258&lt;/key&gt;&lt;/foreign-keys&gt;&lt;ref-type name="Journal Article"&gt;17&lt;/ref-type&gt;&lt;contributors&gt;&lt;authors&gt;&lt;author&gt;He, Yunze&lt;/author&gt;&lt;author&gt;Luo, Feilu&lt;/author&gt;&lt;author&gt;Pan, Mengchun&lt;/author&gt;&lt;author&gt;Weng, Feibing&lt;/author&gt;&lt;author&gt;Hu, Xiangchao&lt;/author&gt;&lt;author&gt;Gao, Junzhe&lt;/author&gt;&lt;author&gt;Liu, Bo&lt;/author&gt;&lt;/authors&gt;&lt;/contributors&gt;&lt;titles&gt;&lt;title&gt;Pulsed eddy current technique for defect detection in aircraft riveted structures&lt;/title&gt;&lt;secondary-title&gt;NDT &amp;amp; E International&lt;/secondary-title&gt;&lt;/titles&gt;&lt;periodical&gt;&lt;full-title&gt;NDT &amp;amp; E International&lt;/full-title&gt;&lt;/periodical&gt;&lt;pages&gt;176-181&lt;/pages&gt;&lt;volume&gt;43&lt;/volume&gt;&lt;number&gt;2&lt;/number&gt;&lt;keywords&gt;&lt;keyword&gt;Nondestructive testing&lt;/keyword&gt;&lt;keyword&gt;Pulsed eddy current&lt;/keyword&gt;&lt;keyword&gt;Differential probe&lt;/keyword&gt;&lt;keyword&gt;Defect detection&lt;/keyword&gt;&lt;keyword&gt;Riveted structure&lt;/keyword&gt;&lt;/keywords&gt;&lt;dates&gt;&lt;year&gt;2010&lt;/year&gt;&lt;/dates&gt;&lt;isbn&gt;0963-8695&lt;/isbn&gt;&lt;urls&gt;&lt;related-urls&gt;&lt;url&gt;http://www.sciencedirect.com/science/article/pii/S0963869509001571&lt;/url&gt;&lt;/related-urls&gt;&lt;/urls&gt;&lt;electronic-resource-num&gt;http://dx.doi.org/10.1016/j.ndteint.2009.10.010&lt;/electronic-resource-num&gt;&lt;/record&gt;&lt;/Cite&gt;&lt;/EndNote&gt;</w:instrText>
      </w:r>
      <w:r w:rsidR="00944BD9" w:rsidRPr="00B008AE">
        <w:rPr>
          <w:rFonts w:cs="Times New Roman"/>
          <w:szCs w:val="22"/>
          <w:lang w:val="en-US"/>
        </w:rPr>
        <w:fldChar w:fldCharType="separate"/>
      </w:r>
      <w:r w:rsidR="00865347" w:rsidRPr="00B008AE">
        <w:rPr>
          <w:rFonts w:cs="Times New Roman"/>
          <w:noProof/>
          <w:szCs w:val="22"/>
          <w:lang w:val="en-US"/>
        </w:rPr>
        <w:t>[8]</w:t>
      </w:r>
      <w:r w:rsidR="00944BD9" w:rsidRPr="00B008AE">
        <w:rPr>
          <w:rFonts w:cs="Times New Roman"/>
          <w:szCs w:val="22"/>
          <w:lang w:val="en-US"/>
        </w:rPr>
        <w:fldChar w:fldCharType="end"/>
      </w:r>
      <w:r w:rsidRPr="00B008AE">
        <w:rPr>
          <w:rFonts w:cs="Times New Roman"/>
          <w:szCs w:val="22"/>
          <w:lang w:val="en-US"/>
        </w:rPr>
        <w:t>,</w:t>
      </w:r>
      <w:r w:rsidR="00940909" w:rsidRPr="00B008AE">
        <w:rPr>
          <w:rFonts w:cs="Times New Roman"/>
          <w:szCs w:val="22"/>
          <w:lang w:val="en-US"/>
        </w:rPr>
        <w:t xml:space="preserve"> </w:t>
      </w:r>
      <w:r w:rsidR="00940909" w:rsidRPr="00B008AE">
        <w:rPr>
          <w:rFonts w:cs="Times New Roman"/>
          <w:szCs w:val="22"/>
          <w:lang w:val="en-US"/>
        </w:rPr>
        <w:fldChar w:fldCharType="begin"/>
      </w:r>
      <w:r w:rsidR="00865347" w:rsidRPr="00B008AE">
        <w:rPr>
          <w:rFonts w:cs="Times New Roman"/>
          <w:szCs w:val="22"/>
          <w:lang w:val="en-US"/>
        </w:rPr>
        <w:instrText xml:space="preserve"> ADDIN EN.CITE &lt;EndNote&gt;&lt;Cite&gt;&lt;Author&gt;Carboni&lt;/Author&gt;&lt;Year&gt;2012&lt;/Year&gt;&lt;RecNum&gt;5&lt;/RecNum&gt;&lt;DisplayText&gt;[9]&lt;/DisplayText&gt;&lt;record&gt;&lt;rec-number&gt;5&lt;/rec-number&gt;&lt;foreign-keys&gt;&lt;key app="EN" db-id="9t9efwf24s5ptyedzf35t09spavx2rdasv5d" timestamp="1465239895"&gt;5&lt;/key&gt;&lt;key app="ENWeb" db-id=""&gt;0&lt;/key&gt;&lt;/foreign-keys&gt;&lt;ref-type name="Conference Proceedings"&gt;10&lt;/ref-type&gt;&lt;contributors&gt;&lt;authors&gt;&lt;author&gt;Carboni, Michele&lt;/author&gt;&lt;/authors&gt;&lt;/contributors&gt;&lt;titles&gt;&lt;title&gt;Application of eddy currents to the inspection of fatigue-corroded railway axles&lt;/title&gt;&lt;secondary-title&gt;18th World Conference on Nondestructive testing&lt;/secondary-title&gt;&lt;/titles&gt;&lt;dates&gt;&lt;year&gt;2012&lt;/year&gt;&lt;pub-dates&gt;&lt;date&gt;16-20 April&lt;/date&gt;&lt;/pub-dates&gt;&lt;/dates&gt;&lt;pub-location&gt;Dublan, South Africa&lt;/pub-location&gt;&lt;urls&gt;&lt;/urls&gt;&lt;/record&gt;&lt;/Cite&gt;&lt;/EndNote&gt;</w:instrText>
      </w:r>
      <w:r w:rsidR="00940909" w:rsidRPr="00B008AE">
        <w:rPr>
          <w:rFonts w:cs="Times New Roman"/>
          <w:szCs w:val="22"/>
          <w:lang w:val="en-US"/>
        </w:rPr>
        <w:fldChar w:fldCharType="separate"/>
      </w:r>
      <w:r w:rsidR="00865347" w:rsidRPr="00B008AE">
        <w:rPr>
          <w:rFonts w:cs="Times New Roman"/>
          <w:noProof/>
          <w:szCs w:val="22"/>
          <w:lang w:val="en-US"/>
        </w:rPr>
        <w:t>[9]</w:t>
      </w:r>
      <w:r w:rsidR="00940909" w:rsidRPr="00B008AE">
        <w:rPr>
          <w:rFonts w:cs="Times New Roman"/>
          <w:szCs w:val="22"/>
          <w:lang w:val="en-US"/>
        </w:rPr>
        <w:fldChar w:fldCharType="end"/>
      </w:r>
      <w:r w:rsidRPr="00B008AE">
        <w:rPr>
          <w:rFonts w:cs="Times New Roman"/>
          <w:szCs w:val="22"/>
          <w:lang w:val="en-US"/>
        </w:rPr>
        <w:t>]</w:t>
      </w:r>
      <w:r w:rsidR="00940909" w:rsidRPr="00B008AE">
        <w:rPr>
          <w:rFonts w:cs="Times New Roman"/>
          <w:szCs w:val="22"/>
          <w:lang w:val="en-US"/>
        </w:rPr>
        <w:t xml:space="preserve">. </w:t>
      </w:r>
      <w:r w:rsidR="00F47740" w:rsidRPr="00B008AE">
        <w:rPr>
          <w:rFonts w:cs="Times New Roman"/>
          <w:szCs w:val="22"/>
          <w:lang w:val="en-US"/>
        </w:rPr>
        <w:t xml:space="preserve">Haldemann and Fawzi </w:t>
      </w:r>
      <w:r w:rsidR="00F47740" w:rsidRPr="00B008AE">
        <w:rPr>
          <w:rFonts w:cs="Times New Roman"/>
          <w:szCs w:val="22"/>
          <w:lang w:val="en-US"/>
        </w:rPr>
        <w:fldChar w:fldCharType="begin"/>
      </w:r>
      <w:r w:rsidR="00F47740" w:rsidRPr="00B008AE">
        <w:rPr>
          <w:rFonts w:cs="Times New Roman"/>
          <w:szCs w:val="22"/>
          <w:lang w:val="en-US"/>
        </w:rPr>
        <w:instrText xml:space="preserve"> ADDIN EN.CITE &lt;EndNote&gt;&lt;Cite&gt;&lt;Author&gt;Haldemann&lt;/Author&gt;&lt;Year&gt;1995&lt;/Year&gt;&lt;RecNum&gt;4&lt;/RecNum&gt;&lt;DisplayText&gt;[10]&lt;/DisplayText&gt;&lt;record&gt;&lt;rec-number&gt;4&lt;/rec-number&gt;&lt;foreign-keys&gt;&lt;key app="EN" db-id="9t9efwf24s5ptyedzf35t09spavx2rdasv5d" timestamp="1465239890"&gt;4&lt;/key&gt;&lt;key app="ENWeb" db-id=""&gt;0&lt;/key&gt;&lt;/foreign-keys&gt;&lt;ref-type name="Patent"&gt;25&lt;/ref-type&gt;&lt;contributors&gt;&lt;authors&gt;&lt;author&gt;Haldemann, Paul R.&lt;/author&gt;&lt;author&gt;Fawzi, Eman P.&lt;/author&gt;&lt;/authors&gt;&lt;/contributors&gt;&lt;titles&gt;&lt;title&gt;Method and apparatus for non-destructively detecting flaws in a carbon anode&lt;/title&gt;&lt;/titles&gt;&lt;number&gt;416540&lt;/number&gt;&lt;edition&gt;G01N 27/72, GOlR 33/12&lt;/edition&gt;&lt;dates&gt;&lt;year&gt;1995&lt;/year&gt;&lt;pub-dates&gt;&lt;date&gt;December 5, 1995&lt;/date&gt;&lt;/pub-dates&gt;&lt;/dates&gt;&lt;pub-location&gt;US&lt;/pub-location&gt;&lt;publisher&gt;The University of Maryland at College Park&lt;/publisher&gt;&lt;isbn&gt;5473248&lt;/isbn&gt;&lt;urls&gt;&lt;/urls&gt;&lt;/record&gt;&lt;/Cite&gt;&lt;/EndNote&gt;</w:instrText>
      </w:r>
      <w:r w:rsidR="00F47740" w:rsidRPr="00B008AE">
        <w:rPr>
          <w:rFonts w:cs="Times New Roman"/>
          <w:szCs w:val="22"/>
          <w:lang w:val="en-US"/>
        </w:rPr>
        <w:fldChar w:fldCharType="separate"/>
      </w:r>
      <w:r w:rsidR="00F47740" w:rsidRPr="00B008AE">
        <w:rPr>
          <w:rFonts w:cs="Times New Roman"/>
          <w:noProof/>
          <w:szCs w:val="22"/>
          <w:lang w:val="en-US"/>
        </w:rPr>
        <w:t>[10]</w:t>
      </w:r>
      <w:r w:rsidR="00F47740" w:rsidRPr="00B008AE">
        <w:rPr>
          <w:rFonts w:cs="Times New Roman"/>
          <w:szCs w:val="22"/>
          <w:lang w:val="en-US"/>
        </w:rPr>
        <w:fldChar w:fldCharType="end"/>
      </w:r>
      <w:r w:rsidR="00F47740" w:rsidRPr="00B008AE">
        <w:rPr>
          <w:rFonts w:cs="Times New Roman"/>
          <w:szCs w:val="22"/>
          <w:lang w:val="en-US"/>
        </w:rPr>
        <w:t xml:space="preserve"> developed an eddy</w:t>
      </w:r>
      <w:r w:rsidR="00605E60" w:rsidRPr="00B008AE">
        <w:rPr>
          <w:rFonts w:cs="Times New Roman"/>
          <w:szCs w:val="22"/>
          <w:lang w:val="en-US"/>
        </w:rPr>
        <w:t>-</w:t>
      </w:r>
      <w:r w:rsidR="00F47740" w:rsidRPr="00B008AE">
        <w:rPr>
          <w:rFonts w:cs="Times New Roman"/>
          <w:szCs w:val="22"/>
          <w:lang w:val="en-US"/>
        </w:rPr>
        <w:t xml:space="preserve">current based system to detect flaws in carbon </w:t>
      </w:r>
      <w:r w:rsidRPr="00B008AE">
        <w:rPr>
          <w:rFonts w:cs="Times New Roman"/>
          <w:szCs w:val="22"/>
          <w:lang w:val="en-US"/>
        </w:rPr>
        <w:t>anodes</w:t>
      </w:r>
      <w:r w:rsidR="00F47740" w:rsidRPr="00B008AE">
        <w:rPr>
          <w:rFonts w:cs="Times New Roman"/>
          <w:szCs w:val="22"/>
          <w:lang w:val="en-US"/>
        </w:rPr>
        <w:t xml:space="preserve">. </w:t>
      </w:r>
      <w:r w:rsidR="002C7AB7" w:rsidRPr="00B008AE">
        <w:rPr>
          <w:rFonts w:cs="Times New Roman"/>
          <w:szCs w:val="22"/>
          <w:lang w:val="en-US"/>
        </w:rPr>
        <w:t>In their system, the eddy current</w:t>
      </w:r>
      <w:r w:rsidRPr="00B008AE">
        <w:rPr>
          <w:rFonts w:cs="Times New Roman"/>
          <w:szCs w:val="22"/>
          <w:lang w:val="en-US"/>
        </w:rPr>
        <w:t xml:space="preserve"> was</w:t>
      </w:r>
      <w:r w:rsidR="002C7AB7" w:rsidRPr="00B008AE">
        <w:rPr>
          <w:rFonts w:cs="Times New Roman"/>
          <w:szCs w:val="22"/>
          <w:lang w:val="en-US"/>
        </w:rPr>
        <w:t xml:space="preserve"> induced by a coil surrounding the carbon block. Then, by measuring the impeda</w:t>
      </w:r>
      <w:r w:rsidR="0097600C" w:rsidRPr="00B008AE">
        <w:rPr>
          <w:rFonts w:cs="Times New Roman"/>
          <w:szCs w:val="22"/>
          <w:lang w:val="en-US"/>
        </w:rPr>
        <w:t>nce of the coil</w:t>
      </w:r>
      <w:r w:rsidR="002C7AB7" w:rsidRPr="00B008AE">
        <w:rPr>
          <w:rFonts w:cs="Times New Roman"/>
          <w:szCs w:val="22"/>
          <w:lang w:val="en-US"/>
        </w:rPr>
        <w:t xml:space="preserve">, it was possible to detect the presence of cracks. The authors </w:t>
      </w:r>
      <w:r w:rsidR="00CF4184" w:rsidRPr="00B008AE">
        <w:rPr>
          <w:rFonts w:cs="Times New Roman"/>
          <w:szCs w:val="22"/>
          <w:lang w:val="en-US"/>
        </w:rPr>
        <w:t>complemented</w:t>
      </w:r>
      <w:r w:rsidR="002C7AB7" w:rsidRPr="00B008AE">
        <w:rPr>
          <w:rFonts w:cs="Times New Roman"/>
          <w:szCs w:val="22"/>
          <w:lang w:val="en-US"/>
        </w:rPr>
        <w:t xml:space="preserve"> </w:t>
      </w:r>
      <w:r w:rsidR="00CF4184" w:rsidRPr="00B008AE">
        <w:rPr>
          <w:rFonts w:cs="Times New Roman"/>
          <w:szCs w:val="22"/>
          <w:lang w:val="en-US"/>
        </w:rPr>
        <w:t>this method with</w:t>
      </w:r>
      <w:r w:rsidR="002C7AB7" w:rsidRPr="00B008AE">
        <w:rPr>
          <w:rFonts w:cs="Times New Roman"/>
          <w:szCs w:val="22"/>
          <w:lang w:val="en-US"/>
        </w:rPr>
        <w:t xml:space="preserve"> the electrical resistivity measurement using the four</w:t>
      </w:r>
      <w:r w:rsidRPr="00B008AE">
        <w:rPr>
          <w:rFonts w:cs="Times New Roman"/>
          <w:szCs w:val="22"/>
          <w:lang w:val="en-US"/>
        </w:rPr>
        <w:t xml:space="preserve"> </w:t>
      </w:r>
      <w:r w:rsidR="002C7AB7" w:rsidRPr="00B008AE">
        <w:rPr>
          <w:rFonts w:cs="Times New Roman"/>
          <w:szCs w:val="22"/>
          <w:lang w:val="en-US"/>
        </w:rPr>
        <w:t>p</w:t>
      </w:r>
      <w:r w:rsidRPr="00B008AE">
        <w:rPr>
          <w:rFonts w:cs="Times New Roman"/>
          <w:szCs w:val="22"/>
          <w:lang w:val="en-US"/>
        </w:rPr>
        <w:t>oint</w:t>
      </w:r>
      <w:r w:rsidR="002C7AB7" w:rsidRPr="00B008AE">
        <w:rPr>
          <w:rFonts w:cs="Times New Roman"/>
          <w:szCs w:val="22"/>
          <w:lang w:val="en-US"/>
        </w:rPr>
        <w:t xml:space="preserve"> method.</w:t>
      </w:r>
      <w:r w:rsidR="00CE34EC" w:rsidRPr="00B008AE">
        <w:rPr>
          <w:rFonts w:cs="Times New Roman"/>
          <w:szCs w:val="22"/>
          <w:lang w:val="en-US"/>
        </w:rPr>
        <w:t xml:space="preserve"> </w:t>
      </w:r>
      <w:r w:rsidR="0097600C" w:rsidRPr="00B008AE">
        <w:rPr>
          <w:rFonts w:cs="Times New Roman"/>
          <w:szCs w:val="22"/>
          <w:lang w:val="en-US"/>
        </w:rPr>
        <w:t xml:space="preserve">The main drawback of this system is the limited penetration of the </w:t>
      </w:r>
      <w:r w:rsidRPr="00B008AE">
        <w:rPr>
          <w:rFonts w:cs="Times New Roman"/>
          <w:szCs w:val="22"/>
          <w:lang w:val="en-US"/>
        </w:rPr>
        <w:t>eddy current</w:t>
      </w:r>
      <w:r w:rsidR="0097600C" w:rsidRPr="00B008AE">
        <w:rPr>
          <w:rFonts w:cs="Times New Roman"/>
          <w:szCs w:val="22"/>
          <w:lang w:val="en-US"/>
        </w:rPr>
        <w:t xml:space="preserve"> into large anodes</w:t>
      </w:r>
      <w:r w:rsidR="00E774DF" w:rsidRPr="00B008AE">
        <w:rPr>
          <w:rFonts w:cs="Times New Roman"/>
          <w:szCs w:val="22"/>
          <w:lang w:val="en-US"/>
        </w:rPr>
        <w:t>, and the influence of external magnetic fields</w:t>
      </w:r>
      <w:r w:rsidR="0097600C" w:rsidRPr="00B008AE">
        <w:rPr>
          <w:rFonts w:cs="Times New Roman"/>
          <w:szCs w:val="22"/>
          <w:lang w:val="en-US"/>
        </w:rPr>
        <w:t xml:space="preserve">. </w:t>
      </w:r>
    </w:p>
    <w:p w14:paraId="689FD83F" w14:textId="77777777" w:rsidR="00CE34EC" w:rsidRPr="00B008AE" w:rsidRDefault="00CE34EC" w:rsidP="00482439">
      <w:pPr>
        <w:autoSpaceDE w:val="0"/>
        <w:autoSpaceDN w:val="0"/>
        <w:adjustRightInd w:val="0"/>
        <w:rPr>
          <w:rFonts w:cs="Times New Roman"/>
          <w:szCs w:val="22"/>
          <w:lang w:val="en-US"/>
        </w:rPr>
      </w:pPr>
    </w:p>
    <w:p w14:paraId="5737E7BD" w14:textId="77777777" w:rsidR="00CE34EC" w:rsidRPr="00B008AE" w:rsidRDefault="00CE34EC" w:rsidP="00482439">
      <w:pPr>
        <w:autoSpaceDE w:val="0"/>
        <w:autoSpaceDN w:val="0"/>
        <w:adjustRightInd w:val="0"/>
        <w:rPr>
          <w:rFonts w:cs="Times New Roman"/>
          <w:szCs w:val="22"/>
          <w:lang w:val="en-US"/>
        </w:rPr>
      </w:pPr>
      <w:r w:rsidRPr="00B008AE">
        <w:rPr>
          <w:rFonts w:cs="Times New Roman"/>
          <w:szCs w:val="22"/>
          <w:lang w:val="en-US"/>
        </w:rPr>
        <w:t xml:space="preserve">Audet and Parent </w:t>
      </w:r>
      <w:r w:rsidRPr="00B008AE">
        <w:rPr>
          <w:rFonts w:cs="Times New Roman"/>
          <w:szCs w:val="22"/>
          <w:lang w:val="en-US"/>
        </w:rPr>
        <w:fldChar w:fldCharType="begin"/>
      </w:r>
      <w:r w:rsidRPr="00B008AE">
        <w:rPr>
          <w:rFonts w:cs="Times New Roman"/>
          <w:szCs w:val="22"/>
          <w:lang w:val="en-US"/>
        </w:rPr>
        <w:instrText xml:space="preserve"> ADDIN EN.CITE &lt;EndNote&gt;&lt;Cite&gt;&lt;Author&gt;Audet&lt;/Author&gt;&lt;Year&gt;2009&lt;/Year&gt;&lt;RecNum&gt;6&lt;/RecNum&gt;&lt;DisplayText&gt;[11]&lt;/DisplayText&gt;&lt;record&gt;&lt;rec-number&gt;6&lt;/rec-number&gt;&lt;foreign-keys&gt;&lt;key app="EN" db-id="9t9efwf24s5ptyedzf35t09spavx2rdasv5d" timestamp="1465239900"&gt;6&lt;/key&gt;&lt;key app="ENWeb" db-id=""&gt;0&lt;/key&gt;&lt;/foreign-keys&gt;&lt;ref-type name="Patent"&gt;25&lt;/ref-type&gt;&lt;contributors&gt;&lt;authors&gt;&lt;author&gt;Audet, Daniel&lt;/author&gt;&lt;author&gt;Parent, Luc&lt;/author&gt;&lt;/authors&gt;&lt;/contributors&gt;&lt;titles&gt;&lt;title&gt;System and method to forecast the electrical conductivity of anodes for aluminum production before baking&lt;/title&gt;&lt;/titles&gt;&lt;number&gt;10/582191&lt;/number&gt;&lt;section&gt;G01N 27/72&lt;/section&gt;&lt;dates&gt;&lt;year&gt;2009&lt;/year&gt;&lt;pub-dates&gt;&lt;date&gt;August 18th, 2009&lt;/date&gt;&lt;/pub-dates&gt;&lt;/dates&gt;&lt;pub-location&gt;US&lt;/pub-location&gt;&lt;publisher&gt;University of Quebec at Chicoutimi&lt;/publisher&gt;&lt;isbn&gt;7576534B2&lt;/isbn&gt;&lt;urls&gt;&lt;/urls&gt;&lt;/record&gt;&lt;/Cite&gt;&lt;/EndNote&gt;</w:instrText>
      </w:r>
      <w:r w:rsidRPr="00B008AE">
        <w:rPr>
          <w:rFonts w:cs="Times New Roman"/>
          <w:szCs w:val="22"/>
          <w:lang w:val="en-US"/>
        </w:rPr>
        <w:fldChar w:fldCharType="separate"/>
      </w:r>
      <w:r w:rsidRPr="00B008AE">
        <w:rPr>
          <w:rFonts w:cs="Times New Roman"/>
          <w:noProof/>
          <w:szCs w:val="22"/>
          <w:lang w:val="en-US"/>
        </w:rPr>
        <w:t>[11]</w:t>
      </w:r>
      <w:r w:rsidRPr="00B008AE">
        <w:rPr>
          <w:rFonts w:cs="Times New Roman"/>
          <w:szCs w:val="22"/>
          <w:lang w:val="en-US"/>
        </w:rPr>
        <w:fldChar w:fldCharType="end"/>
      </w:r>
      <w:r w:rsidRPr="00B008AE">
        <w:rPr>
          <w:rFonts w:cs="Times New Roman"/>
          <w:szCs w:val="22"/>
          <w:lang w:val="en-US"/>
        </w:rPr>
        <w:t xml:space="preserve"> designed a system made of one emitting coil and two receiving coils connected to a sensing device. A carbon anode </w:t>
      </w:r>
      <w:r w:rsidR="00A513DA" w:rsidRPr="00B008AE">
        <w:rPr>
          <w:rFonts w:cs="Times New Roman"/>
          <w:szCs w:val="22"/>
          <w:lang w:val="en-US"/>
        </w:rPr>
        <w:t>sample wa</w:t>
      </w:r>
      <w:r w:rsidRPr="00B008AE">
        <w:rPr>
          <w:rFonts w:cs="Times New Roman"/>
          <w:szCs w:val="22"/>
          <w:lang w:val="en-US"/>
        </w:rPr>
        <w:t xml:space="preserve">s </w:t>
      </w:r>
      <w:r w:rsidR="00A513DA" w:rsidRPr="00B008AE">
        <w:rPr>
          <w:rFonts w:cs="Times New Roman"/>
          <w:szCs w:val="22"/>
          <w:lang w:val="en-US"/>
        </w:rPr>
        <w:t>moved</w:t>
      </w:r>
      <w:r w:rsidRPr="00B008AE">
        <w:rPr>
          <w:rFonts w:cs="Times New Roman"/>
          <w:szCs w:val="22"/>
          <w:lang w:val="en-US"/>
        </w:rPr>
        <w:t xml:space="preserve"> </w:t>
      </w:r>
      <w:r w:rsidR="00A513DA" w:rsidRPr="00B008AE">
        <w:rPr>
          <w:rFonts w:cs="Times New Roman"/>
          <w:szCs w:val="22"/>
          <w:lang w:val="en-US"/>
        </w:rPr>
        <w:t>in</w:t>
      </w:r>
      <w:r w:rsidRPr="00B008AE">
        <w:rPr>
          <w:rFonts w:cs="Times New Roman"/>
          <w:szCs w:val="22"/>
          <w:lang w:val="en-US"/>
        </w:rPr>
        <w:t xml:space="preserve"> the </w:t>
      </w:r>
      <w:r w:rsidR="00A513DA" w:rsidRPr="00B008AE">
        <w:rPr>
          <w:rFonts w:cs="Times New Roman"/>
          <w:szCs w:val="22"/>
          <w:lang w:val="en-US"/>
        </w:rPr>
        <w:t xml:space="preserve">emitting </w:t>
      </w:r>
      <w:r w:rsidRPr="00B008AE">
        <w:rPr>
          <w:rFonts w:cs="Times New Roman"/>
          <w:szCs w:val="22"/>
          <w:lang w:val="en-US"/>
        </w:rPr>
        <w:t>coil resulting in the modification of the electromagnetic field</w:t>
      </w:r>
      <w:r w:rsidR="00A513DA" w:rsidRPr="00B008AE">
        <w:rPr>
          <w:rFonts w:cs="Times New Roman"/>
          <w:szCs w:val="22"/>
          <w:lang w:val="en-US"/>
        </w:rPr>
        <w:t>.</w:t>
      </w:r>
      <w:r w:rsidRPr="00B008AE">
        <w:rPr>
          <w:rFonts w:cs="Times New Roman"/>
          <w:szCs w:val="22"/>
          <w:lang w:val="en-US"/>
        </w:rPr>
        <w:t xml:space="preserve"> </w:t>
      </w:r>
      <w:r w:rsidR="00A513DA" w:rsidRPr="00B008AE">
        <w:rPr>
          <w:rFonts w:cs="Times New Roman"/>
          <w:szCs w:val="22"/>
          <w:lang w:val="en-US"/>
        </w:rPr>
        <w:t>T</w:t>
      </w:r>
      <w:r w:rsidRPr="00B008AE">
        <w:rPr>
          <w:rFonts w:cs="Times New Roman"/>
          <w:szCs w:val="22"/>
          <w:lang w:val="en-US"/>
        </w:rPr>
        <w:t>hus</w:t>
      </w:r>
      <w:r w:rsidR="00605E60" w:rsidRPr="00B008AE">
        <w:rPr>
          <w:rFonts w:cs="Times New Roman"/>
          <w:szCs w:val="22"/>
          <w:lang w:val="en-US"/>
        </w:rPr>
        <w:t>,</w:t>
      </w:r>
      <w:r w:rsidRPr="00B008AE">
        <w:rPr>
          <w:rFonts w:cs="Times New Roman"/>
          <w:szCs w:val="22"/>
          <w:lang w:val="en-US"/>
        </w:rPr>
        <w:t xml:space="preserve"> </w:t>
      </w:r>
      <w:r w:rsidR="00A513DA" w:rsidRPr="00B008AE">
        <w:rPr>
          <w:rFonts w:cs="Times New Roman"/>
          <w:szCs w:val="22"/>
          <w:lang w:val="en-US"/>
        </w:rPr>
        <w:t>a</w:t>
      </w:r>
      <w:r w:rsidRPr="00B008AE">
        <w:rPr>
          <w:rFonts w:cs="Times New Roman"/>
          <w:szCs w:val="22"/>
          <w:lang w:val="en-US"/>
        </w:rPr>
        <w:t xml:space="preserve"> current</w:t>
      </w:r>
      <w:r w:rsidR="00A513DA" w:rsidRPr="00B008AE">
        <w:rPr>
          <w:rFonts w:cs="Times New Roman"/>
          <w:szCs w:val="22"/>
          <w:lang w:val="en-US"/>
        </w:rPr>
        <w:t xml:space="preserve"> was induced in </w:t>
      </w:r>
      <w:r w:rsidRPr="00B008AE">
        <w:rPr>
          <w:rFonts w:cs="Times New Roman"/>
          <w:szCs w:val="22"/>
          <w:lang w:val="en-US"/>
        </w:rPr>
        <w:t xml:space="preserve">the receiving coils. </w:t>
      </w:r>
      <w:r w:rsidR="00187BAB" w:rsidRPr="00B008AE">
        <w:rPr>
          <w:rFonts w:cs="Times New Roman"/>
          <w:szCs w:val="22"/>
          <w:lang w:val="en-US"/>
        </w:rPr>
        <w:t>By comparing the measured signal to that obtained using a reference sample, the authors were able to estimate the electrical conductivity of the sample.</w:t>
      </w:r>
      <w:r w:rsidR="0038037F" w:rsidRPr="00B008AE">
        <w:rPr>
          <w:rFonts w:cs="Times New Roman"/>
          <w:szCs w:val="22"/>
          <w:lang w:val="en-US"/>
        </w:rPr>
        <w:t xml:space="preserve"> </w:t>
      </w:r>
      <w:r w:rsidR="00A513DA" w:rsidRPr="00B008AE">
        <w:rPr>
          <w:rFonts w:cs="Times New Roman"/>
          <w:szCs w:val="22"/>
          <w:lang w:val="en-US"/>
        </w:rPr>
        <w:t>This system wa</w:t>
      </w:r>
      <w:r w:rsidR="0038037F" w:rsidRPr="00B008AE">
        <w:rPr>
          <w:rFonts w:cs="Times New Roman"/>
          <w:szCs w:val="22"/>
          <w:lang w:val="en-US"/>
        </w:rPr>
        <w:t>s limited by the short penetration of the electromagnetic field into the sample</w:t>
      </w:r>
      <w:r w:rsidR="00A513DA" w:rsidRPr="00B008AE">
        <w:rPr>
          <w:rFonts w:cs="Times New Roman"/>
          <w:szCs w:val="22"/>
          <w:lang w:val="en-US"/>
        </w:rPr>
        <w:t>.</w:t>
      </w:r>
      <w:r w:rsidR="0038037F" w:rsidRPr="00B008AE">
        <w:rPr>
          <w:rFonts w:cs="Times New Roman"/>
          <w:szCs w:val="22"/>
          <w:lang w:val="en-US"/>
        </w:rPr>
        <w:t xml:space="preserve"> </w:t>
      </w:r>
      <w:r w:rsidR="00A513DA" w:rsidRPr="00B008AE">
        <w:rPr>
          <w:rFonts w:cs="Times New Roman"/>
          <w:szCs w:val="22"/>
          <w:lang w:val="en-US"/>
        </w:rPr>
        <w:t>T</w:t>
      </w:r>
      <w:r w:rsidR="0038037F" w:rsidRPr="00B008AE">
        <w:rPr>
          <w:rFonts w:cs="Times New Roman"/>
          <w:szCs w:val="22"/>
          <w:lang w:val="en-US"/>
        </w:rPr>
        <w:t xml:space="preserve">he large size of </w:t>
      </w:r>
      <w:r w:rsidR="00A513DA" w:rsidRPr="00B008AE">
        <w:rPr>
          <w:rFonts w:cs="Times New Roman"/>
          <w:szCs w:val="22"/>
          <w:lang w:val="en-US"/>
        </w:rPr>
        <w:t xml:space="preserve">the </w:t>
      </w:r>
      <w:r w:rsidR="0038037F" w:rsidRPr="00B008AE">
        <w:rPr>
          <w:rFonts w:cs="Times New Roman"/>
          <w:szCs w:val="22"/>
          <w:lang w:val="en-US"/>
        </w:rPr>
        <w:t xml:space="preserve">coils </w:t>
      </w:r>
      <w:r w:rsidR="00A513DA" w:rsidRPr="00B008AE">
        <w:rPr>
          <w:rFonts w:cs="Times New Roman"/>
          <w:szCs w:val="22"/>
          <w:lang w:val="en-US"/>
        </w:rPr>
        <w:t xml:space="preserve">also restricted the </w:t>
      </w:r>
      <w:r w:rsidR="0038037F" w:rsidRPr="00B008AE">
        <w:rPr>
          <w:rFonts w:cs="Times New Roman"/>
          <w:szCs w:val="22"/>
          <w:lang w:val="en-US"/>
        </w:rPr>
        <w:t>industrial implementation.</w:t>
      </w:r>
      <w:r w:rsidR="00A513DA" w:rsidRPr="00B008AE">
        <w:rPr>
          <w:rFonts w:cs="Times New Roman"/>
          <w:szCs w:val="22"/>
          <w:lang w:val="en-US"/>
        </w:rPr>
        <w:t xml:space="preserve"> Moreover, it required</w:t>
      </w:r>
      <w:r w:rsidR="00C13A26" w:rsidRPr="00B008AE">
        <w:rPr>
          <w:rFonts w:cs="Times New Roman"/>
          <w:szCs w:val="22"/>
          <w:lang w:val="en-US"/>
        </w:rPr>
        <w:t xml:space="preserve"> the calibration </w:t>
      </w:r>
      <w:r w:rsidR="00A513DA" w:rsidRPr="00B008AE">
        <w:rPr>
          <w:rFonts w:cs="Times New Roman"/>
          <w:szCs w:val="22"/>
          <w:lang w:val="en-US"/>
        </w:rPr>
        <w:t>using</w:t>
      </w:r>
      <w:r w:rsidR="00C13A26" w:rsidRPr="00B008AE">
        <w:rPr>
          <w:rFonts w:cs="Times New Roman"/>
          <w:szCs w:val="22"/>
          <w:lang w:val="en-US"/>
        </w:rPr>
        <w:t xml:space="preserve"> a </w:t>
      </w:r>
      <w:r w:rsidR="00CF4184" w:rsidRPr="00B008AE">
        <w:rPr>
          <w:rFonts w:cs="Times New Roman"/>
          <w:szCs w:val="22"/>
          <w:lang w:val="en-US"/>
        </w:rPr>
        <w:t xml:space="preserve">homogeneous </w:t>
      </w:r>
      <w:r w:rsidR="00C13A26" w:rsidRPr="00B008AE">
        <w:rPr>
          <w:rFonts w:cs="Times New Roman"/>
          <w:szCs w:val="22"/>
          <w:lang w:val="en-US"/>
        </w:rPr>
        <w:t xml:space="preserve">reference anode </w:t>
      </w:r>
      <w:r w:rsidR="00AD66ED" w:rsidRPr="00B008AE">
        <w:rPr>
          <w:rFonts w:cs="Times New Roman"/>
          <w:szCs w:val="22"/>
          <w:lang w:val="en-US"/>
        </w:rPr>
        <w:t xml:space="preserve">which is difficult </w:t>
      </w:r>
      <w:r w:rsidR="00A513DA" w:rsidRPr="00B008AE">
        <w:rPr>
          <w:rFonts w:cs="Times New Roman"/>
          <w:szCs w:val="22"/>
          <w:lang w:val="en-US"/>
        </w:rPr>
        <w:t xml:space="preserve">to do </w:t>
      </w:r>
      <w:r w:rsidR="00AD66ED" w:rsidRPr="00B008AE">
        <w:rPr>
          <w:rFonts w:cs="Times New Roman"/>
          <w:szCs w:val="22"/>
          <w:lang w:val="en-US"/>
        </w:rPr>
        <w:t xml:space="preserve">in practice. </w:t>
      </w:r>
      <w:r w:rsidR="00605E60" w:rsidRPr="00B008AE">
        <w:rPr>
          <w:rFonts w:cs="Times New Roman"/>
          <w:szCs w:val="22"/>
          <w:lang w:val="en-US"/>
        </w:rPr>
        <w:t xml:space="preserve">In addition, the </w:t>
      </w:r>
      <w:r w:rsidR="00AD66ED" w:rsidRPr="00B008AE">
        <w:rPr>
          <w:rFonts w:cs="Times New Roman"/>
          <w:szCs w:val="22"/>
          <w:lang w:val="en-US"/>
        </w:rPr>
        <w:t xml:space="preserve">systems </w:t>
      </w:r>
      <w:r w:rsidR="00A513DA" w:rsidRPr="00B008AE">
        <w:rPr>
          <w:rFonts w:cs="Times New Roman"/>
          <w:szCs w:val="22"/>
          <w:lang w:val="en-US"/>
        </w:rPr>
        <w:t>developed by</w:t>
      </w:r>
      <w:r w:rsidR="00AD66ED" w:rsidRPr="00B008AE">
        <w:rPr>
          <w:rFonts w:cs="Times New Roman"/>
          <w:szCs w:val="22"/>
          <w:lang w:val="en-US"/>
        </w:rPr>
        <w:t xml:space="preserve"> Haldemann and Fawzi </w:t>
      </w:r>
      <w:r w:rsidR="00AD66ED" w:rsidRPr="00B008AE">
        <w:rPr>
          <w:rFonts w:cs="Times New Roman"/>
          <w:szCs w:val="22"/>
          <w:lang w:val="en-US"/>
        </w:rPr>
        <w:fldChar w:fldCharType="begin"/>
      </w:r>
      <w:r w:rsidR="00AD66ED" w:rsidRPr="00B008AE">
        <w:rPr>
          <w:rFonts w:cs="Times New Roman"/>
          <w:szCs w:val="22"/>
          <w:lang w:val="en-US"/>
        </w:rPr>
        <w:instrText xml:space="preserve"> ADDIN EN.CITE &lt;EndNote&gt;&lt;Cite&gt;&lt;Author&gt;Haldemann&lt;/Author&gt;&lt;Year&gt;1995&lt;/Year&gt;&lt;RecNum&gt;4&lt;/RecNum&gt;&lt;DisplayText&gt;[10]&lt;/DisplayText&gt;&lt;record&gt;&lt;rec-number&gt;4&lt;/rec-number&gt;&lt;foreign-keys&gt;&lt;key app="EN" db-id="9t9efwf24s5ptyedzf35t09spavx2rdasv5d" timestamp="1465239890"&gt;4&lt;/key&gt;&lt;key app="ENWeb" db-id=""&gt;0&lt;/key&gt;&lt;/foreign-keys&gt;&lt;ref-type name="Patent"&gt;25&lt;/ref-type&gt;&lt;contributors&gt;&lt;authors&gt;&lt;author&gt;Haldemann, Paul R.&lt;/author&gt;&lt;author&gt;Fawzi, Eman P.&lt;/author&gt;&lt;/authors&gt;&lt;/contributors&gt;&lt;titles&gt;&lt;title&gt;Method and apparatus for non-destructively detecting flaws in a carbon anode&lt;/title&gt;&lt;/titles&gt;&lt;number&gt;416540&lt;/number&gt;&lt;edition&gt;G01N 27/72, GOlR 33/12&lt;/edition&gt;&lt;dates&gt;&lt;year&gt;1995&lt;/year&gt;&lt;pub-dates&gt;&lt;date&gt;December 5, 1995&lt;/date&gt;&lt;/pub-dates&gt;&lt;/dates&gt;&lt;pub-location&gt;US&lt;/pub-location&gt;&lt;publisher&gt;The University of Maryland at College Park&lt;/publisher&gt;&lt;isbn&gt;5473248&lt;/isbn&gt;&lt;urls&gt;&lt;/urls&gt;&lt;/record&gt;&lt;/Cite&gt;&lt;/EndNote&gt;</w:instrText>
      </w:r>
      <w:r w:rsidR="00AD66ED" w:rsidRPr="00B008AE">
        <w:rPr>
          <w:rFonts w:cs="Times New Roman"/>
          <w:szCs w:val="22"/>
          <w:lang w:val="en-US"/>
        </w:rPr>
        <w:fldChar w:fldCharType="separate"/>
      </w:r>
      <w:r w:rsidR="00AD66ED" w:rsidRPr="00B008AE">
        <w:rPr>
          <w:rFonts w:cs="Times New Roman"/>
          <w:noProof/>
          <w:szCs w:val="22"/>
          <w:lang w:val="en-US"/>
        </w:rPr>
        <w:t>[10]</w:t>
      </w:r>
      <w:r w:rsidR="00AD66ED" w:rsidRPr="00B008AE">
        <w:rPr>
          <w:rFonts w:cs="Times New Roman"/>
          <w:szCs w:val="22"/>
          <w:lang w:val="en-US"/>
        </w:rPr>
        <w:fldChar w:fldCharType="end"/>
      </w:r>
      <w:r w:rsidR="00A513DA" w:rsidRPr="00B008AE">
        <w:rPr>
          <w:rFonts w:cs="Times New Roman"/>
          <w:szCs w:val="22"/>
          <w:lang w:val="en-US"/>
        </w:rPr>
        <w:t>,</w:t>
      </w:r>
      <w:r w:rsidR="00AD66ED" w:rsidRPr="00B008AE">
        <w:rPr>
          <w:rFonts w:cs="Times New Roman"/>
          <w:szCs w:val="22"/>
          <w:lang w:val="en-US"/>
        </w:rPr>
        <w:t xml:space="preserve"> and Audet and Parent </w:t>
      </w:r>
      <w:r w:rsidR="00AD66ED" w:rsidRPr="00B008AE">
        <w:rPr>
          <w:rFonts w:cs="Times New Roman"/>
          <w:szCs w:val="22"/>
          <w:lang w:val="en-US"/>
        </w:rPr>
        <w:fldChar w:fldCharType="begin"/>
      </w:r>
      <w:r w:rsidR="00AD66ED" w:rsidRPr="00B008AE">
        <w:rPr>
          <w:rFonts w:cs="Times New Roman"/>
          <w:szCs w:val="22"/>
          <w:lang w:val="en-US"/>
        </w:rPr>
        <w:instrText xml:space="preserve"> ADDIN EN.CITE &lt;EndNote&gt;&lt;Cite&gt;&lt;Author&gt;Audet&lt;/Author&gt;&lt;Year&gt;2009&lt;/Year&gt;&lt;RecNum&gt;6&lt;/RecNum&gt;&lt;DisplayText&gt;[11]&lt;/DisplayText&gt;&lt;record&gt;&lt;rec-number&gt;6&lt;/rec-number&gt;&lt;foreign-keys&gt;&lt;key app="EN" db-id="9t9efwf24s5ptyedzf35t09spavx2rdasv5d" timestamp="1465239900"&gt;6&lt;/key&gt;&lt;key app="ENWeb" db-id=""&gt;0&lt;/key&gt;&lt;/foreign-keys&gt;&lt;ref-type name="Patent"&gt;25&lt;/ref-type&gt;&lt;contributors&gt;&lt;authors&gt;&lt;author&gt;Audet, Daniel&lt;/author&gt;&lt;author&gt;Parent, Luc&lt;/author&gt;&lt;/authors&gt;&lt;/contributors&gt;&lt;titles&gt;&lt;title&gt;System and method to forecast the electrical conductivity of anodes for aluminum production before baking&lt;/title&gt;&lt;/titles&gt;&lt;number&gt;10/582191&lt;/number&gt;&lt;section&gt;G01N 27/72&lt;/section&gt;&lt;dates&gt;&lt;year&gt;2009&lt;/year&gt;&lt;pub-dates&gt;&lt;date&gt;August 18th, 2009&lt;/date&gt;&lt;/pub-dates&gt;&lt;/dates&gt;&lt;pub-location&gt;US&lt;/pub-location&gt;&lt;publisher&gt;University of Quebec at Chicoutimi&lt;/publisher&gt;&lt;isbn&gt;7576534B2&lt;/isbn&gt;&lt;urls&gt;&lt;/urls&gt;&lt;/record&gt;&lt;/Cite&gt;&lt;/EndNote&gt;</w:instrText>
      </w:r>
      <w:r w:rsidR="00AD66ED" w:rsidRPr="00B008AE">
        <w:rPr>
          <w:rFonts w:cs="Times New Roman"/>
          <w:szCs w:val="22"/>
          <w:lang w:val="en-US"/>
        </w:rPr>
        <w:fldChar w:fldCharType="separate"/>
      </w:r>
      <w:r w:rsidR="00AD66ED" w:rsidRPr="00B008AE">
        <w:rPr>
          <w:rFonts w:cs="Times New Roman"/>
          <w:noProof/>
          <w:szCs w:val="22"/>
          <w:lang w:val="en-US"/>
        </w:rPr>
        <w:t>[11]</w:t>
      </w:r>
      <w:r w:rsidR="00AD66ED" w:rsidRPr="00B008AE">
        <w:rPr>
          <w:rFonts w:cs="Times New Roman"/>
          <w:szCs w:val="22"/>
          <w:lang w:val="en-US"/>
        </w:rPr>
        <w:fldChar w:fldCharType="end"/>
      </w:r>
      <w:r w:rsidR="00AD66ED" w:rsidRPr="00B008AE">
        <w:rPr>
          <w:rFonts w:cs="Times New Roman"/>
          <w:szCs w:val="22"/>
          <w:lang w:val="en-US"/>
        </w:rPr>
        <w:t xml:space="preserve"> give a bulk information about the sample but cannot locate the </w:t>
      </w:r>
      <w:r w:rsidR="00A513DA" w:rsidRPr="00B008AE">
        <w:rPr>
          <w:rFonts w:cs="Times New Roman"/>
          <w:szCs w:val="22"/>
          <w:lang w:val="en-US"/>
        </w:rPr>
        <w:t>position of the</w:t>
      </w:r>
      <w:r w:rsidR="00AD66ED" w:rsidRPr="00B008AE">
        <w:rPr>
          <w:rFonts w:cs="Times New Roman"/>
          <w:szCs w:val="22"/>
          <w:lang w:val="en-US"/>
        </w:rPr>
        <w:t xml:space="preserve"> defect.</w:t>
      </w:r>
    </w:p>
    <w:p w14:paraId="16C22B5C" w14:textId="77777777" w:rsidR="003C7D32" w:rsidRPr="00B008AE" w:rsidRDefault="003C7D32" w:rsidP="00482439">
      <w:pPr>
        <w:autoSpaceDE w:val="0"/>
        <w:autoSpaceDN w:val="0"/>
        <w:adjustRightInd w:val="0"/>
        <w:rPr>
          <w:rFonts w:cs="Times New Roman"/>
          <w:szCs w:val="22"/>
          <w:lang w:val="en-US"/>
        </w:rPr>
      </w:pPr>
    </w:p>
    <w:p w14:paraId="320618E7" w14:textId="77777777" w:rsidR="003C7D32" w:rsidRPr="00B008AE" w:rsidRDefault="002F493F" w:rsidP="00482439">
      <w:pPr>
        <w:autoSpaceDE w:val="0"/>
        <w:autoSpaceDN w:val="0"/>
        <w:adjustRightInd w:val="0"/>
        <w:rPr>
          <w:rFonts w:cs="Times New Roman"/>
          <w:szCs w:val="22"/>
          <w:lang w:val="en-US"/>
        </w:rPr>
      </w:pPr>
      <w:r w:rsidRPr="00B008AE">
        <w:rPr>
          <w:rFonts w:cs="Times New Roman"/>
          <w:szCs w:val="22"/>
          <w:lang w:val="en-US"/>
        </w:rPr>
        <w:t xml:space="preserve">As explained above, both </w:t>
      </w:r>
      <w:r w:rsidR="003C7D32" w:rsidRPr="00B008AE">
        <w:rPr>
          <w:rFonts w:cs="Times New Roman"/>
          <w:szCs w:val="22"/>
          <w:lang w:val="en-US"/>
        </w:rPr>
        <w:t>the ultrasound and the eddy</w:t>
      </w:r>
      <w:r w:rsidR="00605E60" w:rsidRPr="00B008AE">
        <w:rPr>
          <w:rFonts w:cs="Times New Roman"/>
          <w:szCs w:val="22"/>
          <w:lang w:val="en-US"/>
        </w:rPr>
        <w:t>-</w:t>
      </w:r>
      <w:r w:rsidR="003C7D32" w:rsidRPr="00B008AE">
        <w:rPr>
          <w:rFonts w:cs="Times New Roman"/>
          <w:szCs w:val="22"/>
          <w:lang w:val="en-US"/>
        </w:rPr>
        <w:t>current testing method</w:t>
      </w:r>
      <w:r w:rsidRPr="00B008AE">
        <w:rPr>
          <w:rFonts w:cs="Times New Roman"/>
          <w:szCs w:val="22"/>
          <w:lang w:val="en-US"/>
        </w:rPr>
        <w:t>s</w:t>
      </w:r>
      <w:r w:rsidR="003C7D32" w:rsidRPr="00B008AE">
        <w:rPr>
          <w:rFonts w:cs="Times New Roman"/>
          <w:szCs w:val="22"/>
          <w:lang w:val="en-US"/>
        </w:rPr>
        <w:t xml:space="preserve"> </w:t>
      </w:r>
      <w:r w:rsidRPr="00B008AE">
        <w:rPr>
          <w:rFonts w:cs="Times New Roman"/>
          <w:szCs w:val="22"/>
          <w:lang w:val="en-US"/>
        </w:rPr>
        <w:t xml:space="preserve">are limited to thin samples because of the short penetration of the acoustic waves or the electromagnetic field into the carbon material. To overcome this limitation, the electrical resistivity measurement </w:t>
      </w:r>
      <w:r w:rsidR="00605E60" w:rsidRPr="00B008AE">
        <w:rPr>
          <w:rFonts w:cs="Times New Roman"/>
          <w:szCs w:val="22"/>
          <w:lang w:val="en-US"/>
        </w:rPr>
        <w:t xml:space="preserve">can be used and </w:t>
      </w:r>
      <w:r w:rsidRPr="00B008AE">
        <w:rPr>
          <w:rFonts w:cs="Times New Roman"/>
          <w:szCs w:val="22"/>
          <w:lang w:val="en-US"/>
        </w:rPr>
        <w:t>is an efficient and promising non-destructive testing</w:t>
      </w:r>
      <w:r w:rsidR="00995299" w:rsidRPr="00B008AE">
        <w:rPr>
          <w:rFonts w:cs="Times New Roman"/>
          <w:szCs w:val="22"/>
          <w:lang w:val="en-US"/>
        </w:rPr>
        <w:t xml:space="preserve"> method</w:t>
      </w:r>
      <w:r w:rsidR="00ED280F" w:rsidRPr="00B008AE">
        <w:rPr>
          <w:rFonts w:cs="Times New Roman"/>
          <w:szCs w:val="22"/>
          <w:lang w:val="en-US"/>
        </w:rPr>
        <w:t>.</w:t>
      </w:r>
      <w:r w:rsidRPr="00B008AE">
        <w:rPr>
          <w:rFonts w:cs="Times New Roman"/>
          <w:szCs w:val="22"/>
          <w:lang w:val="en-US"/>
        </w:rPr>
        <w:t xml:space="preserve"> </w:t>
      </w:r>
      <w:r w:rsidR="00ED280F" w:rsidRPr="00B008AE">
        <w:rPr>
          <w:rFonts w:cs="Times New Roman"/>
          <w:szCs w:val="22"/>
          <w:lang w:val="en-US"/>
        </w:rPr>
        <w:t xml:space="preserve">This method is </w:t>
      </w:r>
      <w:r w:rsidRPr="00B008AE">
        <w:rPr>
          <w:rFonts w:cs="Times New Roman"/>
          <w:szCs w:val="22"/>
          <w:lang w:val="en-US"/>
        </w:rPr>
        <w:t>widely used in mining</w:t>
      </w:r>
      <w:r w:rsidR="00ED280F" w:rsidRPr="00B008AE">
        <w:rPr>
          <w:rFonts w:cs="Times New Roman"/>
          <w:szCs w:val="22"/>
          <w:lang w:val="en-US"/>
        </w:rPr>
        <w:t>, civil engineering</w:t>
      </w:r>
      <w:r w:rsidRPr="00B008AE">
        <w:rPr>
          <w:rFonts w:cs="Times New Roman"/>
          <w:szCs w:val="22"/>
          <w:lang w:val="en-US"/>
        </w:rPr>
        <w:t xml:space="preserve"> and composite material</w:t>
      </w:r>
      <w:r w:rsidR="00995299" w:rsidRPr="00B008AE">
        <w:rPr>
          <w:rFonts w:cs="Times New Roman"/>
          <w:szCs w:val="22"/>
          <w:lang w:val="en-US"/>
        </w:rPr>
        <w:t xml:space="preserve"> characterization</w:t>
      </w:r>
      <w:r w:rsidRPr="00B008AE">
        <w:rPr>
          <w:rFonts w:cs="Times New Roman"/>
          <w:szCs w:val="22"/>
          <w:lang w:val="en-US"/>
        </w:rPr>
        <w:t>.</w:t>
      </w:r>
      <w:r w:rsidR="003C7D32" w:rsidRPr="00B008AE">
        <w:rPr>
          <w:rFonts w:cs="Times New Roman"/>
          <w:szCs w:val="22"/>
          <w:lang w:val="en-US"/>
        </w:rPr>
        <w:t xml:space="preserve"> </w:t>
      </w:r>
      <w:r w:rsidR="00093EDD" w:rsidRPr="00B008AE">
        <w:rPr>
          <w:rFonts w:cs="Times New Roman"/>
          <w:szCs w:val="22"/>
          <w:lang w:val="en-US"/>
        </w:rPr>
        <w:t>Matsui et al</w:t>
      </w:r>
      <w:r w:rsidR="00995299" w:rsidRPr="00B008AE">
        <w:rPr>
          <w:rFonts w:cs="Times New Roman"/>
          <w:szCs w:val="22"/>
          <w:lang w:val="en-US"/>
        </w:rPr>
        <w:t>.</w:t>
      </w:r>
      <w:r w:rsidR="00093EDD" w:rsidRPr="00B008AE">
        <w:rPr>
          <w:rFonts w:cs="Times New Roman"/>
          <w:szCs w:val="22"/>
          <w:lang w:val="en-US"/>
        </w:rPr>
        <w:t xml:space="preserve"> </w:t>
      </w:r>
      <w:r w:rsidR="00093EDD" w:rsidRPr="00B008AE">
        <w:rPr>
          <w:rFonts w:cs="Times New Roman"/>
          <w:szCs w:val="22"/>
          <w:lang w:val="en-US"/>
        </w:rPr>
        <w:fldChar w:fldCharType="begin"/>
      </w:r>
      <w:r w:rsidR="00093EDD" w:rsidRPr="00B008AE">
        <w:rPr>
          <w:rFonts w:cs="Times New Roman"/>
          <w:szCs w:val="22"/>
          <w:lang w:val="en-US"/>
        </w:rPr>
        <w:instrText xml:space="preserve"> ADDIN EN.CITE &lt;EndNote&gt;&lt;Cite&gt;&lt;Author&gt;Matsui&lt;/Author&gt;&lt;Year&gt;2000&lt;/Year&gt;&lt;RecNum&gt;247&lt;/RecNum&gt;&lt;DisplayText&gt;[12]&lt;/DisplayText&gt;&lt;record&gt;&lt;rec-number&gt;247&lt;/rec-number&gt;&lt;foreign-keys&gt;&lt;key app="EN" db-id="9t9efwf24s5ptyedzf35t09spavx2rdasv5d" timestamp="1465483755"&gt;247&lt;/key&gt;&lt;/foreign-keys&gt;&lt;ref-type name="Conference Proceedings"&gt;10&lt;/ref-type&gt;&lt;contributors&gt;&lt;authors&gt;&lt;author&gt;Matsui, Tamotsu&lt;/author&gt;&lt;author&gt;Park, Sam Gyu&lt;/author&gt;&lt;author&gt;Park, Mi Kyung&lt;/author&gt;&lt;author&gt;Matsuura, Sumio&lt;/author&gt;&lt;/authors&gt;&lt;/contributors&gt;&lt;titles&gt;&lt;title&gt;Relationship between electrical resistivity and physical properties of rocks&lt;/title&gt;&lt;secondary-title&gt;GeoEng2000, an International Conference on geotechnical &amp;amp; geological engineering&lt;/secondary-title&gt;&lt;/titles&gt;&lt;dates&gt;&lt;year&gt;2000&lt;/year&gt;&lt;pub-dates&gt;&lt;date&gt;November, 19-24&lt;/date&gt;&lt;/pub-dates&gt;&lt;/dates&gt;&lt;pub-location&gt;Melbourne, Australia&lt;/pub-location&gt;&lt;urls&gt;&lt;/urls&gt;&lt;/record&gt;&lt;/Cite&gt;&lt;/EndNote&gt;</w:instrText>
      </w:r>
      <w:r w:rsidR="00093EDD" w:rsidRPr="00B008AE">
        <w:rPr>
          <w:rFonts w:cs="Times New Roman"/>
          <w:szCs w:val="22"/>
          <w:lang w:val="en-US"/>
        </w:rPr>
        <w:fldChar w:fldCharType="separate"/>
      </w:r>
      <w:r w:rsidR="00093EDD" w:rsidRPr="00B008AE">
        <w:rPr>
          <w:rFonts w:cs="Times New Roman"/>
          <w:noProof/>
          <w:szCs w:val="22"/>
          <w:lang w:val="en-US"/>
        </w:rPr>
        <w:t>[12]</w:t>
      </w:r>
      <w:r w:rsidR="00093EDD" w:rsidRPr="00B008AE">
        <w:rPr>
          <w:rFonts w:cs="Times New Roman"/>
          <w:szCs w:val="22"/>
          <w:lang w:val="en-US"/>
        </w:rPr>
        <w:fldChar w:fldCharType="end"/>
      </w:r>
      <w:r w:rsidR="00093EDD" w:rsidRPr="00B008AE">
        <w:rPr>
          <w:rFonts w:cs="Times New Roman"/>
          <w:szCs w:val="22"/>
          <w:lang w:val="en-US"/>
        </w:rPr>
        <w:t xml:space="preserve"> developed a system to measure the resistivity of various rock samples. </w:t>
      </w:r>
      <w:r w:rsidR="00995299" w:rsidRPr="00B008AE">
        <w:rPr>
          <w:rFonts w:cs="Times New Roman"/>
          <w:szCs w:val="22"/>
          <w:lang w:val="en-US"/>
        </w:rPr>
        <w:t>T</w:t>
      </w:r>
      <w:r w:rsidR="00093EDD" w:rsidRPr="00B008AE">
        <w:rPr>
          <w:rFonts w:cs="Times New Roman"/>
          <w:szCs w:val="22"/>
          <w:lang w:val="en-US"/>
        </w:rPr>
        <w:t>hey related the measured resistivity to the physical properties of the rock.</w:t>
      </w:r>
      <w:r w:rsidR="002F655A" w:rsidRPr="00B008AE">
        <w:rPr>
          <w:rFonts w:cs="Times New Roman"/>
          <w:szCs w:val="22"/>
          <w:lang w:val="en-US"/>
        </w:rPr>
        <w:t xml:space="preserve"> Schueler et al</w:t>
      </w:r>
      <w:r w:rsidR="00995299" w:rsidRPr="00B008AE">
        <w:rPr>
          <w:rFonts w:cs="Times New Roman"/>
          <w:szCs w:val="22"/>
          <w:lang w:val="en-US"/>
        </w:rPr>
        <w:t>.</w:t>
      </w:r>
      <w:r w:rsidR="002F655A" w:rsidRPr="00B008AE">
        <w:rPr>
          <w:rFonts w:cs="Times New Roman"/>
          <w:szCs w:val="22"/>
          <w:lang w:val="en-US"/>
        </w:rPr>
        <w:t xml:space="preserve"> </w:t>
      </w:r>
      <w:r w:rsidR="002F655A" w:rsidRPr="00B008AE">
        <w:rPr>
          <w:rFonts w:cs="Times New Roman"/>
          <w:szCs w:val="22"/>
          <w:lang w:val="en-US"/>
        </w:rPr>
        <w:fldChar w:fldCharType="begin"/>
      </w:r>
      <w:r w:rsidR="002F655A" w:rsidRPr="00B008AE">
        <w:rPr>
          <w:rFonts w:cs="Times New Roman"/>
          <w:szCs w:val="22"/>
          <w:lang w:val="en-US"/>
        </w:rPr>
        <w:instrText xml:space="preserve"> ADDIN EN.CITE &lt;EndNote&gt;&lt;Cite&gt;&lt;Author&gt;Schueler&lt;/Author&gt;&lt;Year&gt;2001&lt;/Year&gt;&lt;RecNum&gt;250&lt;/RecNum&gt;&lt;DisplayText&gt;[13]&lt;/DisplayText&gt;&lt;record&gt;&lt;rec-number&gt;250&lt;/rec-number&gt;&lt;foreign-keys&gt;&lt;key app="EN" db-id="9t9efwf24s5ptyedzf35t09spavx2rdasv5d" timestamp="1465485475"&gt;250&lt;/key&gt;&lt;/foreign-keys&gt;&lt;ref-type name="Journal Article"&gt;17&lt;/ref-type&gt;&lt;contributors&gt;&lt;authors&gt;&lt;author&gt;Schueler, Ruediger&lt;/author&gt;&lt;author&gt;Joshi, Shiv P.&lt;/author&gt;&lt;author&gt;Schulte, Karl&lt;/author&gt;&lt;/authors&gt;&lt;/contributors&gt;&lt;titles&gt;&lt;title&gt;Damage detection in CFRP by electrical conductivity mapping&lt;/title&gt;&lt;secondary-title&gt;Composites Science and Technology&lt;/secondary-title&gt;&lt;/titles&gt;&lt;periodical&gt;&lt;full-title&gt;Composites science and technology&lt;/full-title&gt;&lt;/periodical&gt;&lt;pages&gt;921-930&lt;/pages&gt;&lt;volume&gt;61&lt;/volume&gt;&lt;number&gt;6&lt;/number&gt;&lt;keywords&gt;&lt;keyword&gt;Health monitoring&lt;/keyword&gt;&lt;keyword&gt;Electrical conductivity&lt;/keyword&gt;&lt;keyword&gt;CFRPs&lt;/keyword&gt;&lt;keyword&gt;Electrical impedance tomography&lt;/keyword&gt;&lt;keyword&gt;D. Non-destructive testing&lt;/keyword&gt;&lt;/keywords&gt;&lt;dates&gt;&lt;year&gt;2001&lt;/year&gt;&lt;/dates&gt;&lt;isbn&gt;0266-3538&lt;/isbn&gt;&lt;urls&gt;&lt;related-urls&gt;&lt;url&gt;http://www.sciencedirect.com/science/article/pii/S0266353800001780&lt;/url&gt;&lt;/related-urls&gt;&lt;/urls&gt;&lt;electronic-resource-num&gt;http://dx.doi.org/10.1016/S0266-3538(00)00178-0&lt;/electronic-resource-num&gt;&lt;/record&gt;&lt;/Cite&gt;&lt;/EndNote&gt;</w:instrText>
      </w:r>
      <w:r w:rsidR="002F655A" w:rsidRPr="00B008AE">
        <w:rPr>
          <w:rFonts w:cs="Times New Roman"/>
          <w:szCs w:val="22"/>
          <w:lang w:val="en-US"/>
        </w:rPr>
        <w:fldChar w:fldCharType="separate"/>
      </w:r>
      <w:r w:rsidR="002F655A" w:rsidRPr="00B008AE">
        <w:rPr>
          <w:rFonts w:cs="Times New Roman"/>
          <w:noProof/>
          <w:szCs w:val="22"/>
          <w:lang w:val="en-US"/>
        </w:rPr>
        <w:t>[13]</w:t>
      </w:r>
      <w:r w:rsidR="002F655A" w:rsidRPr="00B008AE">
        <w:rPr>
          <w:rFonts w:cs="Times New Roman"/>
          <w:szCs w:val="22"/>
          <w:lang w:val="en-US"/>
        </w:rPr>
        <w:fldChar w:fldCharType="end"/>
      </w:r>
      <w:r w:rsidR="002F655A" w:rsidRPr="00B008AE">
        <w:rPr>
          <w:rFonts w:cs="Times New Roman"/>
          <w:szCs w:val="22"/>
          <w:lang w:val="en-US"/>
        </w:rPr>
        <w:t xml:space="preserve"> used electrical impedance tomography to detect damages in carbon</w:t>
      </w:r>
      <w:r w:rsidR="00605E60" w:rsidRPr="00B008AE">
        <w:rPr>
          <w:rFonts w:cs="Times New Roman"/>
          <w:szCs w:val="22"/>
          <w:lang w:val="en-US"/>
        </w:rPr>
        <w:t>-</w:t>
      </w:r>
      <w:r w:rsidR="002F655A" w:rsidRPr="00B008AE">
        <w:rPr>
          <w:rFonts w:cs="Times New Roman"/>
          <w:szCs w:val="22"/>
          <w:lang w:val="en-US"/>
        </w:rPr>
        <w:t>fiber</w:t>
      </w:r>
      <w:r w:rsidR="00605E60" w:rsidRPr="00B008AE">
        <w:rPr>
          <w:rFonts w:cs="Times New Roman"/>
          <w:szCs w:val="22"/>
          <w:lang w:val="en-US"/>
        </w:rPr>
        <w:t>-</w:t>
      </w:r>
      <w:r w:rsidR="002F655A" w:rsidRPr="00B008AE">
        <w:rPr>
          <w:rFonts w:cs="Times New Roman"/>
          <w:szCs w:val="22"/>
          <w:lang w:val="en-US"/>
        </w:rPr>
        <w:t xml:space="preserve">reinforced </w:t>
      </w:r>
      <w:r w:rsidR="00DB504C" w:rsidRPr="00B008AE">
        <w:rPr>
          <w:rFonts w:cs="Times New Roman"/>
          <w:szCs w:val="22"/>
          <w:lang w:val="en-US"/>
        </w:rPr>
        <w:t>polymers.</w:t>
      </w:r>
      <w:r w:rsidR="00AD606D" w:rsidRPr="00B008AE">
        <w:rPr>
          <w:rFonts w:cs="Times New Roman"/>
          <w:szCs w:val="22"/>
          <w:lang w:val="en-US"/>
        </w:rPr>
        <w:t xml:space="preserve"> Karhunen et al</w:t>
      </w:r>
      <w:r w:rsidR="00995299" w:rsidRPr="00B008AE">
        <w:rPr>
          <w:rFonts w:cs="Times New Roman"/>
          <w:szCs w:val="22"/>
          <w:lang w:val="en-US"/>
        </w:rPr>
        <w:t>.</w:t>
      </w:r>
      <w:r w:rsidR="00AD606D" w:rsidRPr="00B008AE">
        <w:rPr>
          <w:rFonts w:cs="Times New Roman"/>
          <w:szCs w:val="22"/>
          <w:lang w:val="en-US"/>
        </w:rPr>
        <w:t xml:space="preserve"> </w:t>
      </w:r>
      <w:r w:rsidR="00AD606D" w:rsidRPr="00B008AE">
        <w:rPr>
          <w:rFonts w:cs="Times New Roman"/>
          <w:szCs w:val="22"/>
          <w:lang w:val="en-US"/>
        </w:rPr>
        <w:fldChar w:fldCharType="begin"/>
      </w:r>
      <w:r w:rsidR="00AD606D" w:rsidRPr="00B008AE">
        <w:rPr>
          <w:rFonts w:cs="Times New Roman"/>
          <w:szCs w:val="22"/>
          <w:lang w:val="en-US"/>
        </w:rPr>
        <w:instrText xml:space="preserve"> ADDIN EN.CITE &lt;EndNote&gt;&lt;Cite&gt;&lt;Author&gt;Karhunen&lt;/Author&gt;&lt;Year&gt;2010&lt;/Year&gt;&lt;RecNum&gt;249&lt;/RecNum&gt;&lt;DisplayText&gt;[14]&lt;/DisplayText&gt;&lt;record&gt;&lt;rec-number&gt;249&lt;/rec-number&gt;&lt;foreign-keys&gt;&lt;key app="EN" db-id="9t9efwf24s5ptyedzf35t09spavx2rdasv5d" timestamp="1465485096"&gt;249&lt;/key&gt;&lt;/foreign-keys&gt;&lt;ref-type name="Journal Article"&gt;17&lt;/ref-type&gt;&lt;contributors&gt;&lt;authors&gt;&lt;author&gt;Karhunen, Kimmo&lt;/author&gt;&lt;author&gt;Seppänen, Aku&lt;/author&gt;&lt;author&gt;Lehikoinen, Anssi&lt;/author&gt;&lt;author&gt;Monteiro, Paulo J. M.&lt;/author&gt;&lt;author&gt;Kaipio, Jari P.&lt;/author&gt;&lt;/authors&gt;&lt;/contributors&gt;&lt;titles&gt;&lt;title&gt;Electrical Resistance Tomography imaging of concrete&lt;/title&gt;&lt;secondary-title&gt;Cement and Concrete Research&lt;/secondary-title&gt;&lt;/titles&gt;&lt;periodical&gt;&lt;full-title&gt;Cement and Concrete Research&lt;/full-title&gt;&lt;/periodical&gt;&lt;pages&gt;137-145&lt;/pages&gt;&lt;volume&gt;40&lt;/volume&gt;&lt;number&gt;1&lt;/number&gt;&lt;keywords&gt;&lt;keyword&gt;Concrete (E)&lt;/keyword&gt;&lt;keyword&gt;Electrical properties (C)&lt;/keyword&gt;&lt;keyword&gt;Crack detection (B)&lt;/keyword&gt;&lt;keyword&gt;Non-destructive testing&lt;/keyword&gt;&lt;/keywords&gt;&lt;dates&gt;&lt;year&gt;2010&lt;/year&gt;&lt;/dates&gt;&lt;isbn&gt;0008-8846&lt;/isbn&gt;&lt;urls&gt;&lt;related-urls&gt;&lt;url&gt;http://www.sciencedirect.com/science/article/pii/S0008884609002348&lt;/url&gt;&lt;/related-urls&gt;&lt;/urls&gt;&lt;electronic-resource-num&gt;http://dx.doi.org/10.1016/j.cemconres.2009.08.023&lt;/electronic-resource-num&gt;&lt;/record&gt;&lt;/Cite&gt;&lt;/EndNote&gt;</w:instrText>
      </w:r>
      <w:r w:rsidR="00AD606D" w:rsidRPr="00B008AE">
        <w:rPr>
          <w:rFonts w:cs="Times New Roman"/>
          <w:szCs w:val="22"/>
          <w:lang w:val="en-US"/>
        </w:rPr>
        <w:fldChar w:fldCharType="separate"/>
      </w:r>
      <w:r w:rsidR="00AD606D" w:rsidRPr="00B008AE">
        <w:rPr>
          <w:rFonts w:cs="Times New Roman"/>
          <w:noProof/>
          <w:szCs w:val="22"/>
          <w:lang w:val="en-US"/>
        </w:rPr>
        <w:t>[14]</w:t>
      </w:r>
      <w:r w:rsidR="00AD606D" w:rsidRPr="00B008AE">
        <w:rPr>
          <w:rFonts w:cs="Times New Roman"/>
          <w:szCs w:val="22"/>
          <w:lang w:val="en-US"/>
        </w:rPr>
        <w:fldChar w:fldCharType="end"/>
      </w:r>
      <w:r w:rsidR="00AD606D" w:rsidRPr="00B008AE">
        <w:rPr>
          <w:rFonts w:cs="Times New Roman"/>
          <w:szCs w:val="22"/>
          <w:lang w:val="en-US"/>
        </w:rPr>
        <w:t xml:space="preserve"> </w:t>
      </w:r>
      <w:r w:rsidR="00995299" w:rsidRPr="00B008AE">
        <w:rPr>
          <w:rFonts w:cs="Times New Roman"/>
          <w:szCs w:val="22"/>
          <w:lang w:val="en-US"/>
        </w:rPr>
        <w:t>reported</w:t>
      </w:r>
      <w:r w:rsidR="00AD606D" w:rsidRPr="00B008AE">
        <w:rPr>
          <w:rFonts w:cs="Times New Roman"/>
          <w:szCs w:val="22"/>
          <w:lang w:val="en-US"/>
        </w:rPr>
        <w:t xml:space="preserve"> </w:t>
      </w:r>
      <w:r w:rsidR="00DF40E3" w:rsidRPr="00B008AE">
        <w:rPr>
          <w:rFonts w:cs="Times New Roman"/>
          <w:szCs w:val="22"/>
          <w:lang w:val="en-US"/>
        </w:rPr>
        <w:t xml:space="preserve">a </w:t>
      </w:r>
      <w:r w:rsidR="00AD606D" w:rsidRPr="00B008AE">
        <w:rPr>
          <w:rFonts w:cs="Times New Roman"/>
          <w:szCs w:val="22"/>
          <w:lang w:val="en-US"/>
        </w:rPr>
        <w:t>3D imaging of concrete using impedance tomography. Lataste et al</w:t>
      </w:r>
      <w:r w:rsidR="00995299" w:rsidRPr="00B008AE">
        <w:rPr>
          <w:rFonts w:cs="Times New Roman"/>
          <w:szCs w:val="22"/>
          <w:lang w:val="en-US"/>
        </w:rPr>
        <w:t>.</w:t>
      </w:r>
      <w:r w:rsidR="00AD606D" w:rsidRPr="00B008AE">
        <w:rPr>
          <w:rFonts w:cs="Times New Roman"/>
          <w:szCs w:val="22"/>
          <w:lang w:val="en-US"/>
        </w:rPr>
        <w:t xml:space="preserve"> </w:t>
      </w:r>
      <w:r w:rsidR="00AD606D" w:rsidRPr="00B008AE">
        <w:rPr>
          <w:rFonts w:cs="Times New Roman"/>
          <w:szCs w:val="22"/>
          <w:lang w:val="en-US"/>
        </w:rPr>
        <w:fldChar w:fldCharType="begin"/>
      </w:r>
      <w:r w:rsidR="00AD606D" w:rsidRPr="00B008AE">
        <w:rPr>
          <w:rFonts w:cs="Times New Roman"/>
          <w:szCs w:val="22"/>
          <w:lang w:val="en-US"/>
        </w:rPr>
        <w:instrText xml:space="preserve"> ADDIN EN.CITE &lt;EndNote&gt;&lt;Cite&gt;&lt;Author&gt;Lataste&lt;/Author&gt;&lt;Year&gt;2003&lt;/Year&gt;&lt;RecNum&gt;251&lt;/RecNum&gt;&lt;DisplayText&gt;[15]&lt;/DisplayText&gt;&lt;record&gt;&lt;rec-number&gt;251&lt;/rec-number&gt;&lt;foreign-keys&gt;&lt;key app="EN" db-id="9t9efwf24s5ptyedzf35t09spavx2rdasv5d" timestamp="1465486305"&gt;251&lt;/key&gt;&lt;/foreign-keys&gt;&lt;ref-type name="Journal Article"&gt;17&lt;/ref-type&gt;&lt;contributors&gt;&lt;authors&gt;&lt;author&gt;Lataste, J. F.&lt;/author&gt;&lt;author&gt;Sirieix, C.&lt;/author&gt;&lt;author&gt;Breysse, D.&lt;/author&gt;&lt;author&gt;Frappa, M.&lt;/author&gt;&lt;/authors&gt;&lt;/contributors&gt;&lt;titles&gt;&lt;title&gt;Electrical resistivity measurement applied to cracking assessment on reinforced concrete structures in civil engineering&lt;/title&gt;&lt;secondary-title&gt;NDT &amp;amp; E International&lt;/secondary-title&gt;&lt;/titles&gt;&lt;periodical&gt;&lt;full-title&gt;NDT &amp;amp; E International&lt;/full-title&gt;&lt;/periodical&gt;&lt;pages&gt;383-394&lt;/pages&gt;&lt;volume&gt;36&lt;/volume&gt;&lt;number&gt;6&lt;/number&gt;&lt;keywords&gt;&lt;keyword&gt;Resistivity&lt;/keyword&gt;&lt;keyword&gt;Concrete&lt;/keyword&gt;&lt;keyword&gt;Crack&lt;/keyword&gt;&lt;keyword&gt;Electrical&lt;/keyword&gt;&lt;keyword&gt;Non-destructive evaluation&lt;/keyword&gt;&lt;/keywords&gt;&lt;dates&gt;&lt;year&gt;2003&lt;/year&gt;&lt;/dates&gt;&lt;isbn&gt;0963-8695&lt;/isbn&gt;&lt;urls&gt;&lt;related-urls&gt;&lt;url&gt;http://www.sciencedirect.com/science/article/pii/S0963869503000136&lt;/url&gt;&lt;/related-urls&gt;&lt;/urls&gt;&lt;electronic-resource-num&gt;http://dx.doi.org/10.1016/S0963-8695(03)00013-6&lt;/electronic-resource-num&gt;&lt;/record&gt;&lt;/Cite&gt;&lt;/EndNote&gt;</w:instrText>
      </w:r>
      <w:r w:rsidR="00AD606D" w:rsidRPr="00B008AE">
        <w:rPr>
          <w:rFonts w:cs="Times New Roman"/>
          <w:szCs w:val="22"/>
          <w:lang w:val="en-US"/>
        </w:rPr>
        <w:fldChar w:fldCharType="separate"/>
      </w:r>
      <w:r w:rsidR="00AD606D" w:rsidRPr="00B008AE">
        <w:rPr>
          <w:rFonts w:cs="Times New Roman"/>
          <w:noProof/>
          <w:szCs w:val="22"/>
          <w:lang w:val="en-US"/>
        </w:rPr>
        <w:t>[15]</w:t>
      </w:r>
      <w:r w:rsidR="00AD606D" w:rsidRPr="00B008AE">
        <w:rPr>
          <w:rFonts w:cs="Times New Roman"/>
          <w:szCs w:val="22"/>
          <w:lang w:val="en-US"/>
        </w:rPr>
        <w:fldChar w:fldCharType="end"/>
      </w:r>
      <w:r w:rsidR="00AD606D" w:rsidRPr="00B008AE">
        <w:rPr>
          <w:rFonts w:cs="Times New Roman"/>
          <w:szCs w:val="22"/>
          <w:lang w:val="en-US"/>
        </w:rPr>
        <w:t xml:space="preserve"> developed </w:t>
      </w:r>
      <w:r w:rsidR="00995299" w:rsidRPr="00B008AE">
        <w:rPr>
          <w:rFonts w:cs="Times New Roman"/>
          <w:szCs w:val="22"/>
          <w:lang w:val="en-US"/>
        </w:rPr>
        <w:t>a four</w:t>
      </w:r>
      <w:r w:rsidR="00605E60" w:rsidRPr="00B008AE">
        <w:rPr>
          <w:rFonts w:cs="Times New Roman"/>
          <w:szCs w:val="22"/>
          <w:lang w:val="en-US"/>
        </w:rPr>
        <w:t>-</w:t>
      </w:r>
      <w:r w:rsidR="00995299" w:rsidRPr="00B008AE">
        <w:rPr>
          <w:rFonts w:cs="Times New Roman"/>
          <w:szCs w:val="22"/>
          <w:lang w:val="en-US"/>
        </w:rPr>
        <w:t>point</w:t>
      </w:r>
      <w:r w:rsidR="00FF056C" w:rsidRPr="00B008AE">
        <w:rPr>
          <w:rFonts w:cs="Times New Roman"/>
          <w:szCs w:val="22"/>
          <w:lang w:val="en-US"/>
        </w:rPr>
        <w:t xml:space="preserve"> resistivity measurement system to </w:t>
      </w:r>
      <w:r w:rsidR="00AD606D" w:rsidRPr="00B008AE">
        <w:rPr>
          <w:rFonts w:cs="Times New Roman"/>
          <w:szCs w:val="22"/>
          <w:lang w:val="en-US"/>
        </w:rPr>
        <w:t xml:space="preserve">detect </w:t>
      </w:r>
      <w:r w:rsidR="00995299" w:rsidRPr="00B008AE">
        <w:rPr>
          <w:rFonts w:cs="Times New Roman"/>
          <w:szCs w:val="22"/>
          <w:lang w:val="en-US"/>
        </w:rPr>
        <w:t>defects</w:t>
      </w:r>
      <w:r w:rsidR="00FF056C" w:rsidRPr="00B008AE">
        <w:rPr>
          <w:rFonts w:cs="Times New Roman"/>
          <w:szCs w:val="22"/>
          <w:lang w:val="en-US"/>
        </w:rPr>
        <w:t xml:space="preserve"> in concrete.</w:t>
      </w:r>
      <w:r w:rsidR="0000498F" w:rsidRPr="00B008AE">
        <w:rPr>
          <w:rFonts w:cs="Times New Roman"/>
          <w:szCs w:val="22"/>
          <w:lang w:val="en-US"/>
        </w:rPr>
        <w:t xml:space="preserve"> </w:t>
      </w:r>
      <w:r w:rsidR="00995299" w:rsidRPr="00B008AE">
        <w:rPr>
          <w:rFonts w:cs="Times New Roman"/>
          <w:szCs w:val="22"/>
          <w:lang w:val="en-US"/>
        </w:rPr>
        <w:t xml:space="preserve">There are some publications where electrical resistivity measurement has been applied to carbon anodes. </w:t>
      </w:r>
      <w:r w:rsidR="0000498F" w:rsidRPr="00B008AE">
        <w:rPr>
          <w:rFonts w:cs="Times New Roman"/>
          <w:szCs w:val="22"/>
          <w:lang w:val="en-US"/>
        </w:rPr>
        <w:t xml:space="preserve">Seger </w:t>
      </w:r>
      <w:r w:rsidR="0000498F" w:rsidRPr="00B008AE">
        <w:rPr>
          <w:rFonts w:cs="Times New Roman"/>
          <w:szCs w:val="22"/>
          <w:lang w:val="en-US"/>
        </w:rPr>
        <w:fldChar w:fldCharType="begin"/>
      </w:r>
      <w:r w:rsidR="0000498F" w:rsidRPr="00B008AE">
        <w:rPr>
          <w:rFonts w:cs="Times New Roman"/>
          <w:szCs w:val="22"/>
          <w:lang w:val="en-US"/>
        </w:rPr>
        <w:instrText xml:space="preserve"> ADDIN EN.CITE &lt;EndNote&gt;&lt;Cite&gt;&lt;Author&gt;Seger&lt;/Author&gt;&lt;Year&gt;1973&lt;/Year&gt;&lt;RecNum&gt;23&lt;/RecNum&gt;&lt;DisplayText&gt;[16]&lt;/DisplayText&gt;&lt;record&gt;&lt;rec-number&gt;23&lt;/rec-number&gt;&lt;foreign-keys&gt;&lt;key app="EN" db-id="9t9efwf24s5ptyedzf35t09spavx2rdasv5d" timestamp="1465396749"&gt;23&lt;/key&gt;&lt;key app="ENWeb" db-id=""&gt;0&lt;/key&gt;&lt;/foreign-keys&gt;&lt;ref-type name="Patent"&gt;25&lt;/ref-type&gt;&lt;contributors&gt;&lt;authors&gt;&lt;author&gt;Seger, Edward J.&lt;/author&gt;&lt;/authors&gt;&lt;/contributors&gt;&lt;titles&gt;&lt;title&gt;Method and means for measuring electrode resistance&lt;/title&gt;&lt;/titles&gt;&lt;number&gt;183117&lt;/number&gt;&lt;num-vols&gt;.324/64&lt;/num-vols&gt;&lt;edition&gt;G01r 27/14&lt;/edition&gt;&lt;dates&gt;&lt;year&gt;1973&lt;/year&gt;&lt;pub-dates&gt;&lt;date&gt;May 22, 1973&lt;/date&gt;&lt;/pub-dates&gt;&lt;/dates&gt;&lt;pub-location&gt;US&lt;/pub-location&gt;&lt;publisher&gt;Aluminum Company of America &lt;/publisher&gt;&lt;isbn&gt;3735253&lt;/isbn&gt;&lt;urls&gt;&lt;/urls&gt;&lt;/record&gt;&lt;/Cite&gt;&lt;/EndNote&gt;</w:instrText>
      </w:r>
      <w:r w:rsidR="0000498F" w:rsidRPr="00B008AE">
        <w:rPr>
          <w:rFonts w:cs="Times New Roman"/>
          <w:szCs w:val="22"/>
          <w:lang w:val="en-US"/>
        </w:rPr>
        <w:fldChar w:fldCharType="separate"/>
      </w:r>
      <w:r w:rsidR="0000498F" w:rsidRPr="00B008AE">
        <w:rPr>
          <w:rFonts w:cs="Times New Roman"/>
          <w:noProof/>
          <w:szCs w:val="22"/>
          <w:lang w:val="en-US"/>
        </w:rPr>
        <w:t>[16]</w:t>
      </w:r>
      <w:r w:rsidR="0000498F" w:rsidRPr="00B008AE">
        <w:rPr>
          <w:rFonts w:cs="Times New Roman"/>
          <w:szCs w:val="22"/>
          <w:lang w:val="en-US"/>
        </w:rPr>
        <w:fldChar w:fldCharType="end"/>
      </w:r>
      <w:r w:rsidR="0000498F" w:rsidRPr="00B008AE">
        <w:rPr>
          <w:rFonts w:cs="Times New Roman"/>
          <w:szCs w:val="22"/>
          <w:lang w:val="en-US"/>
        </w:rPr>
        <w:t xml:space="preserve"> developed a system to measure the electrical resistivity of </w:t>
      </w:r>
      <w:r w:rsidR="008C13A1" w:rsidRPr="00B008AE">
        <w:rPr>
          <w:rFonts w:cs="Times New Roman"/>
          <w:szCs w:val="22"/>
          <w:lang w:val="en-US"/>
        </w:rPr>
        <w:t>baked anode</w:t>
      </w:r>
      <w:r w:rsidR="00605E60" w:rsidRPr="00B008AE">
        <w:rPr>
          <w:rFonts w:cs="Times New Roman"/>
          <w:szCs w:val="22"/>
          <w:lang w:val="en-US"/>
        </w:rPr>
        <w:t>s</w:t>
      </w:r>
      <w:r w:rsidR="00995299" w:rsidRPr="00B008AE">
        <w:rPr>
          <w:rFonts w:cs="Times New Roman"/>
          <w:szCs w:val="22"/>
          <w:lang w:val="en-US"/>
        </w:rPr>
        <w:t>. In this system, the current wa</w:t>
      </w:r>
      <w:r w:rsidR="0000498F" w:rsidRPr="00B008AE">
        <w:rPr>
          <w:rFonts w:cs="Times New Roman"/>
          <w:szCs w:val="22"/>
          <w:lang w:val="en-US"/>
        </w:rPr>
        <w:t>s injected into the anode from the top through the stub</w:t>
      </w:r>
      <w:r w:rsidR="00956802" w:rsidRPr="00B008AE">
        <w:rPr>
          <w:rFonts w:cs="Times New Roman"/>
          <w:szCs w:val="22"/>
          <w:lang w:val="en-US"/>
        </w:rPr>
        <w:t xml:space="preserve"> holes</w:t>
      </w:r>
      <w:r w:rsidR="0000498F" w:rsidRPr="00B008AE">
        <w:rPr>
          <w:rFonts w:cs="Times New Roman"/>
          <w:szCs w:val="22"/>
          <w:lang w:val="en-US"/>
        </w:rPr>
        <w:t xml:space="preserve"> and le</w:t>
      </w:r>
      <w:r w:rsidR="00995299" w:rsidRPr="00B008AE">
        <w:rPr>
          <w:rFonts w:cs="Times New Roman"/>
          <w:szCs w:val="22"/>
          <w:lang w:val="en-US"/>
        </w:rPr>
        <w:t>ft</w:t>
      </w:r>
      <w:r w:rsidR="00876CA3" w:rsidRPr="00B008AE">
        <w:rPr>
          <w:rFonts w:cs="Times New Roman"/>
          <w:szCs w:val="22"/>
          <w:lang w:val="en-US"/>
        </w:rPr>
        <w:t xml:space="preserve"> </w:t>
      </w:r>
      <w:r w:rsidR="00956802" w:rsidRPr="00B008AE">
        <w:rPr>
          <w:rFonts w:cs="Times New Roman"/>
          <w:szCs w:val="22"/>
          <w:lang w:val="en-US"/>
        </w:rPr>
        <w:t xml:space="preserve">the anode </w:t>
      </w:r>
      <w:r w:rsidR="0000498F" w:rsidRPr="00B008AE">
        <w:rPr>
          <w:rFonts w:cs="Times New Roman"/>
          <w:szCs w:val="22"/>
          <w:lang w:val="en-US"/>
        </w:rPr>
        <w:t xml:space="preserve">through a set of probes in contact with the bottom surface. </w:t>
      </w:r>
      <w:r w:rsidR="008C13A1" w:rsidRPr="00B008AE">
        <w:rPr>
          <w:rFonts w:cs="Times New Roman"/>
          <w:szCs w:val="22"/>
          <w:lang w:val="en-US"/>
        </w:rPr>
        <w:t xml:space="preserve">The resistivity </w:t>
      </w:r>
      <w:r w:rsidR="00D561FB" w:rsidRPr="00B008AE">
        <w:rPr>
          <w:rFonts w:cs="Times New Roman"/>
          <w:szCs w:val="22"/>
          <w:lang w:val="en-US"/>
        </w:rPr>
        <w:t>wa</w:t>
      </w:r>
      <w:r w:rsidR="008C13A1" w:rsidRPr="00B008AE">
        <w:rPr>
          <w:rFonts w:cs="Times New Roman"/>
          <w:szCs w:val="22"/>
          <w:lang w:val="en-US"/>
        </w:rPr>
        <w:t>s obtained by measuring the voltage drop between the stub and the contact probes and the current flowing</w:t>
      </w:r>
      <w:r w:rsidR="00E774DF" w:rsidRPr="00B008AE">
        <w:rPr>
          <w:rFonts w:cs="Times New Roman"/>
          <w:szCs w:val="22"/>
          <w:lang w:val="en-US"/>
        </w:rPr>
        <w:t xml:space="preserve"> through</w:t>
      </w:r>
      <w:r w:rsidR="008C13A1" w:rsidRPr="00B008AE">
        <w:rPr>
          <w:rFonts w:cs="Times New Roman"/>
          <w:szCs w:val="22"/>
          <w:lang w:val="en-US"/>
        </w:rPr>
        <w:t xml:space="preserve"> each probe.</w:t>
      </w:r>
      <w:r w:rsidR="00FD36A1" w:rsidRPr="00B008AE">
        <w:rPr>
          <w:rFonts w:cs="Times New Roman"/>
          <w:szCs w:val="22"/>
          <w:lang w:val="en-US"/>
        </w:rPr>
        <w:t xml:space="preserve"> Later, Chollier-Bryn et al</w:t>
      </w:r>
      <w:r w:rsidR="00D561FB" w:rsidRPr="00B008AE">
        <w:rPr>
          <w:rFonts w:cs="Times New Roman"/>
          <w:szCs w:val="22"/>
          <w:lang w:val="en-US"/>
        </w:rPr>
        <w:t>.</w:t>
      </w:r>
      <w:r w:rsidR="00FD36A1" w:rsidRPr="00B008AE">
        <w:rPr>
          <w:rFonts w:cs="Times New Roman"/>
          <w:szCs w:val="22"/>
          <w:lang w:val="en-US"/>
        </w:rPr>
        <w:t xml:space="preserve"> </w:t>
      </w:r>
      <w:r w:rsidR="00FD36A1" w:rsidRPr="00B008AE">
        <w:rPr>
          <w:rFonts w:cs="Times New Roman"/>
          <w:szCs w:val="22"/>
          <w:lang w:val="en-US"/>
        </w:rPr>
        <w:fldChar w:fldCharType="begin"/>
      </w:r>
      <w:r w:rsidR="00FD36A1" w:rsidRPr="00B008AE">
        <w:rPr>
          <w:rFonts w:cs="Times New Roman"/>
          <w:szCs w:val="22"/>
          <w:lang w:val="en-US"/>
        </w:rPr>
        <w:instrText xml:space="preserve"> ADDIN EN.CITE &lt;EndNote&gt;&lt;Cite&gt;&lt;Author&gt;Chollier-Brym&lt;/Author&gt;&lt;Year&gt;2012&lt;/Year&gt;&lt;RecNum&gt;252&lt;/RecNum&gt;&lt;DisplayText&gt;[17]&lt;/DisplayText&gt;&lt;record&gt;&lt;rec-number&gt;252&lt;/rec-number&gt;&lt;foreign-keys&gt;&lt;key app="EN" db-id="9t9efwf24s5ptyedzf35t09spavx2rdasv5d" timestamp="1465489307"&gt;252&lt;/key&gt;&lt;/foreign-keys&gt;&lt;ref-type name="Conference Proceedings"&gt;10&lt;/ref-type&gt;&lt;contributors&gt;&lt;authors&gt;&lt;author&gt;Chollier-Brym, M. J.&lt;/author&gt;&lt;author&gt;Laroche, D.&lt;/author&gt;&lt;author&gt;Alexandre, A.&lt;/author&gt;&lt;author&gt;Landry, M.&lt;/author&gt;&lt;author&gt;Simard, C.&lt;/author&gt;&lt;author&gt;Simard, L.&lt;/author&gt;&lt;author&gt;Ringuette, D.&lt;/author&gt;&lt;/authors&gt;&lt;secondary-authors&gt;&lt;author&gt;Carlos E. Suarez&lt;/author&gt;&lt;/secondary-authors&gt;&lt;/contributors&gt;&lt;titles&gt;&lt;title&gt;New method for representative measurement of anode electrical resistance&lt;/title&gt;&lt;secondary-title&gt;Light Metals&lt;/secondary-title&gt;&lt;/titles&gt;&lt;dates&gt;&lt;year&gt;2012&lt;/year&gt;&lt;pub-dates&gt;&lt;date&gt;March 11-15&lt;/date&gt;&lt;/pub-dates&gt;&lt;/dates&gt;&lt;pub-location&gt;Orlando, USA&lt;/pub-location&gt;&lt;publisher&gt;TMS (The Minerals, Metals &amp;amp; Material Society)&lt;/publisher&gt;&lt;isbn&gt;978-1-118-29139-9&lt;/isbn&gt;&lt;urls&gt;&lt;/urls&gt;&lt;/record&gt;&lt;/Cite&gt;&lt;/EndNote&gt;</w:instrText>
      </w:r>
      <w:r w:rsidR="00FD36A1" w:rsidRPr="00B008AE">
        <w:rPr>
          <w:rFonts w:cs="Times New Roman"/>
          <w:szCs w:val="22"/>
          <w:lang w:val="en-US"/>
        </w:rPr>
        <w:fldChar w:fldCharType="separate"/>
      </w:r>
      <w:r w:rsidR="00FD36A1" w:rsidRPr="00B008AE">
        <w:rPr>
          <w:rFonts w:cs="Times New Roman"/>
          <w:noProof/>
          <w:szCs w:val="22"/>
          <w:lang w:val="en-US"/>
        </w:rPr>
        <w:t>[17]</w:t>
      </w:r>
      <w:r w:rsidR="00FD36A1" w:rsidRPr="00B008AE">
        <w:rPr>
          <w:rFonts w:cs="Times New Roman"/>
          <w:szCs w:val="22"/>
          <w:lang w:val="en-US"/>
        </w:rPr>
        <w:fldChar w:fldCharType="end"/>
      </w:r>
      <w:r w:rsidR="00FD36A1" w:rsidRPr="00B008AE">
        <w:rPr>
          <w:rFonts w:cs="Times New Roman"/>
          <w:szCs w:val="22"/>
          <w:lang w:val="en-US"/>
        </w:rPr>
        <w:t xml:space="preserve"> and Léonard et al</w:t>
      </w:r>
      <w:r w:rsidR="00D561FB" w:rsidRPr="00B008AE">
        <w:rPr>
          <w:rFonts w:cs="Times New Roman"/>
          <w:szCs w:val="22"/>
          <w:lang w:val="en-US"/>
        </w:rPr>
        <w:t>.</w:t>
      </w:r>
      <w:r w:rsidR="00FD36A1" w:rsidRPr="00B008AE">
        <w:rPr>
          <w:rFonts w:cs="Times New Roman"/>
          <w:szCs w:val="22"/>
          <w:lang w:val="en-US"/>
        </w:rPr>
        <w:t xml:space="preserve"> </w:t>
      </w:r>
      <w:r w:rsidR="00FD36A1" w:rsidRPr="00B008AE">
        <w:rPr>
          <w:rFonts w:cs="Times New Roman"/>
          <w:szCs w:val="22"/>
          <w:lang w:val="en-US"/>
        </w:rPr>
        <w:fldChar w:fldCharType="begin"/>
      </w:r>
      <w:r w:rsidR="00FD36A1" w:rsidRPr="00B008AE">
        <w:rPr>
          <w:rFonts w:cs="Times New Roman"/>
          <w:szCs w:val="22"/>
          <w:lang w:val="en-US"/>
        </w:rPr>
        <w:instrText xml:space="preserve"> ADDIN EN.CITE &lt;EndNote&gt;&lt;Cite&gt;&lt;Author&gt;Leonard&lt;/Author&gt;&lt;Year&gt;2014&lt;/Year&gt;&lt;RecNum&gt;253&lt;/RecNum&gt;&lt;DisplayText&gt;[18]&lt;/DisplayText&gt;&lt;record&gt;&lt;rec-number&gt;253&lt;/rec-number&gt;&lt;foreign-keys&gt;&lt;key app="EN" db-id="9t9efwf24s5ptyedzf35t09spavx2rdasv5d" timestamp="1465489813"&gt;253&lt;/key&gt;&lt;/foreign-keys&gt;&lt;ref-type name="Conference Proceedings"&gt;10&lt;/ref-type&gt;&lt;contributors&gt;&lt;authors&gt;&lt;author&gt;Leonard, Guillaume&lt;/author&gt;&lt;author&gt;Guérard, Sébastien&lt;/author&gt;&lt;author&gt;Laroche, Denis&lt;/author&gt;&lt;author&gt;Arnaud, Jean-Claude&lt;/author&gt;&lt;author&gt;Gourmaud, Stéphane&lt;/author&gt;&lt;author&gt;Gagnon, Marc,&lt;/author&gt;&lt;author&gt;Chollier, Marie-Josée&lt;/author&gt;&lt;author&gt;Perron, Yvon&lt;/author&gt;&lt;/authors&gt;&lt;secondary-authors&gt;&lt;author&gt;John Grandfield&lt;/author&gt;&lt;/secondary-authors&gt;&lt;/contributors&gt;&lt;titles&gt;&lt;title&gt;Anode electrical measurements: learning and industrial on-line measurement equipment development&lt;/title&gt;&lt;secondary-title&gt;Light Netals&lt;/secondary-title&gt;&lt;/titles&gt;&lt;dates&gt;&lt;year&gt;2014&lt;/year&gt;&lt;pub-dates&gt;&lt;date&gt;February, 16-20&lt;/date&gt;&lt;/pub-dates&gt;&lt;/dates&gt;&lt;pub-location&gt;San Diego, USA&lt;/pub-location&gt;&lt;publisher&gt;TMS (The Minerals, Metals &amp;amp; Material Society)&lt;/publisher&gt;&lt;isbn&gt;978-1-118-88908-4&lt;/isbn&gt;&lt;urls&gt;&lt;/urls&gt;&lt;/record&gt;&lt;/Cite&gt;&lt;/EndNote&gt;</w:instrText>
      </w:r>
      <w:r w:rsidR="00FD36A1" w:rsidRPr="00B008AE">
        <w:rPr>
          <w:rFonts w:cs="Times New Roman"/>
          <w:szCs w:val="22"/>
          <w:lang w:val="en-US"/>
        </w:rPr>
        <w:fldChar w:fldCharType="separate"/>
      </w:r>
      <w:r w:rsidR="00FD36A1" w:rsidRPr="00B008AE">
        <w:rPr>
          <w:rFonts w:cs="Times New Roman"/>
          <w:noProof/>
          <w:szCs w:val="22"/>
          <w:lang w:val="en-US"/>
        </w:rPr>
        <w:t>[18]</w:t>
      </w:r>
      <w:r w:rsidR="00FD36A1" w:rsidRPr="00B008AE">
        <w:rPr>
          <w:rFonts w:cs="Times New Roman"/>
          <w:szCs w:val="22"/>
          <w:lang w:val="en-US"/>
        </w:rPr>
        <w:fldChar w:fldCharType="end"/>
      </w:r>
      <w:r w:rsidR="00FD36A1" w:rsidRPr="00B008AE">
        <w:rPr>
          <w:rFonts w:cs="Times New Roman"/>
          <w:szCs w:val="22"/>
          <w:lang w:val="en-US"/>
        </w:rPr>
        <w:t xml:space="preserve"> developed similar system</w:t>
      </w:r>
      <w:r w:rsidR="00D561FB" w:rsidRPr="00B008AE">
        <w:rPr>
          <w:rFonts w:cs="Times New Roman"/>
          <w:szCs w:val="22"/>
          <w:lang w:val="en-US"/>
        </w:rPr>
        <w:t>s</w:t>
      </w:r>
      <w:r w:rsidR="00FD36A1" w:rsidRPr="00B008AE">
        <w:rPr>
          <w:rFonts w:cs="Times New Roman"/>
          <w:szCs w:val="22"/>
          <w:lang w:val="en-US"/>
        </w:rPr>
        <w:t xml:space="preserve"> where they </w:t>
      </w:r>
      <w:r w:rsidR="00D561FB" w:rsidRPr="00B008AE">
        <w:rPr>
          <w:rFonts w:cs="Times New Roman"/>
          <w:szCs w:val="22"/>
          <w:lang w:val="en-US"/>
        </w:rPr>
        <w:t>tried</w:t>
      </w:r>
      <w:r w:rsidR="00FD36A1" w:rsidRPr="00B008AE">
        <w:rPr>
          <w:rFonts w:cs="Times New Roman"/>
          <w:szCs w:val="22"/>
          <w:lang w:val="en-US"/>
        </w:rPr>
        <w:t xml:space="preserve"> to reproduce the current distribution in a baked anode in </w:t>
      </w:r>
      <w:r w:rsidR="00D561FB" w:rsidRPr="00B008AE">
        <w:rPr>
          <w:rFonts w:cs="Times New Roman"/>
          <w:szCs w:val="22"/>
          <w:lang w:val="en-US"/>
        </w:rPr>
        <w:t>the electrolysis cell</w:t>
      </w:r>
      <w:r w:rsidR="00FD36A1" w:rsidRPr="00B008AE">
        <w:rPr>
          <w:rFonts w:cs="Times New Roman"/>
          <w:szCs w:val="22"/>
          <w:lang w:val="en-US"/>
        </w:rPr>
        <w:t xml:space="preserve">. </w:t>
      </w:r>
      <w:r w:rsidR="00893980" w:rsidRPr="00B008AE">
        <w:rPr>
          <w:rFonts w:cs="Times New Roman"/>
          <w:szCs w:val="22"/>
          <w:lang w:val="en-US"/>
        </w:rPr>
        <w:t xml:space="preserve">In this system, </w:t>
      </w:r>
      <w:r w:rsidR="00D561FB" w:rsidRPr="00B008AE">
        <w:rPr>
          <w:rFonts w:cs="Times New Roman"/>
          <w:szCs w:val="22"/>
          <w:lang w:val="en-US"/>
        </w:rPr>
        <w:t>the current entered</w:t>
      </w:r>
      <w:r w:rsidR="00E47836" w:rsidRPr="00B008AE">
        <w:rPr>
          <w:rFonts w:cs="Times New Roman"/>
          <w:szCs w:val="22"/>
          <w:lang w:val="en-US"/>
        </w:rPr>
        <w:t xml:space="preserve"> the anode </w:t>
      </w:r>
      <w:r w:rsidR="00956802" w:rsidRPr="00B008AE">
        <w:rPr>
          <w:rFonts w:cs="Times New Roman"/>
          <w:szCs w:val="22"/>
          <w:lang w:val="en-US"/>
        </w:rPr>
        <w:t xml:space="preserve">through </w:t>
      </w:r>
      <w:r w:rsidR="00E47836" w:rsidRPr="00B008AE">
        <w:rPr>
          <w:rFonts w:cs="Times New Roman"/>
          <w:szCs w:val="22"/>
          <w:lang w:val="en-US"/>
        </w:rPr>
        <w:t xml:space="preserve">the stub </w:t>
      </w:r>
      <w:r w:rsidR="00956802" w:rsidRPr="00B008AE">
        <w:rPr>
          <w:rFonts w:cs="Times New Roman"/>
          <w:szCs w:val="22"/>
          <w:lang w:val="en-US"/>
        </w:rPr>
        <w:t xml:space="preserve">holes (initially using </w:t>
      </w:r>
      <w:r w:rsidR="00E47836" w:rsidRPr="00B008AE">
        <w:rPr>
          <w:rFonts w:cs="Times New Roman"/>
          <w:szCs w:val="22"/>
          <w:lang w:val="en-US"/>
        </w:rPr>
        <w:t>inflatable metallic bags</w:t>
      </w:r>
      <w:r w:rsidR="00956802" w:rsidRPr="00B008AE">
        <w:rPr>
          <w:rFonts w:cs="Times New Roman"/>
          <w:szCs w:val="22"/>
          <w:lang w:val="en-US"/>
        </w:rPr>
        <w:t xml:space="preserve"> which were later replaced by metallic contacts)</w:t>
      </w:r>
      <w:r w:rsidR="00E47836" w:rsidRPr="00B008AE">
        <w:rPr>
          <w:rFonts w:cs="Times New Roman"/>
          <w:szCs w:val="22"/>
          <w:lang w:val="en-US"/>
        </w:rPr>
        <w:t xml:space="preserve"> and le</w:t>
      </w:r>
      <w:r w:rsidR="00D561FB" w:rsidRPr="00B008AE">
        <w:rPr>
          <w:rFonts w:cs="Times New Roman"/>
          <w:szCs w:val="22"/>
          <w:lang w:val="en-US"/>
        </w:rPr>
        <w:t>ft</w:t>
      </w:r>
      <w:r w:rsidR="00E47836" w:rsidRPr="00B008AE">
        <w:rPr>
          <w:rFonts w:cs="Times New Roman"/>
          <w:szCs w:val="22"/>
          <w:lang w:val="en-US"/>
        </w:rPr>
        <w:t xml:space="preserve"> it </w:t>
      </w:r>
      <w:r w:rsidR="00956802" w:rsidRPr="00B008AE">
        <w:rPr>
          <w:rFonts w:cs="Times New Roman"/>
          <w:szCs w:val="22"/>
          <w:lang w:val="en-US"/>
        </w:rPr>
        <w:t xml:space="preserve">from </w:t>
      </w:r>
      <w:r w:rsidR="00E47836" w:rsidRPr="00B008AE">
        <w:rPr>
          <w:rFonts w:cs="Times New Roman"/>
          <w:szCs w:val="22"/>
          <w:lang w:val="en-US"/>
        </w:rPr>
        <w:t>the bottom surface through a metallic brush carpet. T</w:t>
      </w:r>
      <w:r w:rsidR="00893980" w:rsidRPr="00B008AE">
        <w:rPr>
          <w:rFonts w:cs="Times New Roman"/>
          <w:szCs w:val="22"/>
          <w:lang w:val="en-US"/>
        </w:rPr>
        <w:t xml:space="preserve">he voltage drop </w:t>
      </w:r>
      <w:r w:rsidR="00D561FB" w:rsidRPr="00B008AE">
        <w:rPr>
          <w:rFonts w:cs="Times New Roman"/>
          <w:szCs w:val="22"/>
          <w:lang w:val="en-US"/>
        </w:rPr>
        <w:t>wa</w:t>
      </w:r>
      <w:r w:rsidR="00893980" w:rsidRPr="00B008AE">
        <w:rPr>
          <w:rFonts w:cs="Times New Roman"/>
          <w:szCs w:val="22"/>
          <w:lang w:val="en-US"/>
        </w:rPr>
        <w:t xml:space="preserve">s measured between a reference point on the top surface and predefined points on the side surfaces. The resistivity </w:t>
      </w:r>
      <w:r w:rsidR="00D561FB" w:rsidRPr="00B008AE">
        <w:rPr>
          <w:rFonts w:cs="Times New Roman"/>
          <w:szCs w:val="22"/>
          <w:lang w:val="en-US"/>
        </w:rPr>
        <w:t>wa</w:t>
      </w:r>
      <w:r w:rsidR="00893980" w:rsidRPr="00B008AE">
        <w:rPr>
          <w:rFonts w:cs="Times New Roman"/>
          <w:szCs w:val="22"/>
          <w:lang w:val="en-US"/>
        </w:rPr>
        <w:t xml:space="preserve">s calculated by comparing the voltage drop to that obtained by a numerical simulation of the current distribution </w:t>
      </w:r>
      <w:r w:rsidR="00E47836" w:rsidRPr="00B008AE">
        <w:rPr>
          <w:rFonts w:cs="Times New Roman"/>
          <w:szCs w:val="22"/>
          <w:lang w:val="en-US"/>
        </w:rPr>
        <w:t>in</w:t>
      </w:r>
      <w:r w:rsidR="00893980" w:rsidRPr="00B008AE">
        <w:rPr>
          <w:rFonts w:cs="Times New Roman"/>
          <w:szCs w:val="22"/>
          <w:lang w:val="en-US"/>
        </w:rPr>
        <w:t xml:space="preserve"> anode.</w:t>
      </w:r>
      <w:r w:rsidR="00973CE9" w:rsidRPr="00B008AE">
        <w:rPr>
          <w:rFonts w:cs="Times New Roman"/>
          <w:szCs w:val="22"/>
          <w:lang w:val="en-US"/>
        </w:rPr>
        <w:t xml:space="preserve"> </w:t>
      </w:r>
      <w:r w:rsidR="00D561FB" w:rsidRPr="00B008AE">
        <w:rPr>
          <w:rFonts w:cs="Times New Roman"/>
          <w:szCs w:val="22"/>
          <w:lang w:val="en-US"/>
        </w:rPr>
        <w:t>The system gave an idea of the overall quality of the anode.</w:t>
      </w:r>
      <w:r w:rsidR="00973CE9" w:rsidRPr="00B008AE">
        <w:rPr>
          <w:rFonts w:cs="Times New Roman"/>
          <w:szCs w:val="22"/>
          <w:lang w:val="en-US"/>
        </w:rPr>
        <w:t xml:space="preserve"> </w:t>
      </w:r>
      <w:r w:rsidR="00956802" w:rsidRPr="00B008AE">
        <w:rPr>
          <w:rFonts w:cs="Times New Roman"/>
          <w:szCs w:val="22"/>
          <w:lang w:val="en-US"/>
        </w:rPr>
        <w:t xml:space="preserve">These systems </w:t>
      </w:r>
      <w:r w:rsidR="00876CA3" w:rsidRPr="00B008AE">
        <w:rPr>
          <w:rFonts w:cs="Times New Roman"/>
          <w:szCs w:val="22"/>
          <w:lang w:val="en-US"/>
        </w:rPr>
        <w:t>were</w:t>
      </w:r>
      <w:r w:rsidR="00973CE9" w:rsidRPr="00B008AE">
        <w:rPr>
          <w:rFonts w:cs="Times New Roman"/>
          <w:szCs w:val="22"/>
          <w:lang w:val="en-US"/>
        </w:rPr>
        <w:t xml:space="preserve"> designed only for baked anode</w:t>
      </w:r>
      <w:r w:rsidR="00956802" w:rsidRPr="00B008AE">
        <w:rPr>
          <w:rFonts w:cs="Times New Roman"/>
          <w:szCs w:val="22"/>
          <w:lang w:val="en-US"/>
        </w:rPr>
        <w:t>s</w:t>
      </w:r>
      <w:r w:rsidR="00973CE9" w:rsidRPr="00B008AE">
        <w:rPr>
          <w:rFonts w:cs="Times New Roman"/>
          <w:szCs w:val="22"/>
          <w:lang w:val="en-US"/>
        </w:rPr>
        <w:t xml:space="preserve"> and </w:t>
      </w:r>
      <w:r w:rsidR="00956802" w:rsidRPr="00B008AE">
        <w:rPr>
          <w:rFonts w:cs="Times New Roman"/>
          <w:szCs w:val="22"/>
          <w:lang w:val="en-US"/>
        </w:rPr>
        <w:t>can</w:t>
      </w:r>
      <w:r w:rsidR="00876CA3" w:rsidRPr="00B008AE">
        <w:rPr>
          <w:rFonts w:cs="Times New Roman"/>
          <w:szCs w:val="22"/>
          <w:lang w:val="en-US"/>
        </w:rPr>
        <w:t xml:space="preserve">not </w:t>
      </w:r>
      <w:r w:rsidR="00956802" w:rsidRPr="00B008AE">
        <w:rPr>
          <w:rFonts w:cs="Times New Roman"/>
          <w:szCs w:val="22"/>
          <w:lang w:val="en-US"/>
        </w:rPr>
        <w:t xml:space="preserve">handle </w:t>
      </w:r>
      <w:r w:rsidR="00973CE9" w:rsidRPr="00B008AE">
        <w:rPr>
          <w:rFonts w:cs="Times New Roman"/>
          <w:szCs w:val="22"/>
          <w:lang w:val="en-US"/>
        </w:rPr>
        <w:t xml:space="preserve">green </w:t>
      </w:r>
      <w:r w:rsidR="00956802" w:rsidRPr="00B008AE">
        <w:rPr>
          <w:rFonts w:cs="Times New Roman"/>
          <w:szCs w:val="22"/>
          <w:lang w:val="en-US"/>
        </w:rPr>
        <w:t>anodes</w:t>
      </w:r>
      <w:r w:rsidR="00973CE9" w:rsidRPr="00B008AE">
        <w:rPr>
          <w:rFonts w:cs="Times New Roman"/>
          <w:szCs w:val="22"/>
          <w:lang w:val="en-US"/>
        </w:rPr>
        <w:t>.</w:t>
      </w:r>
    </w:p>
    <w:p w14:paraId="2EF61D67" w14:textId="77777777" w:rsidR="0059793D" w:rsidRPr="00B008AE" w:rsidRDefault="0059793D" w:rsidP="00482439">
      <w:pPr>
        <w:autoSpaceDE w:val="0"/>
        <w:autoSpaceDN w:val="0"/>
        <w:adjustRightInd w:val="0"/>
        <w:rPr>
          <w:rFonts w:cs="Times New Roman"/>
          <w:szCs w:val="22"/>
          <w:lang w:val="en-US"/>
        </w:rPr>
      </w:pPr>
    </w:p>
    <w:p w14:paraId="32D2B6D6" w14:textId="2D960D68" w:rsidR="00D336F9" w:rsidRPr="00B008AE" w:rsidRDefault="00E42EB9" w:rsidP="00482439">
      <w:pPr>
        <w:autoSpaceDE w:val="0"/>
        <w:autoSpaceDN w:val="0"/>
        <w:adjustRightInd w:val="0"/>
        <w:rPr>
          <w:rFonts w:cs="Times New Roman"/>
          <w:szCs w:val="22"/>
          <w:lang w:val="en-CA"/>
        </w:rPr>
      </w:pPr>
      <w:r w:rsidRPr="00B008AE">
        <w:rPr>
          <w:rFonts w:cs="Times New Roman"/>
          <w:szCs w:val="22"/>
          <w:lang w:val="en-US"/>
        </w:rPr>
        <w:lastRenderedPageBreak/>
        <w:t>A</w:t>
      </w:r>
      <w:r w:rsidR="0059793D" w:rsidRPr="00B008AE">
        <w:rPr>
          <w:rFonts w:cs="Times New Roman"/>
          <w:szCs w:val="22"/>
          <w:lang w:val="en-US"/>
        </w:rPr>
        <w:t xml:space="preserve"> non-destructive testing method based on the electrical resistivity measurement</w:t>
      </w:r>
      <w:r w:rsidR="00FD537D" w:rsidRPr="00B008AE">
        <w:rPr>
          <w:rFonts w:cs="Times New Roman"/>
          <w:szCs w:val="22"/>
          <w:lang w:val="en-US"/>
        </w:rPr>
        <w:t xml:space="preserve"> has been </w:t>
      </w:r>
      <w:r w:rsidRPr="00B008AE">
        <w:rPr>
          <w:rFonts w:cs="Times New Roman"/>
          <w:szCs w:val="22"/>
          <w:lang w:val="en-US"/>
        </w:rPr>
        <w:t xml:space="preserve">developed and tested on lab scale and industrial anodes (SERMA - Specific Electrical Resistance Measurement of Anodes) </w:t>
      </w:r>
      <w:r w:rsidRPr="00B008AE">
        <w:rPr>
          <w:rFonts w:cs="Times New Roman"/>
          <w:szCs w:val="22"/>
          <w:lang w:val="en-US"/>
        </w:rPr>
        <w:fldChar w:fldCharType="begin"/>
      </w:r>
      <w:r w:rsidRPr="00B008AE">
        <w:rPr>
          <w:rFonts w:cs="Times New Roman"/>
          <w:szCs w:val="22"/>
          <w:lang w:val="en-US"/>
        </w:rPr>
        <w:instrText xml:space="preserve"> ADDIN EN.CITE &lt;EndNote&gt;&lt;Cite&gt;&lt;Author&gt;Kocaefe&lt;/Author&gt;&lt;Year&gt;2014&lt;/Year&gt;&lt;RecNum&gt;255&lt;/RecNum&gt;&lt;DisplayText&gt;[19, 20]&lt;/DisplayText&gt;&lt;record&gt;&lt;rec-number&gt;255&lt;/rec-number&gt;&lt;foreign-keys&gt;&lt;key app="EN" db-id="9t9efwf24s5ptyedzf35t09spavx2rdasv5d" timestamp="1465494075"&gt;255&lt;/key&gt;&lt;/foreign-keys&gt;&lt;ref-type name="Conference Proceedings"&gt;10&lt;/ref-type&gt;&lt;contributors&gt;&lt;authors&gt;&lt;author&gt;Kocaefe, Duygu&lt;/author&gt;&lt;author&gt;Kocaefe, Yasar&lt;/author&gt;&lt;author&gt;Bhattacharyay, Dipankar&lt;/author&gt;&lt;/authors&gt;&lt;/contributors&gt;&lt;titles&gt;&lt;title&gt;Measurement of anode electrical resistivity for quality control in aluminium industry&lt;/title&gt;&lt;secondary-title&gt;COM (Conference of Metallurgists)&lt;/secondary-title&gt;&lt;/titles&gt;&lt;dates&gt;&lt;year&gt;2014&lt;/year&gt;&lt;pub-dates&gt;&lt;date&gt;September 28- October 1&lt;/date&gt;&lt;/pub-dates&gt;&lt;/dates&gt;&lt;pub-location&gt;Vancouver, Canada&lt;/pub-location&gt;&lt;urls&gt;&lt;/urls&gt;&lt;/record&gt;&lt;/Cite&gt;&lt;Cite&gt;&lt;Author&gt;Kocaefe&lt;/Author&gt;&lt;Year&gt;2015&lt;/Year&gt;&lt;RecNum&gt;254&lt;/RecNum&gt;&lt;record&gt;&lt;rec-number&gt;254&lt;/rec-number&gt;&lt;foreign-keys&gt;&lt;key app="EN" db-id="9t9efwf24s5ptyedzf35t09spavx2rdasv5d" timestamp="1465491062"&gt;254&lt;/key&gt;&lt;/foreign-keys&gt;&lt;ref-type name="Conference Proceedings"&gt;10&lt;/ref-type&gt;&lt;contributors&gt;&lt;authors&gt;&lt;author&gt;Kocaefe, Yasar&lt;/author&gt;&lt;author&gt;Kocaefe, Duygu&lt;/author&gt;&lt;author&gt;Bhattacharyay, Dipankar&lt;/author&gt;&lt;/authors&gt;&lt;secondary-authors&gt;&lt;author&gt;Margaret Hyland&lt;/author&gt;&lt;/secondary-authors&gt;&lt;/contributors&gt;&lt;titles&gt;&lt;title&gt;Quality control via electrical resistivity measurement of industrial anodes&lt;/title&gt;&lt;secondary-title&gt;Light Metals&lt;/secondary-title&gt;&lt;/titles&gt;&lt;dates&gt;&lt;year&gt;2015&lt;/year&gt;&lt;pub-dates&gt;&lt;date&gt;March 15-19&lt;/date&gt;&lt;/pub-dates&gt;&lt;/dates&gt;&lt;pub-location&gt;Orlando, USA&lt;/pub-location&gt;&lt;publisher&gt;TMS (The Minerals, Metals &amp;amp; Materials Society)&lt;/publisher&gt;&lt;isbn&gt;978-1-119-08244-6&lt;/isbn&gt;&lt;urls&gt;&lt;/urls&gt;&lt;/record&gt;&lt;/Cite&gt;&lt;/EndNote&gt;</w:instrText>
      </w:r>
      <w:r w:rsidRPr="00B008AE">
        <w:rPr>
          <w:rFonts w:cs="Times New Roman"/>
          <w:szCs w:val="22"/>
          <w:lang w:val="en-US"/>
        </w:rPr>
        <w:fldChar w:fldCharType="separate"/>
      </w:r>
      <w:r w:rsidRPr="00B008AE">
        <w:rPr>
          <w:rFonts w:cs="Times New Roman"/>
          <w:noProof/>
          <w:szCs w:val="22"/>
          <w:lang w:val="en-US"/>
        </w:rPr>
        <w:t>[19, 20]</w:t>
      </w:r>
      <w:r w:rsidRPr="00B008AE">
        <w:rPr>
          <w:rFonts w:cs="Times New Roman"/>
          <w:szCs w:val="22"/>
          <w:lang w:val="en-US"/>
        </w:rPr>
        <w:fldChar w:fldCharType="end"/>
      </w:r>
      <w:r w:rsidR="00FD537D" w:rsidRPr="00B008AE">
        <w:rPr>
          <w:rFonts w:cs="Times New Roman"/>
          <w:szCs w:val="22"/>
          <w:lang w:val="en-US"/>
        </w:rPr>
        <w:t>.</w:t>
      </w:r>
      <w:r w:rsidR="0059793D" w:rsidRPr="00B008AE">
        <w:rPr>
          <w:rFonts w:cs="Times New Roman"/>
          <w:szCs w:val="22"/>
          <w:lang w:val="en-US"/>
        </w:rPr>
        <w:t xml:space="preserve"> The principle of this system </w:t>
      </w:r>
      <w:r w:rsidRPr="00B008AE">
        <w:rPr>
          <w:rFonts w:cs="Times New Roman"/>
          <w:szCs w:val="22"/>
          <w:lang w:val="en-US"/>
        </w:rPr>
        <w:t>is also given</w:t>
      </w:r>
      <w:r w:rsidR="0059793D" w:rsidRPr="00B008AE">
        <w:rPr>
          <w:rFonts w:cs="Times New Roman"/>
          <w:szCs w:val="22"/>
          <w:lang w:val="en-US"/>
        </w:rPr>
        <w:t xml:space="preserve"> </w:t>
      </w:r>
      <w:r w:rsidRPr="00B008AE">
        <w:rPr>
          <w:rFonts w:cs="Times New Roman"/>
          <w:szCs w:val="22"/>
          <w:lang w:val="en-US"/>
        </w:rPr>
        <w:t>in the same references</w:t>
      </w:r>
      <w:r w:rsidR="0059793D" w:rsidRPr="00B008AE">
        <w:rPr>
          <w:rFonts w:cs="Times New Roman"/>
          <w:szCs w:val="22"/>
          <w:lang w:val="en-US"/>
        </w:rPr>
        <w:t>. It is able</w:t>
      </w:r>
      <w:r w:rsidR="00CE1D44" w:rsidRPr="00B008AE">
        <w:rPr>
          <w:rFonts w:cs="Times New Roman"/>
          <w:szCs w:val="22"/>
          <w:lang w:val="en-US"/>
        </w:rPr>
        <w:t xml:space="preserve"> to</w:t>
      </w:r>
      <w:r w:rsidR="0059793D" w:rsidRPr="00B008AE">
        <w:rPr>
          <w:rFonts w:cs="Times New Roman"/>
          <w:szCs w:val="22"/>
          <w:lang w:val="en-US"/>
        </w:rPr>
        <w:t xml:space="preserve"> not only detect flaws in carbon anode</w:t>
      </w:r>
      <w:r w:rsidR="00AB7FEA" w:rsidRPr="00B008AE">
        <w:rPr>
          <w:rFonts w:cs="Times New Roman"/>
          <w:szCs w:val="22"/>
          <w:lang w:val="en-US"/>
        </w:rPr>
        <w:t>s</w:t>
      </w:r>
      <w:r w:rsidR="0059793D" w:rsidRPr="00B008AE">
        <w:rPr>
          <w:rFonts w:cs="Times New Roman"/>
          <w:szCs w:val="22"/>
          <w:lang w:val="en-US"/>
        </w:rPr>
        <w:t xml:space="preserve">, but </w:t>
      </w:r>
      <w:r w:rsidR="005420F9" w:rsidRPr="00B008AE">
        <w:rPr>
          <w:rFonts w:cs="Times New Roman"/>
          <w:szCs w:val="22"/>
          <w:lang w:val="en-US"/>
        </w:rPr>
        <w:t xml:space="preserve">also </w:t>
      </w:r>
      <w:r w:rsidR="0059793D" w:rsidRPr="00B008AE">
        <w:rPr>
          <w:rFonts w:cs="Times New Roman"/>
          <w:szCs w:val="22"/>
          <w:lang w:val="en-US"/>
        </w:rPr>
        <w:t>localize the</w:t>
      </w:r>
      <w:r w:rsidR="009700BB" w:rsidRPr="00B008AE">
        <w:rPr>
          <w:rFonts w:cs="Times New Roman"/>
          <w:szCs w:val="22"/>
          <w:lang w:val="en-US"/>
        </w:rPr>
        <w:t>se</w:t>
      </w:r>
      <w:r w:rsidR="0059793D" w:rsidRPr="00B008AE">
        <w:rPr>
          <w:rFonts w:cs="Times New Roman"/>
          <w:szCs w:val="22"/>
          <w:lang w:val="en-US"/>
        </w:rPr>
        <w:t xml:space="preserve"> flaws and give an indication about the anode heterogeneity.</w:t>
      </w:r>
      <w:r w:rsidR="005E4DA0" w:rsidRPr="00B008AE">
        <w:rPr>
          <w:rFonts w:cs="Times New Roman"/>
          <w:szCs w:val="22"/>
          <w:lang w:val="en-US"/>
        </w:rPr>
        <w:t xml:space="preserve"> The system is designed for both green and baked </w:t>
      </w:r>
      <w:r w:rsidR="00FD537D" w:rsidRPr="00B008AE">
        <w:rPr>
          <w:rFonts w:cs="Times New Roman"/>
          <w:szCs w:val="22"/>
          <w:lang w:val="en-US"/>
        </w:rPr>
        <w:t>anodes</w:t>
      </w:r>
      <w:r w:rsidR="005420F9" w:rsidRPr="00B008AE">
        <w:rPr>
          <w:rFonts w:cs="Times New Roman"/>
          <w:szCs w:val="22"/>
          <w:lang w:val="en-US"/>
        </w:rPr>
        <w:t>; and this</w:t>
      </w:r>
      <w:r w:rsidR="00FD537D" w:rsidRPr="00B008AE">
        <w:rPr>
          <w:rFonts w:cs="Times New Roman"/>
          <w:szCs w:val="22"/>
          <w:lang w:val="en-US"/>
        </w:rPr>
        <w:t xml:space="preserve"> offer</w:t>
      </w:r>
      <w:r w:rsidR="005420F9" w:rsidRPr="00B008AE">
        <w:rPr>
          <w:rFonts w:cs="Times New Roman"/>
          <w:szCs w:val="22"/>
          <w:lang w:val="en-US"/>
        </w:rPr>
        <w:t>s</w:t>
      </w:r>
      <w:r w:rsidR="00C16BA0" w:rsidRPr="00B008AE">
        <w:rPr>
          <w:rFonts w:cs="Times New Roman"/>
          <w:szCs w:val="22"/>
          <w:lang w:val="en-US"/>
        </w:rPr>
        <w:t xml:space="preserve"> the advantage of rejecting </w:t>
      </w:r>
      <w:r w:rsidR="00FD537D" w:rsidRPr="00B008AE">
        <w:rPr>
          <w:rFonts w:cs="Times New Roman"/>
          <w:szCs w:val="22"/>
          <w:lang w:val="en-US"/>
        </w:rPr>
        <w:t>defective</w:t>
      </w:r>
      <w:r w:rsidR="00C16BA0" w:rsidRPr="00B008AE">
        <w:rPr>
          <w:rFonts w:cs="Times New Roman"/>
          <w:szCs w:val="22"/>
          <w:lang w:val="en-US"/>
        </w:rPr>
        <w:t xml:space="preserve"> green anodes </w:t>
      </w:r>
      <w:r w:rsidR="005420F9" w:rsidRPr="00B008AE">
        <w:rPr>
          <w:rFonts w:cs="Times New Roman"/>
          <w:szCs w:val="22"/>
          <w:lang w:val="en-US"/>
        </w:rPr>
        <w:t xml:space="preserve">that will help </w:t>
      </w:r>
      <w:r w:rsidR="00FD537D" w:rsidRPr="00B008AE">
        <w:rPr>
          <w:rFonts w:cs="Times New Roman"/>
          <w:szCs w:val="22"/>
          <w:lang w:val="en-US"/>
        </w:rPr>
        <w:t>save</w:t>
      </w:r>
      <w:r w:rsidR="00C16BA0" w:rsidRPr="00B008AE">
        <w:rPr>
          <w:rFonts w:cs="Times New Roman"/>
          <w:szCs w:val="22"/>
          <w:lang w:val="en-US"/>
        </w:rPr>
        <w:t xml:space="preserve"> </w:t>
      </w:r>
      <w:r w:rsidR="00FD537D" w:rsidRPr="00B008AE">
        <w:rPr>
          <w:rFonts w:cs="Times New Roman"/>
          <w:szCs w:val="22"/>
          <w:lang w:val="en-US"/>
        </w:rPr>
        <w:t xml:space="preserve">the cost of </w:t>
      </w:r>
      <w:r w:rsidR="00C16BA0" w:rsidRPr="00B008AE">
        <w:rPr>
          <w:rFonts w:cs="Times New Roman"/>
          <w:szCs w:val="22"/>
          <w:lang w:val="en-US"/>
        </w:rPr>
        <w:t>baking</w:t>
      </w:r>
      <w:r w:rsidR="005E4DA0" w:rsidRPr="00B008AE">
        <w:rPr>
          <w:rFonts w:cs="Times New Roman"/>
          <w:szCs w:val="22"/>
          <w:lang w:val="en-US"/>
        </w:rPr>
        <w:t>.</w:t>
      </w:r>
      <w:r w:rsidR="00FD537D" w:rsidRPr="00B008AE">
        <w:rPr>
          <w:rFonts w:cs="Times New Roman"/>
          <w:szCs w:val="22"/>
          <w:lang w:val="en-US"/>
        </w:rPr>
        <w:t xml:space="preserve"> </w:t>
      </w:r>
      <w:r w:rsidR="00B172A0" w:rsidRPr="00B008AE">
        <w:rPr>
          <w:rFonts w:cs="Times New Roman"/>
          <w:szCs w:val="22"/>
          <w:lang w:val="en-US"/>
        </w:rPr>
        <w:t xml:space="preserve">In the lab, it is possible to produce anodes </w:t>
      </w:r>
      <w:r w:rsidR="00522CC4" w:rsidRPr="00B008AE">
        <w:rPr>
          <w:rFonts w:cs="Times New Roman"/>
          <w:szCs w:val="22"/>
          <w:lang w:val="en-US"/>
        </w:rPr>
        <w:t xml:space="preserve">under different conditions and </w:t>
      </w:r>
      <w:r w:rsidR="00B172A0" w:rsidRPr="00B008AE">
        <w:rPr>
          <w:rFonts w:cs="Times New Roman"/>
          <w:szCs w:val="22"/>
          <w:lang w:val="en-US"/>
        </w:rPr>
        <w:t xml:space="preserve">with </w:t>
      </w:r>
      <w:r w:rsidR="00522CC4" w:rsidRPr="00B008AE">
        <w:rPr>
          <w:rFonts w:cs="Times New Roman"/>
          <w:szCs w:val="22"/>
          <w:lang w:val="en-US"/>
        </w:rPr>
        <w:t xml:space="preserve">or without </w:t>
      </w:r>
      <w:r w:rsidR="00B172A0" w:rsidRPr="00B008AE">
        <w:rPr>
          <w:rFonts w:cs="Times New Roman"/>
          <w:szCs w:val="22"/>
          <w:lang w:val="en-US"/>
        </w:rPr>
        <w:t xml:space="preserve">specific defects, and the study of these anodes allows the verification of SERMA for its capacity to identify those defects. </w:t>
      </w:r>
      <w:r w:rsidRPr="00B008AE">
        <w:rPr>
          <w:rFonts w:cs="Times New Roman"/>
          <w:szCs w:val="22"/>
          <w:lang w:val="en-US"/>
        </w:rPr>
        <w:t>In this article, the results of the tests</w:t>
      </w:r>
      <w:r w:rsidR="00C16BA0" w:rsidRPr="00B008AE">
        <w:rPr>
          <w:rFonts w:cs="Times New Roman"/>
          <w:szCs w:val="22"/>
          <w:lang w:val="en-US"/>
        </w:rPr>
        <w:t xml:space="preserve"> on </w:t>
      </w:r>
      <w:r w:rsidR="00FD537D" w:rsidRPr="00B008AE">
        <w:rPr>
          <w:rFonts w:cs="Times New Roman"/>
          <w:szCs w:val="22"/>
          <w:lang w:val="en-US"/>
        </w:rPr>
        <w:t xml:space="preserve">the </w:t>
      </w:r>
      <w:r w:rsidR="00C16BA0" w:rsidRPr="00B008AE">
        <w:rPr>
          <w:rFonts w:cs="Times New Roman"/>
          <w:szCs w:val="22"/>
          <w:lang w:val="en-US"/>
        </w:rPr>
        <w:t>lab</w:t>
      </w:r>
      <w:r w:rsidR="00337A47" w:rsidRPr="00B008AE">
        <w:rPr>
          <w:rFonts w:cs="Times New Roman"/>
          <w:szCs w:val="22"/>
          <w:lang w:val="en-US"/>
        </w:rPr>
        <w:t xml:space="preserve">oratory anodes </w:t>
      </w:r>
      <w:r w:rsidR="00B172A0" w:rsidRPr="00B008AE">
        <w:rPr>
          <w:rFonts w:cs="Times New Roman"/>
          <w:szCs w:val="22"/>
          <w:lang w:val="en-US"/>
        </w:rPr>
        <w:t>produced with specific defects as well as</w:t>
      </w:r>
      <w:r w:rsidR="00337A47" w:rsidRPr="00B008AE">
        <w:rPr>
          <w:rFonts w:cs="Times New Roman"/>
          <w:szCs w:val="22"/>
          <w:lang w:val="en-US"/>
        </w:rPr>
        <w:t xml:space="preserve"> </w:t>
      </w:r>
      <w:r w:rsidR="00B172A0" w:rsidRPr="00B008AE">
        <w:rPr>
          <w:rFonts w:cs="Times New Roman"/>
          <w:szCs w:val="22"/>
          <w:lang w:val="en-US"/>
        </w:rPr>
        <w:t>their</w:t>
      </w:r>
      <w:r w:rsidRPr="00B008AE">
        <w:rPr>
          <w:rFonts w:cs="Times New Roman"/>
          <w:szCs w:val="22"/>
          <w:lang w:val="en-US"/>
        </w:rPr>
        <w:t xml:space="preserve"> comparison</w:t>
      </w:r>
      <w:r w:rsidR="00C16BA0" w:rsidRPr="00B008AE">
        <w:rPr>
          <w:rFonts w:cs="Times New Roman"/>
          <w:szCs w:val="22"/>
          <w:lang w:val="en-US"/>
        </w:rPr>
        <w:t xml:space="preserve"> with those obtained by </w:t>
      </w:r>
      <w:r w:rsidR="005420F9" w:rsidRPr="00B008AE">
        <w:rPr>
          <w:rFonts w:cs="Times New Roman"/>
          <w:szCs w:val="22"/>
          <w:lang w:val="en-US"/>
        </w:rPr>
        <w:t xml:space="preserve">the </w:t>
      </w:r>
      <w:r w:rsidR="00FD537D" w:rsidRPr="00B008AE">
        <w:rPr>
          <w:rFonts w:cs="Times New Roman"/>
          <w:szCs w:val="22"/>
          <w:lang w:val="en-US"/>
        </w:rPr>
        <w:t xml:space="preserve">x-ray </w:t>
      </w:r>
      <w:r w:rsidRPr="00B008AE">
        <w:rPr>
          <w:rFonts w:cs="Times New Roman"/>
          <w:szCs w:val="22"/>
          <w:lang w:val="en-US"/>
        </w:rPr>
        <w:t>tomographic analysis are presented.</w:t>
      </w:r>
      <w:r w:rsidR="00B172A0" w:rsidRPr="00B008AE">
        <w:rPr>
          <w:rFonts w:cs="Times New Roman"/>
          <w:szCs w:val="22"/>
          <w:lang w:val="en-US"/>
        </w:rPr>
        <w:t xml:space="preserve"> </w:t>
      </w:r>
    </w:p>
    <w:p w14:paraId="58BCEEFB" w14:textId="77777777" w:rsidR="00D336F9" w:rsidRPr="00B008AE" w:rsidRDefault="00D336F9" w:rsidP="00482439">
      <w:pPr>
        <w:autoSpaceDE w:val="0"/>
        <w:autoSpaceDN w:val="0"/>
        <w:adjustRightInd w:val="0"/>
        <w:rPr>
          <w:rFonts w:cs="Times New Roman"/>
          <w:szCs w:val="22"/>
          <w:lang w:val="en-CA"/>
        </w:rPr>
      </w:pPr>
    </w:p>
    <w:p w14:paraId="6328F8B6" w14:textId="77777777" w:rsidR="00D336F9" w:rsidRPr="00B008AE" w:rsidRDefault="00D336F9" w:rsidP="00320D39">
      <w:pPr>
        <w:numPr>
          <w:ilvl w:val="0"/>
          <w:numId w:val="34"/>
        </w:numPr>
        <w:autoSpaceDE w:val="0"/>
        <w:autoSpaceDN w:val="0"/>
        <w:adjustRightInd w:val="0"/>
        <w:ind w:left="709" w:hanging="709"/>
        <w:rPr>
          <w:rFonts w:cs="Times New Roman"/>
          <w:szCs w:val="22"/>
          <w:lang w:val="en-US"/>
        </w:rPr>
      </w:pPr>
      <w:r w:rsidRPr="00B008AE">
        <w:rPr>
          <w:rFonts w:cs="Times New Roman"/>
          <w:b/>
          <w:szCs w:val="22"/>
          <w:lang w:val="en-US"/>
        </w:rPr>
        <w:t>Method</w:t>
      </w:r>
      <w:r w:rsidR="00337A47" w:rsidRPr="00B008AE">
        <w:rPr>
          <w:rFonts w:cs="Times New Roman"/>
          <w:b/>
          <w:szCs w:val="22"/>
          <w:lang w:val="en-US"/>
        </w:rPr>
        <w:t>ology</w:t>
      </w:r>
    </w:p>
    <w:p w14:paraId="35DA3CAD" w14:textId="77777777" w:rsidR="00A429AA" w:rsidRPr="00B008AE" w:rsidRDefault="00A429AA" w:rsidP="00A429AA">
      <w:pPr>
        <w:autoSpaceDE w:val="0"/>
        <w:autoSpaceDN w:val="0"/>
        <w:adjustRightInd w:val="0"/>
        <w:ind w:left="709"/>
        <w:rPr>
          <w:rFonts w:cs="Times New Roman"/>
          <w:szCs w:val="22"/>
          <w:lang w:val="en-US"/>
        </w:rPr>
      </w:pPr>
    </w:p>
    <w:p w14:paraId="10569B88" w14:textId="77777777" w:rsidR="00237BB0" w:rsidRPr="00B008AE" w:rsidRDefault="00237BB0" w:rsidP="00320D39">
      <w:pPr>
        <w:numPr>
          <w:ilvl w:val="1"/>
          <w:numId w:val="35"/>
        </w:numPr>
        <w:autoSpaceDE w:val="0"/>
        <w:autoSpaceDN w:val="0"/>
        <w:adjustRightInd w:val="0"/>
        <w:ind w:left="709" w:hanging="709"/>
        <w:rPr>
          <w:rFonts w:cs="Times New Roman"/>
          <w:b/>
          <w:szCs w:val="22"/>
          <w:lang w:val="en-US"/>
        </w:rPr>
      </w:pPr>
      <w:r w:rsidRPr="00B008AE">
        <w:rPr>
          <w:rFonts w:cs="Times New Roman"/>
          <w:b/>
          <w:szCs w:val="22"/>
          <w:lang w:val="en-US"/>
        </w:rPr>
        <w:t>Fabrication of anodes in the laboratory</w:t>
      </w:r>
    </w:p>
    <w:p w14:paraId="65996C59" w14:textId="77777777" w:rsidR="009B2CD9" w:rsidRPr="00B008AE" w:rsidRDefault="009B2CD9" w:rsidP="009B2CD9">
      <w:pPr>
        <w:autoSpaceDE w:val="0"/>
        <w:autoSpaceDN w:val="0"/>
        <w:adjustRightInd w:val="0"/>
        <w:rPr>
          <w:rFonts w:cs="Times New Roman"/>
          <w:b/>
          <w:szCs w:val="22"/>
          <w:lang w:val="en-US"/>
        </w:rPr>
      </w:pPr>
    </w:p>
    <w:p w14:paraId="49DE7829" w14:textId="400CF62C" w:rsidR="00A429AA" w:rsidRPr="00B008AE" w:rsidRDefault="00237BB0" w:rsidP="00237BB0">
      <w:pPr>
        <w:autoSpaceDE w:val="0"/>
        <w:autoSpaceDN w:val="0"/>
        <w:adjustRightInd w:val="0"/>
        <w:rPr>
          <w:rFonts w:cs="Times New Roman"/>
          <w:szCs w:val="22"/>
          <w:lang w:val="en-US"/>
        </w:rPr>
      </w:pPr>
      <w:r w:rsidRPr="00B008AE">
        <w:rPr>
          <w:rFonts w:cs="Times New Roman"/>
          <w:szCs w:val="22"/>
          <w:lang w:val="en-US"/>
        </w:rPr>
        <w:t xml:space="preserve">The experiments were carried out on anodes fabricated in </w:t>
      </w:r>
      <w:r w:rsidR="00A429AA" w:rsidRPr="00B008AE">
        <w:rPr>
          <w:rFonts w:cs="Times New Roman"/>
          <w:szCs w:val="22"/>
          <w:lang w:val="en-US"/>
        </w:rPr>
        <w:t>the</w:t>
      </w:r>
      <w:r w:rsidRPr="00B008AE">
        <w:rPr>
          <w:rFonts w:cs="Times New Roman"/>
          <w:szCs w:val="22"/>
          <w:lang w:val="en-US"/>
        </w:rPr>
        <w:t xml:space="preserve"> laboratory</w:t>
      </w:r>
      <w:r w:rsidR="00A429AA" w:rsidRPr="00B008AE">
        <w:rPr>
          <w:rFonts w:cs="Times New Roman"/>
          <w:szCs w:val="22"/>
          <w:lang w:val="en-US"/>
        </w:rPr>
        <w:t xml:space="preserve"> of </w:t>
      </w:r>
      <w:r w:rsidR="00E5022F" w:rsidRPr="00B008AE">
        <w:rPr>
          <w:rFonts w:cs="Times New Roman"/>
          <w:szCs w:val="22"/>
          <w:lang w:val="en-US"/>
        </w:rPr>
        <w:t xml:space="preserve">the </w:t>
      </w:r>
      <w:r w:rsidR="00A429AA" w:rsidRPr="00B008AE">
        <w:rPr>
          <w:rFonts w:cs="Times New Roman"/>
          <w:szCs w:val="22"/>
          <w:lang w:val="en-US"/>
        </w:rPr>
        <w:t>University of Quebec at Chicoutimi</w:t>
      </w:r>
      <w:r w:rsidRPr="00B008AE">
        <w:rPr>
          <w:rFonts w:cs="Times New Roman"/>
          <w:szCs w:val="22"/>
          <w:lang w:val="en-US"/>
        </w:rPr>
        <w:t xml:space="preserve">. The </w:t>
      </w:r>
      <w:r w:rsidR="00A429AA" w:rsidRPr="00B008AE">
        <w:rPr>
          <w:rFonts w:cs="Times New Roman"/>
          <w:szCs w:val="22"/>
          <w:lang w:val="en-US"/>
        </w:rPr>
        <w:t>granulometry</w:t>
      </w:r>
      <w:r w:rsidRPr="00B008AE">
        <w:rPr>
          <w:rFonts w:cs="Times New Roman"/>
          <w:szCs w:val="22"/>
          <w:lang w:val="en-US"/>
        </w:rPr>
        <w:t xml:space="preserve"> and the fabrication procedure were similar to those employed in industry. Only the dimensions were different, which are, of course, were much smaller compared to the industrial </w:t>
      </w:r>
      <w:r w:rsidR="00E5022F" w:rsidRPr="00B008AE">
        <w:rPr>
          <w:rFonts w:cs="Times New Roman"/>
          <w:szCs w:val="22"/>
          <w:lang w:val="en-US"/>
        </w:rPr>
        <w:t>anodes</w:t>
      </w:r>
      <w:r w:rsidR="00973302" w:rsidRPr="00B008AE">
        <w:rPr>
          <w:rFonts w:cs="Times New Roman"/>
          <w:szCs w:val="22"/>
          <w:lang w:val="en-US"/>
        </w:rPr>
        <w:t xml:space="preserve">. </w:t>
      </w:r>
      <w:r w:rsidR="00522CC4" w:rsidRPr="00B008AE">
        <w:rPr>
          <w:rFonts w:cs="Times New Roman"/>
          <w:szCs w:val="22"/>
          <w:lang w:val="en-US"/>
        </w:rPr>
        <w:t>Each anode weighs about 10 kg. The d</w:t>
      </w:r>
      <w:r w:rsidR="00C51385" w:rsidRPr="00B008AE">
        <w:rPr>
          <w:rFonts w:cs="Times New Roman"/>
          <w:szCs w:val="22"/>
          <w:lang w:val="en-US"/>
        </w:rPr>
        <w:t xml:space="preserve">imensions are not given </w:t>
      </w:r>
      <w:r w:rsidR="00973302" w:rsidRPr="00B008AE">
        <w:rPr>
          <w:rFonts w:cs="Times New Roman"/>
          <w:szCs w:val="22"/>
          <w:lang w:val="en-US"/>
        </w:rPr>
        <w:t>due to</w:t>
      </w:r>
      <w:r w:rsidR="00C51385" w:rsidRPr="00B008AE">
        <w:rPr>
          <w:rFonts w:cs="Times New Roman"/>
          <w:szCs w:val="22"/>
          <w:lang w:val="en-US"/>
        </w:rPr>
        <w:t xml:space="preserve"> confidentiality</w:t>
      </w:r>
      <w:r w:rsidR="00973302" w:rsidRPr="00B008AE">
        <w:rPr>
          <w:rFonts w:cs="Times New Roman"/>
          <w:szCs w:val="22"/>
          <w:lang w:val="en-US"/>
        </w:rPr>
        <w:t>.</w:t>
      </w:r>
      <w:r w:rsidR="00C51385" w:rsidRPr="00B008AE">
        <w:rPr>
          <w:rFonts w:cs="Times New Roman"/>
          <w:szCs w:val="22"/>
          <w:lang w:val="en-US"/>
        </w:rPr>
        <w:t xml:space="preserve"> </w:t>
      </w:r>
      <w:r w:rsidRPr="00B008AE">
        <w:rPr>
          <w:rFonts w:cs="Times New Roman"/>
          <w:szCs w:val="22"/>
          <w:lang w:val="en-US"/>
        </w:rPr>
        <w:t xml:space="preserve">Three anodes were used for the purpose of this study. The first one (Anode 1) was made using </w:t>
      </w:r>
      <w:r w:rsidR="00E5022F" w:rsidRPr="00B008AE">
        <w:rPr>
          <w:rFonts w:cs="Times New Roman"/>
          <w:szCs w:val="22"/>
          <w:lang w:val="en-US"/>
        </w:rPr>
        <w:t xml:space="preserve">the </w:t>
      </w:r>
      <w:r w:rsidRPr="00B008AE">
        <w:rPr>
          <w:rFonts w:cs="Times New Roman"/>
          <w:szCs w:val="22"/>
          <w:lang w:val="en-US"/>
        </w:rPr>
        <w:t xml:space="preserve">standard recipe. Anode 2 was similar to </w:t>
      </w:r>
      <w:r w:rsidR="00E5022F" w:rsidRPr="00B008AE">
        <w:rPr>
          <w:rFonts w:cs="Times New Roman"/>
          <w:szCs w:val="22"/>
          <w:lang w:val="en-US"/>
        </w:rPr>
        <w:t xml:space="preserve">Anode </w:t>
      </w:r>
      <w:r w:rsidRPr="00B008AE">
        <w:rPr>
          <w:rFonts w:cs="Times New Roman"/>
          <w:szCs w:val="22"/>
          <w:lang w:val="en-US"/>
        </w:rPr>
        <w:t xml:space="preserve">1 except that only large butt particles were used. </w:t>
      </w:r>
      <w:r w:rsidR="00E5022F" w:rsidRPr="00B008AE">
        <w:rPr>
          <w:rFonts w:cs="Times New Roman"/>
          <w:szCs w:val="22"/>
          <w:lang w:val="en-US"/>
        </w:rPr>
        <w:t>The o</w:t>
      </w:r>
      <w:r w:rsidRPr="00B008AE">
        <w:rPr>
          <w:rFonts w:cs="Times New Roman"/>
          <w:szCs w:val="22"/>
          <w:lang w:val="en-US"/>
        </w:rPr>
        <w:t xml:space="preserve">verall granulometry was maintained </w:t>
      </w:r>
      <w:r w:rsidR="005420F9" w:rsidRPr="00B008AE">
        <w:rPr>
          <w:rFonts w:cs="Times New Roman"/>
          <w:szCs w:val="22"/>
          <w:lang w:val="en-US"/>
        </w:rPr>
        <w:t xml:space="preserve">the same </w:t>
      </w:r>
      <w:r w:rsidR="00EC47E1" w:rsidRPr="00B008AE">
        <w:rPr>
          <w:rFonts w:cs="Times New Roman"/>
          <w:szCs w:val="22"/>
          <w:lang w:val="en-US"/>
        </w:rPr>
        <w:t xml:space="preserve">by adjusting </w:t>
      </w:r>
      <w:r w:rsidR="005420F9" w:rsidRPr="00B008AE">
        <w:rPr>
          <w:rFonts w:cs="Times New Roman"/>
          <w:szCs w:val="22"/>
          <w:lang w:val="en-US"/>
        </w:rPr>
        <w:t>the recipe</w:t>
      </w:r>
      <w:r w:rsidR="008974DE" w:rsidRPr="00B008AE">
        <w:rPr>
          <w:rFonts w:cs="Times New Roman"/>
          <w:szCs w:val="22"/>
          <w:lang w:val="en-US"/>
        </w:rPr>
        <w:t xml:space="preserve">. The finer </w:t>
      </w:r>
      <w:r w:rsidRPr="00B008AE">
        <w:rPr>
          <w:rFonts w:cs="Times New Roman"/>
          <w:szCs w:val="22"/>
          <w:lang w:val="en-US"/>
        </w:rPr>
        <w:t>butt particles</w:t>
      </w:r>
      <w:r w:rsidR="008974DE" w:rsidRPr="00B008AE">
        <w:rPr>
          <w:rFonts w:cs="Times New Roman"/>
          <w:szCs w:val="22"/>
          <w:lang w:val="en-US"/>
        </w:rPr>
        <w:t xml:space="preserve"> were replaced</w:t>
      </w:r>
      <w:r w:rsidRPr="00B008AE">
        <w:rPr>
          <w:rFonts w:cs="Times New Roman"/>
          <w:szCs w:val="22"/>
          <w:lang w:val="en-US"/>
        </w:rPr>
        <w:t xml:space="preserve"> by fresh coke. The presence of such large particles affect</w:t>
      </w:r>
      <w:r w:rsidR="008437DC" w:rsidRPr="00B008AE">
        <w:rPr>
          <w:rFonts w:cs="Times New Roman"/>
          <w:szCs w:val="22"/>
          <w:lang w:val="en-US"/>
        </w:rPr>
        <w:t>s</w:t>
      </w:r>
      <w:r w:rsidRPr="00B008AE">
        <w:rPr>
          <w:rFonts w:cs="Times New Roman"/>
          <w:szCs w:val="22"/>
          <w:lang w:val="en-US"/>
        </w:rPr>
        <w:t xml:space="preserve"> the anode properties such as density, porosity</w:t>
      </w:r>
      <w:r w:rsidR="00E5022F" w:rsidRPr="00B008AE">
        <w:rPr>
          <w:rFonts w:cs="Times New Roman"/>
          <w:szCs w:val="22"/>
          <w:lang w:val="en-US"/>
        </w:rPr>
        <w:t>,</w:t>
      </w:r>
      <w:r w:rsidRPr="00B008AE">
        <w:rPr>
          <w:rFonts w:cs="Times New Roman"/>
          <w:szCs w:val="22"/>
          <w:lang w:val="en-US"/>
        </w:rPr>
        <w:t xml:space="preserve"> and electrical resistivity. Finally, </w:t>
      </w:r>
      <w:r w:rsidR="00A429AA" w:rsidRPr="00B008AE">
        <w:rPr>
          <w:rFonts w:cs="Times New Roman"/>
          <w:szCs w:val="22"/>
          <w:lang w:val="en-US"/>
        </w:rPr>
        <w:t>A</w:t>
      </w:r>
      <w:r w:rsidRPr="00B008AE">
        <w:rPr>
          <w:rFonts w:cs="Times New Roman"/>
          <w:szCs w:val="22"/>
          <w:lang w:val="en-US"/>
        </w:rPr>
        <w:t xml:space="preserve">node 3 was </w:t>
      </w:r>
      <w:r w:rsidR="00E5022F" w:rsidRPr="00B008AE">
        <w:rPr>
          <w:rFonts w:cs="Times New Roman"/>
          <w:szCs w:val="22"/>
          <w:lang w:val="en-US"/>
        </w:rPr>
        <w:t xml:space="preserve">fabricated </w:t>
      </w:r>
      <w:r w:rsidRPr="00B008AE">
        <w:rPr>
          <w:rFonts w:cs="Times New Roman"/>
          <w:szCs w:val="22"/>
          <w:lang w:val="en-US"/>
        </w:rPr>
        <w:t>following a special preparation procedure. The mold was divided in</w:t>
      </w:r>
      <w:r w:rsidR="00E23A62" w:rsidRPr="00B008AE">
        <w:rPr>
          <w:rFonts w:cs="Times New Roman"/>
          <w:szCs w:val="22"/>
          <w:lang w:val="en-US"/>
        </w:rPr>
        <w:t>to</w:t>
      </w:r>
      <w:r w:rsidRPr="00B008AE">
        <w:rPr>
          <w:rFonts w:cs="Times New Roman"/>
          <w:szCs w:val="22"/>
          <w:lang w:val="en-US"/>
        </w:rPr>
        <w:t xml:space="preserve"> </w:t>
      </w:r>
      <w:r w:rsidR="00E23A62" w:rsidRPr="00B008AE">
        <w:rPr>
          <w:rFonts w:cs="Times New Roman"/>
          <w:szCs w:val="22"/>
          <w:lang w:val="en-US"/>
        </w:rPr>
        <w:t>three sections (two bottom ones side by side and one top</w:t>
      </w:r>
      <w:r w:rsidR="00CF4184" w:rsidRPr="00B008AE">
        <w:rPr>
          <w:rFonts w:cs="Times New Roman"/>
          <w:szCs w:val="22"/>
          <w:lang w:val="en-US"/>
        </w:rPr>
        <w:t xml:space="preserve"> section</w:t>
      </w:r>
      <w:r w:rsidR="00E23A62" w:rsidRPr="00B008AE">
        <w:rPr>
          <w:rFonts w:cs="Times New Roman"/>
          <w:szCs w:val="22"/>
          <w:lang w:val="en-US"/>
        </w:rPr>
        <w:t xml:space="preserve"> covering the entire area).</w:t>
      </w:r>
      <w:r w:rsidRPr="00B008AE">
        <w:rPr>
          <w:rFonts w:cs="Times New Roman"/>
          <w:szCs w:val="22"/>
          <w:lang w:val="en-US"/>
        </w:rPr>
        <w:t xml:space="preserve"> </w:t>
      </w:r>
      <w:r w:rsidR="00E23A62" w:rsidRPr="00B008AE">
        <w:rPr>
          <w:rFonts w:cs="Times New Roman"/>
          <w:szCs w:val="22"/>
          <w:lang w:val="en-US"/>
        </w:rPr>
        <w:t>T</w:t>
      </w:r>
      <w:r w:rsidRPr="00B008AE">
        <w:rPr>
          <w:rFonts w:cs="Times New Roman"/>
          <w:szCs w:val="22"/>
          <w:lang w:val="en-US"/>
        </w:rPr>
        <w:t xml:space="preserve">he </w:t>
      </w:r>
      <w:r w:rsidR="00E23A62" w:rsidRPr="00B008AE">
        <w:rPr>
          <w:rFonts w:cs="Times New Roman"/>
          <w:szCs w:val="22"/>
          <w:lang w:val="en-US"/>
        </w:rPr>
        <w:t xml:space="preserve">paste containing the </w:t>
      </w:r>
      <w:r w:rsidRPr="00B008AE">
        <w:rPr>
          <w:rFonts w:cs="Times New Roman"/>
          <w:szCs w:val="22"/>
          <w:lang w:val="en-US"/>
        </w:rPr>
        <w:t xml:space="preserve">dry aggregate particles </w:t>
      </w:r>
      <w:r w:rsidR="00E23A62" w:rsidRPr="00B008AE">
        <w:rPr>
          <w:rFonts w:cs="Times New Roman"/>
          <w:szCs w:val="22"/>
          <w:lang w:val="en-US"/>
        </w:rPr>
        <w:t xml:space="preserve">was </w:t>
      </w:r>
      <w:r w:rsidRPr="00B008AE">
        <w:rPr>
          <w:rFonts w:cs="Times New Roman"/>
          <w:szCs w:val="22"/>
          <w:lang w:val="en-US"/>
        </w:rPr>
        <w:t xml:space="preserve">sieved and divided into three </w:t>
      </w:r>
      <w:r w:rsidR="00E23A62" w:rsidRPr="00B008AE">
        <w:rPr>
          <w:rFonts w:cs="Times New Roman"/>
          <w:szCs w:val="22"/>
          <w:lang w:val="en-US"/>
        </w:rPr>
        <w:t xml:space="preserve">parts </w:t>
      </w:r>
      <w:r w:rsidRPr="00B008AE">
        <w:rPr>
          <w:rFonts w:cs="Times New Roman"/>
          <w:szCs w:val="22"/>
          <w:lang w:val="en-US"/>
        </w:rPr>
        <w:t xml:space="preserve">according to their granulometry. </w:t>
      </w:r>
      <w:r w:rsidR="00584412" w:rsidRPr="00B008AE">
        <w:rPr>
          <w:rFonts w:cs="Times New Roman"/>
          <w:szCs w:val="22"/>
          <w:lang w:val="en-US"/>
        </w:rPr>
        <w:t>Paste containing the p</w:t>
      </w:r>
      <w:r w:rsidRPr="00B008AE">
        <w:rPr>
          <w:rFonts w:cs="Times New Roman"/>
          <w:szCs w:val="22"/>
          <w:lang w:val="en-US"/>
        </w:rPr>
        <w:t>articles of</w:t>
      </w:r>
      <w:r w:rsidR="00EC47E1" w:rsidRPr="00B008AE">
        <w:rPr>
          <w:rFonts w:cs="Times New Roman"/>
          <w:szCs w:val="22"/>
          <w:lang w:val="en-US"/>
        </w:rPr>
        <w:t xml:space="preserve"> </w:t>
      </w:r>
      <w:r w:rsidR="00E23A62" w:rsidRPr="00B008AE">
        <w:rPr>
          <w:rFonts w:cs="Times New Roman"/>
          <w:szCs w:val="22"/>
          <w:lang w:val="en-US"/>
        </w:rPr>
        <w:t xml:space="preserve">the fraction </w:t>
      </w:r>
      <w:r w:rsidR="009F3006" w:rsidRPr="00B008AE">
        <w:rPr>
          <w:rFonts w:cs="Times New Roman"/>
          <w:szCs w:val="22"/>
          <w:lang w:val="en-US"/>
        </w:rPr>
        <w:t>identified</w:t>
      </w:r>
      <w:r w:rsidR="00E23A62" w:rsidRPr="00B008AE">
        <w:rPr>
          <w:rFonts w:cs="Times New Roman"/>
          <w:szCs w:val="22"/>
          <w:lang w:val="en-US"/>
        </w:rPr>
        <w:t xml:space="preserve"> as</w:t>
      </w:r>
      <w:r w:rsidRPr="00B008AE">
        <w:rPr>
          <w:rFonts w:cs="Times New Roman"/>
          <w:szCs w:val="22"/>
          <w:lang w:val="en-US"/>
        </w:rPr>
        <w:t xml:space="preserve"> 4</w:t>
      </w:r>
      <w:r w:rsidR="00EC47E1" w:rsidRPr="00B008AE">
        <w:rPr>
          <w:rFonts w:cs="Times New Roman"/>
          <w:szCs w:val="22"/>
          <w:lang w:val="en-US"/>
        </w:rPr>
        <w:t>-</w:t>
      </w:r>
      <w:r w:rsidRPr="00B008AE">
        <w:rPr>
          <w:rFonts w:cs="Times New Roman"/>
          <w:szCs w:val="22"/>
          <w:lang w:val="en-US"/>
        </w:rPr>
        <w:t xml:space="preserve">mm </w:t>
      </w:r>
      <w:r w:rsidR="00584412" w:rsidRPr="00B008AE">
        <w:rPr>
          <w:rFonts w:cs="Times New Roman"/>
          <w:szCs w:val="22"/>
          <w:lang w:val="en-US"/>
        </w:rPr>
        <w:t xml:space="preserve">was </w:t>
      </w:r>
      <w:r w:rsidR="00E5022F" w:rsidRPr="00B008AE">
        <w:rPr>
          <w:rFonts w:cs="Times New Roman"/>
          <w:szCs w:val="22"/>
          <w:lang w:val="en-US"/>
        </w:rPr>
        <w:t xml:space="preserve">placed </w:t>
      </w:r>
      <w:r w:rsidRPr="00B008AE">
        <w:rPr>
          <w:rFonts w:cs="Times New Roman"/>
          <w:szCs w:val="22"/>
          <w:lang w:val="en-US"/>
        </w:rPr>
        <w:t xml:space="preserve">in one </w:t>
      </w:r>
      <w:r w:rsidR="00E23A62" w:rsidRPr="00B008AE">
        <w:rPr>
          <w:rFonts w:cs="Times New Roman"/>
          <w:szCs w:val="22"/>
          <w:lang w:val="en-US"/>
        </w:rPr>
        <w:t xml:space="preserve">of the bottom sections </w:t>
      </w:r>
      <w:r w:rsidRPr="00B008AE">
        <w:rPr>
          <w:rFonts w:cs="Times New Roman"/>
          <w:szCs w:val="22"/>
          <w:lang w:val="en-US"/>
        </w:rPr>
        <w:t>of the mold</w:t>
      </w:r>
      <w:r w:rsidR="00E23A62" w:rsidRPr="00B008AE">
        <w:rPr>
          <w:rFonts w:cs="Times New Roman"/>
          <w:szCs w:val="22"/>
          <w:lang w:val="en-US"/>
        </w:rPr>
        <w:t>. P</w:t>
      </w:r>
      <w:r w:rsidR="00584412" w:rsidRPr="00B008AE">
        <w:rPr>
          <w:rFonts w:cs="Times New Roman"/>
          <w:szCs w:val="22"/>
          <w:lang w:val="en-US"/>
        </w:rPr>
        <w:t>aste containing the p</w:t>
      </w:r>
      <w:r w:rsidRPr="00B008AE">
        <w:rPr>
          <w:rFonts w:cs="Times New Roman"/>
          <w:szCs w:val="22"/>
          <w:lang w:val="en-US"/>
        </w:rPr>
        <w:t xml:space="preserve">articles of </w:t>
      </w:r>
      <w:r w:rsidR="00E23A62" w:rsidRPr="00B008AE">
        <w:rPr>
          <w:rFonts w:cs="Times New Roman"/>
          <w:szCs w:val="22"/>
          <w:lang w:val="en-US"/>
        </w:rPr>
        <w:t xml:space="preserve">the fraction </w:t>
      </w:r>
      <w:r w:rsidR="009F3006" w:rsidRPr="00B008AE">
        <w:rPr>
          <w:rFonts w:cs="Times New Roman"/>
          <w:szCs w:val="22"/>
          <w:lang w:val="en-US"/>
        </w:rPr>
        <w:t>identified</w:t>
      </w:r>
      <w:r w:rsidR="00E23A62" w:rsidRPr="00B008AE">
        <w:rPr>
          <w:rFonts w:cs="Times New Roman"/>
          <w:szCs w:val="22"/>
          <w:lang w:val="en-US"/>
        </w:rPr>
        <w:t xml:space="preserve"> as </w:t>
      </w:r>
      <w:r w:rsidRPr="00B008AE">
        <w:rPr>
          <w:rFonts w:cs="Times New Roman"/>
          <w:szCs w:val="22"/>
          <w:lang w:val="en-US"/>
        </w:rPr>
        <w:t>2</w:t>
      </w:r>
      <w:r w:rsidR="00EC47E1" w:rsidRPr="00B008AE">
        <w:rPr>
          <w:rFonts w:cs="Times New Roman"/>
          <w:szCs w:val="22"/>
          <w:lang w:val="en-US"/>
        </w:rPr>
        <w:t>-</w:t>
      </w:r>
      <w:r w:rsidRPr="00B008AE">
        <w:rPr>
          <w:rFonts w:cs="Times New Roman"/>
          <w:szCs w:val="22"/>
          <w:lang w:val="en-US"/>
        </w:rPr>
        <w:t xml:space="preserve">mm </w:t>
      </w:r>
      <w:r w:rsidR="00584412" w:rsidRPr="00B008AE">
        <w:rPr>
          <w:rFonts w:cs="Times New Roman"/>
          <w:szCs w:val="22"/>
          <w:lang w:val="en-US"/>
        </w:rPr>
        <w:t xml:space="preserve">was </w:t>
      </w:r>
      <w:r w:rsidR="00E5022F" w:rsidRPr="00B008AE">
        <w:rPr>
          <w:rFonts w:cs="Times New Roman"/>
          <w:szCs w:val="22"/>
          <w:lang w:val="en-US"/>
        </w:rPr>
        <w:t xml:space="preserve">put </w:t>
      </w:r>
      <w:r w:rsidRPr="00B008AE">
        <w:rPr>
          <w:rFonts w:cs="Times New Roman"/>
          <w:szCs w:val="22"/>
          <w:lang w:val="en-US"/>
        </w:rPr>
        <w:t xml:space="preserve">in the second </w:t>
      </w:r>
      <w:r w:rsidR="00584412" w:rsidRPr="00B008AE">
        <w:rPr>
          <w:rFonts w:cs="Times New Roman"/>
          <w:szCs w:val="22"/>
          <w:lang w:val="en-US"/>
        </w:rPr>
        <w:t>bottom section</w:t>
      </w:r>
      <w:r w:rsidRPr="00B008AE">
        <w:rPr>
          <w:rFonts w:cs="Times New Roman"/>
          <w:szCs w:val="22"/>
          <w:lang w:val="en-US"/>
        </w:rPr>
        <w:t xml:space="preserve">. The </w:t>
      </w:r>
      <w:r w:rsidR="00584412" w:rsidRPr="00B008AE">
        <w:rPr>
          <w:rFonts w:cs="Times New Roman"/>
          <w:szCs w:val="22"/>
          <w:lang w:val="en-US"/>
        </w:rPr>
        <w:t xml:space="preserve">paste containing the </w:t>
      </w:r>
      <w:r w:rsidRPr="00B008AE">
        <w:rPr>
          <w:rFonts w:cs="Times New Roman"/>
          <w:szCs w:val="22"/>
          <w:lang w:val="en-US"/>
        </w:rPr>
        <w:t xml:space="preserve">remaining particles </w:t>
      </w:r>
      <w:r w:rsidR="00584412" w:rsidRPr="00B008AE">
        <w:rPr>
          <w:rFonts w:cs="Times New Roman"/>
          <w:szCs w:val="22"/>
          <w:lang w:val="en-US"/>
        </w:rPr>
        <w:t xml:space="preserve">was </w:t>
      </w:r>
      <w:r w:rsidRPr="00B008AE">
        <w:rPr>
          <w:rFonts w:cs="Times New Roman"/>
          <w:szCs w:val="22"/>
          <w:lang w:val="en-US"/>
        </w:rPr>
        <w:t>added above the</w:t>
      </w:r>
      <w:r w:rsidR="00584412" w:rsidRPr="00B008AE">
        <w:rPr>
          <w:rFonts w:cs="Times New Roman"/>
          <w:szCs w:val="22"/>
          <w:lang w:val="en-US"/>
        </w:rPr>
        <w:t>se</w:t>
      </w:r>
      <w:r w:rsidRPr="00B008AE">
        <w:rPr>
          <w:rFonts w:cs="Times New Roman"/>
          <w:szCs w:val="22"/>
          <w:lang w:val="en-US"/>
        </w:rPr>
        <w:t xml:space="preserve"> two </w:t>
      </w:r>
      <w:r w:rsidR="00584412" w:rsidRPr="00B008AE">
        <w:rPr>
          <w:rFonts w:cs="Times New Roman"/>
          <w:szCs w:val="22"/>
          <w:lang w:val="en-US"/>
        </w:rPr>
        <w:t>sections</w:t>
      </w:r>
      <w:r w:rsidRPr="00B008AE">
        <w:rPr>
          <w:rFonts w:cs="Times New Roman"/>
          <w:szCs w:val="22"/>
          <w:lang w:val="en-US"/>
        </w:rPr>
        <w:t xml:space="preserve">. In this manner, </w:t>
      </w:r>
      <w:r w:rsidR="00702B2A" w:rsidRPr="00B008AE">
        <w:rPr>
          <w:rFonts w:cs="Times New Roman"/>
          <w:szCs w:val="22"/>
          <w:lang w:val="en-US"/>
        </w:rPr>
        <w:t xml:space="preserve">an anode was fabricated with </w:t>
      </w:r>
      <w:r w:rsidRPr="00B008AE">
        <w:rPr>
          <w:rFonts w:cs="Times New Roman"/>
          <w:szCs w:val="22"/>
          <w:lang w:val="en-US"/>
        </w:rPr>
        <w:t>high heterogeneity</w:t>
      </w:r>
      <w:r w:rsidR="00DF2689" w:rsidRPr="00B008AE">
        <w:rPr>
          <w:rFonts w:cs="Times New Roman"/>
          <w:szCs w:val="22"/>
          <w:lang w:val="en-US"/>
        </w:rPr>
        <w:t xml:space="preserve"> (see Figure 1)</w:t>
      </w:r>
      <w:r w:rsidR="00702B2A" w:rsidRPr="00B008AE">
        <w:rPr>
          <w:rFonts w:cs="Times New Roman"/>
          <w:szCs w:val="22"/>
          <w:lang w:val="en-US"/>
        </w:rPr>
        <w:t>.</w:t>
      </w:r>
      <w:r w:rsidRPr="00B008AE">
        <w:rPr>
          <w:rFonts w:cs="Times New Roman"/>
          <w:szCs w:val="22"/>
          <w:lang w:val="en-US"/>
        </w:rPr>
        <w:t xml:space="preserve"> </w:t>
      </w:r>
      <w:r w:rsidR="00702B2A" w:rsidRPr="00B008AE">
        <w:rPr>
          <w:rFonts w:cs="Times New Roman"/>
          <w:szCs w:val="22"/>
          <w:lang w:val="en-US"/>
        </w:rPr>
        <w:t xml:space="preserve">All anodes were fabricated </w:t>
      </w:r>
      <w:r w:rsidR="00E5022F" w:rsidRPr="00B008AE">
        <w:rPr>
          <w:rFonts w:cs="Times New Roman"/>
          <w:szCs w:val="22"/>
          <w:lang w:val="en-US"/>
        </w:rPr>
        <w:t xml:space="preserve">under </w:t>
      </w:r>
      <w:r w:rsidR="00702B2A" w:rsidRPr="00B008AE">
        <w:rPr>
          <w:rFonts w:cs="Times New Roman"/>
          <w:szCs w:val="22"/>
          <w:lang w:val="en-US"/>
        </w:rPr>
        <w:t>similar forming and baking conditions.</w:t>
      </w:r>
    </w:p>
    <w:p w14:paraId="76B490F6" w14:textId="77777777" w:rsidR="00DF2689" w:rsidRPr="00B008AE" w:rsidRDefault="00AF4F5E" w:rsidP="009B2CD9">
      <w:pPr>
        <w:autoSpaceDE w:val="0"/>
        <w:autoSpaceDN w:val="0"/>
        <w:adjustRightInd w:val="0"/>
        <w:jc w:val="center"/>
        <w:rPr>
          <w:b/>
          <w:szCs w:val="22"/>
          <w:lang w:val="en-US"/>
        </w:rPr>
      </w:pPr>
      <w:r w:rsidRPr="00B008AE">
        <w:rPr>
          <w:b/>
          <w:noProof/>
          <w:szCs w:val="22"/>
          <w:lang w:val="fr-CA" w:eastAsia="fr-CA"/>
        </w:rPr>
        <w:drawing>
          <wp:inline distT="0" distB="0" distL="0" distR="0" wp14:anchorId="25B762C7" wp14:editId="07553700">
            <wp:extent cx="2743200" cy="1645920"/>
            <wp:effectExtent l="0" t="0" r="0" b="0"/>
            <wp:docPr id="1" name="Picture 1" descr="Anode 3 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ode 3 schemat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645920"/>
                    </a:xfrm>
                    <a:prstGeom prst="rect">
                      <a:avLst/>
                    </a:prstGeom>
                    <a:noFill/>
                    <a:ln>
                      <a:noFill/>
                    </a:ln>
                  </pic:spPr>
                </pic:pic>
              </a:graphicData>
            </a:graphic>
          </wp:inline>
        </w:drawing>
      </w:r>
    </w:p>
    <w:p w14:paraId="082A25EE" w14:textId="77777777" w:rsidR="00DF2689" w:rsidRPr="00B008AE" w:rsidRDefault="00DF2689" w:rsidP="00DF2689">
      <w:pPr>
        <w:autoSpaceDE w:val="0"/>
        <w:autoSpaceDN w:val="0"/>
        <w:adjustRightInd w:val="0"/>
        <w:jc w:val="center"/>
        <w:rPr>
          <w:rFonts w:cs="Times New Roman"/>
          <w:szCs w:val="22"/>
          <w:lang w:val="en-US"/>
        </w:rPr>
      </w:pPr>
      <w:r w:rsidRPr="00B008AE">
        <w:rPr>
          <w:b/>
          <w:szCs w:val="22"/>
        </w:rPr>
        <w:t xml:space="preserve">Figure </w:t>
      </w:r>
      <w:r w:rsidRPr="00B008AE">
        <w:rPr>
          <w:b/>
          <w:szCs w:val="22"/>
        </w:rPr>
        <w:fldChar w:fldCharType="begin"/>
      </w:r>
      <w:r w:rsidRPr="00B008AE">
        <w:rPr>
          <w:b/>
          <w:szCs w:val="22"/>
        </w:rPr>
        <w:instrText xml:space="preserve"> SEQ Figure \* ARABIC </w:instrText>
      </w:r>
      <w:r w:rsidRPr="00B008AE">
        <w:rPr>
          <w:b/>
          <w:szCs w:val="22"/>
        </w:rPr>
        <w:fldChar w:fldCharType="separate"/>
      </w:r>
      <w:r w:rsidRPr="00B008AE">
        <w:rPr>
          <w:b/>
          <w:noProof/>
          <w:szCs w:val="22"/>
        </w:rPr>
        <w:t>1</w:t>
      </w:r>
      <w:r w:rsidRPr="00B008AE">
        <w:rPr>
          <w:b/>
          <w:szCs w:val="22"/>
        </w:rPr>
        <w:fldChar w:fldCharType="end"/>
      </w:r>
      <w:r w:rsidRPr="00B008AE">
        <w:rPr>
          <w:b/>
          <w:szCs w:val="22"/>
        </w:rPr>
        <w:t xml:space="preserve">: </w:t>
      </w:r>
      <w:r w:rsidRPr="00B008AE">
        <w:rPr>
          <w:b/>
        </w:rPr>
        <w:t>Schematic representation of Anode 3</w:t>
      </w:r>
    </w:p>
    <w:p w14:paraId="53FDD8FA" w14:textId="77777777" w:rsidR="00DF2689" w:rsidRPr="00B008AE" w:rsidRDefault="00DF2689" w:rsidP="00237BB0">
      <w:pPr>
        <w:autoSpaceDE w:val="0"/>
        <w:autoSpaceDN w:val="0"/>
        <w:adjustRightInd w:val="0"/>
        <w:rPr>
          <w:rFonts w:cs="Times New Roman"/>
          <w:szCs w:val="22"/>
          <w:lang w:val="en-US"/>
        </w:rPr>
      </w:pPr>
    </w:p>
    <w:p w14:paraId="4C79CD87" w14:textId="77777777" w:rsidR="00D336F9" w:rsidRPr="00B008AE" w:rsidRDefault="007E4AE3" w:rsidP="00320D39">
      <w:pPr>
        <w:numPr>
          <w:ilvl w:val="1"/>
          <w:numId w:val="36"/>
        </w:numPr>
        <w:autoSpaceDE w:val="0"/>
        <w:autoSpaceDN w:val="0"/>
        <w:adjustRightInd w:val="0"/>
        <w:ind w:left="709" w:hanging="709"/>
        <w:rPr>
          <w:rFonts w:cs="Times New Roman"/>
          <w:b/>
          <w:szCs w:val="22"/>
          <w:lang w:val="en-US"/>
        </w:rPr>
      </w:pPr>
      <w:r w:rsidRPr="00B008AE">
        <w:rPr>
          <w:rFonts w:cs="Times New Roman"/>
          <w:b/>
          <w:szCs w:val="22"/>
          <w:lang w:val="en-US"/>
        </w:rPr>
        <w:t>Measurement of electrical resistivity</w:t>
      </w:r>
    </w:p>
    <w:p w14:paraId="77CEA4A8" w14:textId="77777777" w:rsidR="009B2CD9" w:rsidRPr="00B008AE" w:rsidRDefault="009B2CD9" w:rsidP="009B2CD9">
      <w:pPr>
        <w:autoSpaceDE w:val="0"/>
        <w:autoSpaceDN w:val="0"/>
        <w:adjustRightInd w:val="0"/>
        <w:rPr>
          <w:rFonts w:cs="Times New Roman"/>
          <w:b/>
          <w:szCs w:val="22"/>
          <w:lang w:val="en-US"/>
        </w:rPr>
      </w:pPr>
    </w:p>
    <w:p w14:paraId="4D8FC175" w14:textId="77777777" w:rsidR="007E4AE3" w:rsidRPr="00B008AE" w:rsidRDefault="000122DE" w:rsidP="00D336F9">
      <w:pPr>
        <w:autoSpaceDE w:val="0"/>
        <w:autoSpaceDN w:val="0"/>
        <w:adjustRightInd w:val="0"/>
        <w:rPr>
          <w:rFonts w:cs="Times New Roman"/>
          <w:szCs w:val="22"/>
          <w:lang w:val="en-US"/>
        </w:rPr>
      </w:pPr>
      <w:r w:rsidRPr="00B008AE">
        <w:rPr>
          <w:rFonts w:cs="Times New Roman"/>
          <w:szCs w:val="22"/>
          <w:lang w:val="en-US"/>
        </w:rPr>
        <w:t xml:space="preserve">The method presented in this study consists </w:t>
      </w:r>
      <w:r w:rsidR="00F037C2" w:rsidRPr="00B008AE">
        <w:rPr>
          <w:rFonts w:cs="Times New Roman"/>
          <w:szCs w:val="22"/>
          <w:lang w:val="en-US"/>
        </w:rPr>
        <w:t>of</w:t>
      </w:r>
      <w:r w:rsidRPr="00B008AE">
        <w:rPr>
          <w:rFonts w:cs="Times New Roman"/>
          <w:szCs w:val="22"/>
          <w:lang w:val="en-US"/>
        </w:rPr>
        <w:t xml:space="preserve"> measuring the electrical resistivity of carbon anodes using a </w:t>
      </w:r>
      <w:r w:rsidR="00CB7AF9" w:rsidRPr="00B008AE">
        <w:rPr>
          <w:rFonts w:cs="Times New Roman"/>
          <w:szCs w:val="22"/>
          <w:lang w:val="en-US"/>
        </w:rPr>
        <w:t xml:space="preserve">quick and </w:t>
      </w:r>
      <w:r w:rsidRPr="00B008AE">
        <w:rPr>
          <w:rFonts w:cs="Times New Roman"/>
          <w:szCs w:val="22"/>
          <w:lang w:val="en-US"/>
        </w:rPr>
        <w:t xml:space="preserve">simple procedure that can easily </w:t>
      </w:r>
      <w:r w:rsidR="00F037C2" w:rsidRPr="00B008AE">
        <w:rPr>
          <w:rFonts w:cs="Times New Roman"/>
          <w:szCs w:val="22"/>
          <w:lang w:val="en-US"/>
        </w:rPr>
        <w:t xml:space="preserve">be </w:t>
      </w:r>
      <w:r w:rsidRPr="00B008AE">
        <w:rPr>
          <w:rFonts w:cs="Times New Roman"/>
          <w:szCs w:val="22"/>
          <w:lang w:val="en-US"/>
        </w:rPr>
        <w:t xml:space="preserve">implemented on-line </w:t>
      </w:r>
      <w:r w:rsidR="00CB7AF9" w:rsidRPr="00B008AE">
        <w:rPr>
          <w:rFonts w:cs="Times New Roman"/>
          <w:szCs w:val="22"/>
          <w:lang w:val="en-US"/>
        </w:rPr>
        <w:t xml:space="preserve">to monitor anode quality </w:t>
      </w:r>
      <w:r w:rsidR="00F037C2" w:rsidRPr="00B008AE">
        <w:rPr>
          <w:rFonts w:cs="Times New Roman"/>
          <w:szCs w:val="22"/>
          <w:lang w:val="en-US"/>
        </w:rPr>
        <w:t>during the anode production process</w:t>
      </w:r>
      <w:r w:rsidR="00D336F9" w:rsidRPr="00B008AE">
        <w:rPr>
          <w:rFonts w:cs="Times New Roman"/>
          <w:szCs w:val="22"/>
          <w:lang w:val="en-US"/>
        </w:rPr>
        <w:t>.</w:t>
      </w:r>
      <w:r w:rsidRPr="00B008AE">
        <w:rPr>
          <w:rFonts w:cs="Times New Roman"/>
          <w:szCs w:val="22"/>
          <w:lang w:val="en-US"/>
        </w:rPr>
        <w:t xml:space="preserve"> The </w:t>
      </w:r>
      <w:r w:rsidR="00B34408" w:rsidRPr="00B008AE">
        <w:rPr>
          <w:rFonts w:cs="Times New Roman"/>
          <w:szCs w:val="22"/>
          <w:lang w:val="en-US"/>
        </w:rPr>
        <w:t xml:space="preserve">technique </w:t>
      </w:r>
      <w:r w:rsidRPr="00B008AE">
        <w:rPr>
          <w:rFonts w:cs="Times New Roman"/>
          <w:szCs w:val="22"/>
          <w:lang w:val="en-US"/>
        </w:rPr>
        <w:t xml:space="preserve">is </w:t>
      </w:r>
      <w:r w:rsidR="00B34408" w:rsidRPr="00B008AE">
        <w:rPr>
          <w:rFonts w:cs="Times New Roman"/>
          <w:szCs w:val="22"/>
          <w:lang w:val="en-US"/>
        </w:rPr>
        <w:t xml:space="preserve">based on </w:t>
      </w:r>
      <w:r w:rsidR="00F037C2" w:rsidRPr="00B008AE">
        <w:rPr>
          <w:rFonts w:cs="Times New Roman"/>
          <w:szCs w:val="22"/>
          <w:lang w:val="en-US"/>
        </w:rPr>
        <w:t>pass</w:t>
      </w:r>
      <w:r w:rsidR="00B34408" w:rsidRPr="00B008AE">
        <w:rPr>
          <w:rFonts w:cs="Times New Roman"/>
          <w:szCs w:val="22"/>
          <w:lang w:val="en-US"/>
        </w:rPr>
        <w:t>ing</w:t>
      </w:r>
      <w:r w:rsidRPr="00B008AE">
        <w:rPr>
          <w:rFonts w:cs="Times New Roman"/>
          <w:szCs w:val="22"/>
          <w:lang w:val="en-US"/>
        </w:rPr>
        <w:t xml:space="preserve"> a known current </w:t>
      </w:r>
      <w:r w:rsidR="00F037C2" w:rsidRPr="00B008AE">
        <w:rPr>
          <w:rFonts w:cs="Times New Roman"/>
          <w:szCs w:val="22"/>
          <w:lang w:val="en-US"/>
        </w:rPr>
        <w:t>through</w:t>
      </w:r>
      <w:r w:rsidRPr="00B008AE">
        <w:rPr>
          <w:rFonts w:cs="Times New Roman"/>
          <w:szCs w:val="22"/>
          <w:lang w:val="en-US"/>
        </w:rPr>
        <w:t xml:space="preserve"> an anode </w:t>
      </w:r>
      <w:r w:rsidR="00F037C2" w:rsidRPr="00B008AE">
        <w:rPr>
          <w:rFonts w:cs="Times New Roman"/>
          <w:szCs w:val="22"/>
          <w:lang w:val="en-US"/>
        </w:rPr>
        <w:t>using</w:t>
      </w:r>
      <w:r w:rsidRPr="00B008AE">
        <w:rPr>
          <w:rFonts w:cs="Times New Roman"/>
          <w:szCs w:val="22"/>
          <w:lang w:val="en-US"/>
        </w:rPr>
        <w:t xml:space="preserve"> multiple points between two opposite faces and measur</w:t>
      </w:r>
      <w:r w:rsidR="00B34408" w:rsidRPr="00B008AE">
        <w:rPr>
          <w:rFonts w:cs="Times New Roman"/>
          <w:szCs w:val="22"/>
          <w:lang w:val="en-US"/>
        </w:rPr>
        <w:t>ing</w:t>
      </w:r>
      <w:r w:rsidRPr="00B008AE">
        <w:rPr>
          <w:rFonts w:cs="Times New Roman"/>
          <w:szCs w:val="22"/>
          <w:lang w:val="en-US"/>
        </w:rPr>
        <w:t xml:space="preserve"> the </w:t>
      </w:r>
      <w:r w:rsidRPr="00B008AE">
        <w:rPr>
          <w:rFonts w:cs="Times New Roman"/>
          <w:szCs w:val="22"/>
          <w:lang w:val="en-US"/>
        </w:rPr>
        <w:lastRenderedPageBreak/>
        <w:t>corresponding voltage</w:t>
      </w:r>
      <w:r w:rsidR="00F037C2" w:rsidRPr="00B008AE">
        <w:rPr>
          <w:rFonts w:cs="Times New Roman"/>
          <w:szCs w:val="22"/>
          <w:lang w:val="en-US"/>
        </w:rPr>
        <w:t xml:space="preserve"> drops</w:t>
      </w:r>
      <w:r w:rsidRPr="00B008AE">
        <w:rPr>
          <w:rFonts w:cs="Times New Roman"/>
          <w:szCs w:val="22"/>
          <w:lang w:val="en-US"/>
        </w:rPr>
        <w:t xml:space="preserve"> at each point. </w:t>
      </w:r>
      <w:r w:rsidR="00CB7AF9" w:rsidRPr="00B008AE">
        <w:t xml:space="preserve">Four plates were used for the measurements: two plates between the top and bottom surfaces of the anode and two plates between the side surfaces. Each pair of plates contained a certain number of contacts at exactly the same positions to feed current from one anode surface and to receive from the opposite anode surface. These contacts were connected to a power supply of 5A. The voltage contacts were installed, adjacent to the current contacts, on both plates to be able to measure the voltage drop at a given position. The current and voltage contacts are distributed over the plate covering the entire anode surface. </w:t>
      </w:r>
      <w:r w:rsidR="00E5022F" w:rsidRPr="00B008AE">
        <w:t xml:space="preserve">Thirty </w:t>
      </w:r>
      <w:r w:rsidR="007E4AE3" w:rsidRPr="00B008AE">
        <w:t>(5</w:t>
      </w:r>
      <w:r w:rsidR="00E5022F" w:rsidRPr="00B008AE">
        <w:sym w:font="Symbol" w:char="F0B4"/>
      </w:r>
      <w:r w:rsidR="007E4AE3" w:rsidRPr="00B008AE">
        <w:t xml:space="preserve">6 grid) and </w:t>
      </w:r>
      <w:r w:rsidR="00E5022F" w:rsidRPr="00B008AE">
        <w:t xml:space="preserve">twenty five </w:t>
      </w:r>
      <w:r w:rsidR="007E4AE3" w:rsidRPr="00B008AE">
        <w:t>(5</w:t>
      </w:r>
      <w:r w:rsidR="00E5022F" w:rsidRPr="00B008AE">
        <w:sym w:font="Symbol" w:char="F0B4"/>
      </w:r>
      <w:r w:rsidR="007E4AE3" w:rsidRPr="00B008AE">
        <w:t xml:space="preserve">5 grid) </w:t>
      </w:r>
      <w:r w:rsidR="00E5022F" w:rsidRPr="00B008AE">
        <w:t xml:space="preserve">contacts </w:t>
      </w:r>
      <w:r w:rsidR="007E4AE3" w:rsidRPr="00B008AE">
        <w:t>were used for the top/bottom and side surfaces</w:t>
      </w:r>
      <w:r w:rsidR="00E5022F" w:rsidRPr="00B008AE">
        <w:t>,</w:t>
      </w:r>
      <w:r w:rsidR="007E4AE3" w:rsidRPr="00B008AE">
        <w:t xml:space="preserve"> respectively</w:t>
      </w:r>
      <w:r w:rsidR="00CB7AF9" w:rsidRPr="00B008AE">
        <w:t xml:space="preserve">. </w:t>
      </w:r>
      <w:r w:rsidR="00B20A7A" w:rsidRPr="00B008AE">
        <w:rPr>
          <w:rFonts w:cs="Times New Roman"/>
          <w:szCs w:val="22"/>
          <w:lang w:val="en-US"/>
        </w:rPr>
        <w:t xml:space="preserve">Figure </w:t>
      </w:r>
      <w:r w:rsidR="008437DC" w:rsidRPr="00B008AE">
        <w:rPr>
          <w:rFonts w:cs="Times New Roman"/>
          <w:szCs w:val="22"/>
          <w:lang w:val="en-US"/>
        </w:rPr>
        <w:t>2</w:t>
      </w:r>
      <w:r w:rsidR="00B20A7A" w:rsidRPr="00B008AE">
        <w:rPr>
          <w:rFonts w:cs="Times New Roman"/>
          <w:szCs w:val="22"/>
          <w:lang w:val="en-US"/>
        </w:rPr>
        <w:t xml:space="preserve"> describes schematically the measur</w:t>
      </w:r>
      <w:r w:rsidR="00494CA5" w:rsidRPr="00B008AE">
        <w:rPr>
          <w:rFonts w:cs="Times New Roman"/>
          <w:szCs w:val="22"/>
          <w:lang w:val="en-US"/>
        </w:rPr>
        <w:t>ement</w:t>
      </w:r>
      <w:r w:rsidR="00B20A7A" w:rsidRPr="00B008AE">
        <w:rPr>
          <w:rFonts w:cs="Times New Roman"/>
          <w:szCs w:val="22"/>
          <w:lang w:val="en-US"/>
        </w:rPr>
        <w:t xml:space="preserve"> method. </w:t>
      </w:r>
    </w:p>
    <w:p w14:paraId="1EFD8C3C" w14:textId="77777777" w:rsidR="007E4AE3" w:rsidRPr="00B008AE" w:rsidRDefault="007E4AE3" w:rsidP="00D336F9">
      <w:pPr>
        <w:autoSpaceDE w:val="0"/>
        <w:autoSpaceDN w:val="0"/>
        <w:adjustRightInd w:val="0"/>
        <w:rPr>
          <w:rFonts w:cs="Times New Roman"/>
          <w:szCs w:val="22"/>
          <w:lang w:val="en-US"/>
        </w:rPr>
      </w:pPr>
    </w:p>
    <w:p w14:paraId="7FF98E65" w14:textId="77777777" w:rsidR="00822145" w:rsidRPr="00B008AE" w:rsidRDefault="001A6B15" w:rsidP="00D336F9">
      <w:pPr>
        <w:autoSpaceDE w:val="0"/>
        <w:autoSpaceDN w:val="0"/>
        <w:adjustRightInd w:val="0"/>
        <w:rPr>
          <w:rFonts w:cs="Times New Roman"/>
          <w:szCs w:val="22"/>
          <w:lang w:val="en-US"/>
        </w:rPr>
      </w:pPr>
      <w:r w:rsidRPr="00B008AE">
        <w:rPr>
          <w:rFonts w:cs="Times New Roman"/>
          <w:szCs w:val="22"/>
          <w:lang w:val="en-US"/>
        </w:rPr>
        <w:t>Th</w:t>
      </w:r>
      <w:r w:rsidR="007E4AE3" w:rsidRPr="00B008AE">
        <w:rPr>
          <w:rFonts w:cs="Times New Roman"/>
          <w:szCs w:val="22"/>
          <w:lang w:val="en-US"/>
        </w:rPr>
        <w:t xml:space="preserve">e experimental procedure </w:t>
      </w:r>
      <w:r w:rsidR="00636D17" w:rsidRPr="00B008AE">
        <w:rPr>
          <w:rFonts w:cs="Times New Roman"/>
          <w:szCs w:val="22"/>
          <w:lang w:val="en-US"/>
        </w:rPr>
        <w:t xml:space="preserve">consists of </w:t>
      </w:r>
      <w:r w:rsidR="007E4AE3" w:rsidRPr="00B008AE">
        <w:rPr>
          <w:rFonts w:cs="Times New Roman"/>
          <w:szCs w:val="22"/>
          <w:lang w:val="en-US"/>
        </w:rPr>
        <w:t>two main steps.</w:t>
      </w:r>
      <w:r w:rsidRPr="00B008AE">
        <w:rPr>
          <w:rFonts w:cs="Times New Roman"/>
          <w:szCs w:val="22"/>
          <w:lang w:val="en-US"/>
        </w:rPr>
        <w:t xml:space="preserve"> </w:t>
      </w:r>
      <w:r w:rsidR="007E4AE3" w:rsidRPr="00B008AE">
        <w:rPr>
          <w:rFonts w:cs="Times New Roman"/>
          <w:szCs w:val="22"/>
          <w:lang w:val="en-US"/>
        </w:rPr>
        <w:t>I</w:t>
      </w:r>
      <w:r w:rsidRPr="00B008AE">
        <w:rPr>
          <w:rFonts w:cs="Times New Roman"/>
          <w:szCs w:val="22"/>
          <w:lang w:val="en-US"/>
        </w:rPr>
        <w:t>n t</w:t>
      </w:r>
      <w:r w:rsidR="007E4AE3" w:rsidRPr="00B008AE">
        <w:rPr>
          <w:rFonts w:cs="Times New Roman"/>
          <w:szCs w:val="22"/>
          <w:lang w:val="en-US"/>
        </w:rPr>
        <w:t>he first step</w:t>
      </w:r>
      <w:r w:rsidR="005B70F5" w:rsidRPr="00B008AE">
        <w:rPr>
          <w:rFonts w:cs="Times New Roman"/>
          <w:szCs w:val="22"/>
          <w:lang w:val="en-US"/>
        </w:rPr>
        <w:t>,</w:t>
      </w:r>
      <w:r w:rsidR="007E4AE3" w:rsidRPr="00B008AE">
        <w:rPr>
          <w:rFonts w:cs="Times New Roman"/>
          <w:szCs w:val="22"/>
          <w:lang w:val="en-US"/>
        </w:rPr>
        <w:t xml:space="preserve"> the voltage measurements we</w:t>
      </w:r>
      <w:r w:rsidRPr="00B008AE">
        <w:rPr>
          <w:rFonts w:cs="Times New Roman"/>
          <w:szCs w:val="22"/>
          <w:lang w:val="en-US"/>
        </w:rPr>
        <w:t xml:space="preserve">re carried out between the top and bottom faces of the anode. These measurements </w:t>
      </w:r>
      <w:r w:rsidR="007E4AE3" w:rsidRPr="00B008AE">
        <w:rPr>
          <w:rFonts w:cs="Times New Roman"/>
          <w:szCs w:val="22"/>
          <w:lang w:val="en-US"/>
        </w:rPr>
        <w:t>were plotted to get</w:t>
      </w:r>
      <w:r w:rsidRPr="00B008AE">
        <w:rPr>
          <w:rFonts w:cs="Times New Roman"/>
          <w:szCs w:val="22"/>
          <w:lang w:val="en-US"/>
        </w:rPr>
        <w:t xml:space="preserve"> a map of the resistivity distribution i</w:t>
      </w:r>
      <w:r w:rsidR="007E4AE3" w:rsidRPr="00B008AE">
        <w:rPr>
          <w:rFonts w:cs="Times New Roman"/>
          <w:szCs w:val="22"/>
          <w:lang w:val="en-US"/>
        </w:rPr>
        <w:t>n the horizontal plan.</w:t>
      </w:r>
      <w:r w:rsidRPr="00B008AE">
        <w:rPr>
          <w:rFonts w:cs="Times New Roman"/>
          <w:szCs w:val="22"/>
          <w:lang w:val="en-US"/>
        </w:rPr>
        <w:t xml:space="preserve"> </w:t>
      </w:r>
      <w:r w:rsidR="00BA7409" w:rsidRPr="00B008AE">
        <w:rPr>
          <w:rFonts w:cs="Times New Roman"/>
          <w:szCs w:val="22"/>
          <w:lang w:val="en-US"/>
        </w:rPr>
        <w:t>In the second step</w:t>
      </w:r>
      <w:r w:rsidR="007E4AE3" w:rsidRPr="00B008AE">
        <w:rPr>
          <w:rFonts w:cs="Times New Roman"/>
          <w:szCs w:val="22"/>
          <w:lang w:val="en-US"/>
        </w:rPr>
        <w:t>, the voltage measurements we</w:t>
      </w:r>
      <w:r w:rsidR="00F2140E" w:rsidRPr="00B008AE">
        <w:rPr>
          <w:rFonts w:cs="Times New Roman"/>
          <w:szCs w:val="22"/>
          <w:lang w:val="en-US"/>
        </w:rPr>
        <w:t xml:space="preserve">re carried out between the small </w:t>
      </w:r>
      <w:r w:rsidR="007E4AE3" w:rsidRPr="00B008AE">
        <w:rPr>
          <w:rFonts w:cs="Times New Roman"/>
          <w:szCs w:val="22"/>
          <w:lang w:val="en-US"/>
        </w:rPr>
        <w:t xml:space="preserve">side </w:t>
      </w:r>
      <w:r w:rsidR="00F2140E" w:rsidRPr="00B008AE">
        <w:rPr>
          <w:rFonts w:cs="Times New Roman"/>
          <w:szCs w:val="22"/>
          <w:lang w:val="en-US"/>
        </w:rPr>
        <w:t>faces. Th</w:t>
      </w:r>
      <w:r w:rsidR="007E4AE3" w:rsidRPr="00B008AE">
        <w:rPr>
          <w:rFonts w:cs="Times New Roman"/>
          <w:szCs w:val="22"/>
          <w:lang w:val="en-US"/>
        </w:rPr>
        <w:t>e results were also plotted to get</w:t>
      </w:r>
      <w:r w:rsidR="00F2140E" w:rsidRPr="00B008AE">
        <w:rPr>
          <w:rFonts w:cs="Times New Roman"/>
          <w:szCs w:val="22"/>
          <w:lang w:val="en-US"/>
        </w:rPr>
        <w:t xml:space="preserve"> a map of the resistivity distribution in</w:t>
      </w:r>
      <w:r w:rsidR="005B70F5" w:rsidRPr="00B008AE">
        <w:rPr>
          <w:rFonts w:cs="Times New Roman"/>
          <w:szCs w:val="22"/>
          <w:lang w:val="en-US"/>
        </w:rPr>
        <w:t xml:space="preserve"> the</w:t>
      </w:r>
      <w:r w:rsidR="00F2140E" w:rsidRPr="00B008AE">
        <w:rPr>
          <w:rFonts w:cs="Times New Roman"/>
          <w:szCs w:val="22"/>
          <w:lang w:val="en-US"/>
        </w:rPr>
        <w:t xml:space="preserve"> vertical plan</w:t>
      </w:r>
      <w:r w:rsidR="007E4AE3" w:rsidRPr="00B008AE">
        <w:rPr>
          <w:rFonts w:cs="Times New Roman"/>
          <w:szCs w:val="22"/>
          <w:lang w:val="en-US"/>
        </w:rPr>
        <w:t>. The highly resistive regions indicated the presence of a defect.</w:t>
      </w:r>
      <w:r w:rsidR="005E562E" w:rsidRPr="00B008AE">
        <w:rPr>
          <w:rFonts w:cs="Times New Roman"/>
          <w:szCs w:val="22"/>
          <w:lang w:val="en-US"/>
        </w:rPr>
        <w:t xml:space="preserve"> The </w:t>
      </w:r>
      <w:r w:rsidR="007E4AE3" w:rsidRPr="00B008AE">
        <w:rPr>
          <w:rFonts w:cs="Times New Roman"/>
          <w:szCs w:val="22"/>
          <w:lang w:val="en-US"/>
        </w:rPr>
        <w:t>intersection of the</w:t>
      </w:r>
      <w:r w:rsidR="005E562E" w:rsidRPr="00B008AE">
        <w:rPr>
          <w:rFonts w:cs="Times New Roman"/>
          <w:szCs w:val="22"/>
          <w:lang w:val="en-US"/>
        </w:rPr>
        <w:t xml:space="preserve"> </w:t>
      </w:r>
      <w:r w:rsidR="007E4AE3" w:rsidRPr="00B008AE">
        <w:rPr>
          <w:rFonts w:cs="Times New Roman"/>
          <w:szCs w:val="22"/>
          <w:lang w:val="en-US"/>
        </w:rPr>
        <w:t>highly resistive sections measured by the two steps helped</w:t>
      </w:r>
      <w:r w:rsidR="005E562E" w:rsidRPr="00B008AE">
        <w:rPr>
          <w:rFonts w:cs="Times New Roman"/>
          <w:szCs w:val="22"/>
          <w:lang w:val="en-US"/>
        </w:rPr>
        <w:t xml:space="preserve"> identify the </w:t>
      </w:r>
      <w:r w:rsidR="007E4AE3" w:rsidRPr="00B008AE">
        <w:rPr>
          <w:rFonts w:cs="Times New Roman"/>
          <w:szCs w:val="22"/>
          <w:lang w:val="en-US"/>
        </w:rPr>
        <w:t>position of the defect</w:t>
      </w:r>
      <w:r w:rsidR="005B70F5" w:rsidRPr="00B008AE">
        <w:rPr>
          <w:rFonts w:cs="Times New Roman"/>
          <w:szCs w:val="22"/>
          <w:lang w:val="en-US"/>
        </w:rPr>
        <w:t>ive</w:t>
      </w:r>
      <w:r w:rsidR="007E4AE3" w:rsidRPr="00B008AE">
        <w:rPr>
          <w:rFonts w:cs="Times New Roman"/>
          <w:szCs w:val="22"/>
          <w:lang w:val="en-US"/>
        </w:rPr>
        <w:t>/crack</w:t>
      </w:r>
      <w:r w:rsidR="005B70F5" w:rsidRPr="00B008AE">
        <w:rPr>
          <w:rFonts w:cs="Times New Roman"/>
          <w:szCs w:val="22"/>
          <w:lang w:val="en-US"/>
        </w:rPr>
        <w:t>ed regions</w:t>
      </w:r>
      <w:r w:rsidR="005E562E" w:rsidRPr="00B008AE">
        <w:rPr>
          <w:rFonts w:cs="Times New Roman"/>
          <w:szCs w:val="22"/>
          <w:lang w:val="en-US"/>
        </w:rPr>
        <w:t xml:space="preserve"> in the anode.</w:t>
      </w:r>
      <w:r w:rsidR="007067FF" w:rsidRPr="00B008AE">
        <w:rPr>
          <w:rFonts w:cs="Times New Roman"/>
          <w:szCs w:val="22"/>
          <w:lang w:val="en-US"/>
        </w:rPr>
        <w:t xml:space="preserve"> This method was applied to the anodes before and after baking.</w:t>
      </w:r>
      <w:r w:rsidR="00747FB2" w:rsidRPr="00B008AE">
        <w:rPr>
          <w:rFonts w:cs="Times New Roman"/>
          <w:szCs w:val="22"/>
          <w:lang w:val="en-US"/>
        </w:rPr>
        <w:t xml:space="preserve"> The resistivity measurement</w:t>
      </w:r>
      <w:r w:rsidR="00B34408" w:rsidRPr="00B008AE">
        <w:rPr>
          <w:rFonts w:cs="Times New Roman"/>
          <w:szCs w:val="22"/>
          <w:lang w:val="en-US"/>
        </w:rPr>
        <w:t xml:space="preserve"> equipment</w:t>
      </w:r>
      <w:r w:rsidR="00747FB2" w:rsidRPr="00B008AE">
        <w:rPr>
          <w:rFonts w:cs="Times New Roman"/>
          <w:szCs w:val="22"/>
          <w:lang w:val="en-US"/>
        </w:rPr>
        <w:t xml:space="preserve"> not only </w:t>
      </w:r>
      <w:r w:rsidR="00584412" w:rsidRPr="00B008AE">
        <w:rPr>
          <w:rFonts w:cs="Times New Roman"/>
          <w:szCs w:val="22"/>
          <w:lang w:val="en-US"/>
        </w:rPr>
        <w:t>permits the detection of</w:t>
      </w:r>
      <w:r w:rsidR="00747FB2" w:rsidRPr="00B008AE">
        <w:rPr>
          <w:rFonts w:cs="Times New Roman"/>
          <w:szCs w:val="22"/>
          <w:lang w:val="en-US"/>
        </w:rPr>
        <w:t xml:space="preserve"> a defect in the anode, but also helps </w:t>
      </w:r>
      <w:r w:rsidR="00584412" w:rsidRPr="00B008AE">
        <w:rPr>
          <w:rFonts w:cs="Times New Roman"/>
          <w:szCs w:val="22"/>
          <w:lang w:val="en-US"/>
        </w:rPr>
        <w:t xml:space="preserve">identify the problems during the fabrication </w:t>
      </w:r>
      <w:r w:rsidR="00747FB2" w:rsidRPr="00B008AE">
        <w:rPr>
          <w:rFonts w:cs="Times New Roman"/>
          <w:szCs w:val="22"/>
          <w:lang w:val="en-US"/>
        </w:rPr>
        <w:t>process.</w:t>
      </w:r>
      <w:r w:rsidR="00327E53" w:rsidRPr="00B008AE">
        <w:rPr>
          <w:rFonts w:cs="Times New Roman"/>
          <w:szCs w:val="22"/>
          <w:lang w:val="en-US"/>
        </w:rPr>
        <w:t xml:space="preserve">   </w:t>
      </w:r>
    </w:p>
    <w:p w14:paraId="23D8A62A" w14:textId="77777777" w:rsidR="00A63479" w:rsidRPr="00B008AE" w:rsidRDefault="00A63479" w:rsidP="00D336F9">
      <w:pPr>
        <w:autoSpaceDE w:val="0"/>
        <w:autoSpaceDN w:val="0"/>
        <w:adjustRightInd w:val="0"/>
        <w:rPr>
          <w:rFonts w:cs="Times New Roman"/>
          <w:szCs w:val="22"/>
          <w:lang w:val="en-US"/>
        </w:rPr>
      </w:pPr>
    </w:p>
    <w:p w14:paraId="585B1112" w14:textId="77777777" w:rsidR="00E42EB9" w:rsidRPr="00B008AE" w:rsidRDefault="00E42EB9" w:rsidP="00D336F9">
      <w:pPr>
        <w:autoSpaceDE w:val="0"/>
        <w:autoSpaceDN w:val="0"/>
        <w:adjustRightInd w:val="0"/>
        <w:rPr>
          <w:rFonts w:cs="Times New Roman"/>
          <w:szCs w:val="22"/>
          <w:lang w:val="en-US"/>
        </w:rPr>
      </w:pPr>
    </w:p>
    <w:tbl>
      <w:tblPr>
        <w:tblW w:w="0" w:type="auto"/>
        <w:tblLook w:val="04A0" w:firstRow="1" w:lastRow="0" w:firstColumn="1" w:lastColumn="0" w:noHBand="0" w:noVBand="1"/>
      </w:tblPr>
      <w:tblGrid>
        <w:gridCol w:w="4360"/>
        <w:gridCol w:w="4361"/>
      </w:tblGrid>
      <w:tr w:rsidR="00B008AE" w:rsidRPr="00B008AE" w14:paraId="305AD746" w14:textId="77777777" w:rsidTr="009B2CD9">
        <w:trPr>
          <w:trHeight w:hRule="exact" w:val="2468"/>
        </w:trPr>
        <w:tc>
          <w:tcPr>
            <w:tcW w:w="4360" w:type="dxa"/>
            <w:shd w:val="clear" w:color="auto" w:fill="auto"/>
          </w:tcPr>
          <w:p w14:paraId="496B5B45" w14:textId="3051FFCE" w:rsidR="00A63479" w:rsidRPr="00B008AE" w:rsidRDefault="00541F3E" w:rsidP="00E72AD8">
            <w:pPr>
              <w:autoSpaceDE w:val="0"/>
              <w:autoSpaceDN w:val="0"/>
              <w:adjustRightInd w:val="0"/>
              <w:jc w:val="center"/>
              <w:rPr>
                <w:rFonts w:cs="Times New Roman"/>
                <w:szCs w:val="22"/>
                <w:lang w:val="en-US"/>
              </w:rPr>
            </w:pPr>
            <w:r w:rsidRPr="00B008AE">
              <w:rPr>
                <w:noProof/>
                <w:lang w:val="fr-CA" w:eastAsia="fr-CA"/>
              </w:rPr>
              <mc:AlternateContent>
                <mc:Choice Requires="wps">
                  <w:drawing>
                    <wp:anchor distT="0" distB="0" distL="114300" distR="114300" simplePos="0" relativeHeight="251655168" behindDoc="0" locked="0" layoutInCell="1" allowOverlap="1" wp14:anchorId="43012B66" wp14:editId="6C63D45C">
                      <wp:simplePos x="0" y="0"/>
                      <wp:positionH relativeFrom="column">
                        <wp:posOffset>-187325</wp:posOffset>
                      </wp:positionH>
                      <wp:positionV relativeFrom="paragraph">
                        <wp:posOffset>1518920</wp:posOffset>
                      </wp:positionV>
                      <wp:extent cx="1071245" cy="252095"/>
                      <wp:effectExtent l="0" t="0" r="0" b="0"/>
                      <wp:wrapNone/>
                      <wp:docPr id="9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BC985" w14:textId="77777777" w:rsidR="00A63479" w:rsidRDefault="00A63479" w:rsidP="00A63479">
                                  <w:r>
                                    <w:t>Side plate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012B66" id="_x0000_t202" coordsize="21600,21600" o:spt="202" path="m,l,21600r21600,l21600,xe">
                      <v:stroke joinstyle="miter"/>
                      <v:path gradientshapeok="t" o:connecttype="rect"/>
                    </v:shapetype>
                    <v:shape id="Text Box 2" o:spid="_x0000_s1026" type="#_x0000_t202" style="position:absolute;left:0;text-align:left;margin-left:-14.75pt;margin-top:119.6pt;width:84.35pt;height:19.8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vEswIAALs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" filled="f" stroked="f">
                      <v:textbox style="mso-fit-shape-to-text:t">
                        <w:txbxContent>
                          <w:p w14:paraId="777BC985" w14:textId="77777777" w:rsidR="00A63479" w:rsidRDefault="00A63479" w:rsidP="00A63479">
                            <w:r>
                              <w:t>Side plate 1</w:t>
                            </w:r>
                          </w:p>
                        </w:txbxContent>
                      </v:textbox>
                    </v:shape>
                  </w:pict>
                </mc:Fallback>
              </mc:AlternateContent>
            </w:r>
            <w:r w:rsidR="00AF4F5E" w:rsidRPr="00B008AE">
              <w:rPr>
                <w:noProof/>
                <w:lang w:val="fr-CA" w:eastAsia="fr-CA"/>
              </w:rPr>
              <mc:AlternateContent>
                <mc:Choice Requires="wps">
                  <w:drawing>
                    <wp:anchor distT="0" distB="0" distL="114300" distR="114300" simplePos="0" relativeHeight="251659264" behindDoc="0" locked="0" layoutInCell="1" allowOverlap="1" wp14:anchorId="6B2BB225" wp14:editId="065E29A9">
                      <wp:simplePos x="0" y="0"/>
                      <wp:positionH relativeFrom="column">
                        <wp:posOffset>1700530</wp:posOffset>
                      </wp:positionH>
                      <wp:positionV relativeFrom="paragraph">
                        <wp:posOffset>1418590</wp:posOffset>
                      </wp:positionV>
                      <wp:extent cx="286385" cy="106680"/>
                      <wp:effectExtent l="37465" t="59690" r="9525" b="5080"/>
                      <wp:wrapNone/>
                      <wp:docPr id="96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6385"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22863" id="_x0000_t32" coordsize="21600,21600" o:spt="32" o:oned="t" path="m,l21600,21600e" filled="f">
                      <v:path arrowok="t" fillok="f" o:connecttype="none"/>
                      <o:lock v:ext="edit" shapetype="t"/>
                    </v:shapetype>
                    <v:shape id="AutoShape 49" o:spid="_x0000_s1026" type="#_x0000_t32" style="position:absolute;margin-left:133.9pt;margin-top:111.7pt;width:22.55pt;height:8.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">
                      <v:stroke endarrow="block"/>
                    </v:shape>
                  </w:pict>
                </mc:Fallback>
              </mc:AlternateContent>
            </w:r>
            <w:r w:rsidR="00AF4F5E" w:rsidRPr="00B008AE">
              <w:rPr>
                <w:noProof/>
                <w:lang w:val="fr-CA" w:eastAsia="fr-CA"/>
              </w:rPr>
              <mc:AlternateContent>
                <mc:Choice Requires="wps">
                  <w:drawing>
                    <wp:anchor distT="0" distB="0" distL="114300" distR="114300" simplePos="0" relativeHeight="251660288" behindDoc="0" locked="0" layoutInCell="1" allowOverlap="1" wp14:anchorId="6570E161" wp14:editId="36832DCA">
                      <wp:simplePos x="0" y="0"/>
                      <wp:positionH relativeFrom="column">
                        <wp:posOffset>1917700</wp:posOffset>
                      </wp:positionH>
                      <wp:positionV relativeFrom="paragraph">
                        <wp:posOffset>1418590</wp:posOffset>
                      </wp:positionV>
                      <wp:extent cx="1071245" cy="252095"/>
                      <wp:effectExtent l="0" t="0" r="0" b="0"/>
                      <wp:wrapNone/>
                      <wp:docPr id="9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9F6A4" w14:textId="77777777" w:rsidR="00A63479" w:rsidRDefault="00A63479" w:rsidP="00A63479">
                                  <w:r>
                                    <w:t>Voltage contact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70E161" id="_x0000_s1027" type="#_x0000_t202" style="position:absolute;left:0;text-align:left;margin-left:151pt;margin-top:111.7pt;width:84.35pt;height:19.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" filled="f" stroked="f">
                      <v:textbox style="mso-fit-shape-to-text:t">
                        <w:txbxContent>
                          <w:p w14:paraId="4E99F6A4" w14:textId="77777777" w:rsidR="00A63479" w:rsidRDefault="00A63479" w:rsidP="00A63479">
                            <w:r>
                              <w:t>Voltage contact</w:t>
                            </w:r>
                          </w:p>
                        </w:txbxContent>
                      </v:textbox>
                    </v:shape>
                  </w:pict>
                </mc:Fallback>
              </mc:AlternateContent>
            </w:r>
            <w:r w:rsidR="00AF4F5E" w:rsidRPr="00B008AE">
              <w:rPr>
                <w:noProof/>
                <w:lang w:val="fr-CA" w:eastAsia="fr-CA"/>
              </w:rPr>
              <mc:AlternateContent>
                <mc:Choice Requires="wps">
                  <w:drawing>
                    <wp:anchor distT="0" distB="0" distL="114300" distR="114300" simplePos="0" relativeHeight="251658240" behindDoc="0" locked="0" layoutInCell="1" allowOverlap="1" wp14:anchorId="61807945" wp14:editId="18B93292">
                      <wp:simplePos x="0" y="0"/>
                      <wp:positionH relativeFrom="column">
                        <wp:posOffset>-187325</wp:posOffset>
                      </wp:positionH>
                      <wp:positionV relativeFrom="paragraph">
                        <wp:posOffset>1028065</wp:posOffset>
                      </wp:positionV>
                      <wp:extent cx="1071245" cy="252095"/>
                      <wp:effectExtent l="0" t="0" r="0" b="0"/>
                      <wp:wrapNone/>
                      <wp:docPr id="9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59B9C" w14:textId="77777777" w:rsidR="00A63479" w:rsidRDefault="00A63479" w:rsidP="00A63479">
                                  <w:r>
                                    <w:t>Current contact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807945" id="_x0000_s1028" type="#_x0000_t202" style="position:absolute;left:0;text-align:left;margin-left:-14.75pt;margin-top:80.95pt;width:84.35pt;height:19.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" filled="f" stroked="f">
                      <v:textbox style="mso-fit-shape-to-text:t">
                        <w:txbxContent>
                          <w:p w14:paraId="71359B9C" w14:textId="77777777" w:rsidR="00A63479" w:rsidRDefault="00A63479" w:rsidP="00A63479">
                            <w:r>
                              <w:t>Current contact</w:t>
                            </w:r>
                          </w:p>
                        </w:txbxContent>
                      </v:textbox>
                    </v:shape>
                  </w:pict>
                </mc:Fallback>
              </mc:AlternateContent>
            </w:r>
            <w:r w:rsidR="00AF4F5E" w:rsidRPr="00B008AE">
              <w:rPr>
                <w:noProof/>
                <w:lang w:val="fr-CA" w:eastAsia="fr-CA"/>
              </w:rPr>
              <mc:AlternateContent>
                <mc:Choice Requires="wps">
                  <w:drawing>
                    <wp:anchor distT="0" distB="0" distL="114300" distR="114300" simplePos="0" relativeHeight="251657216" behindDoc="0" locked="0" layoutInCell="1" allowOverlap="1" wp14:anchorId="13D5D11A" wp14:editId="0CC37F8E">
                      <wp:simplePos x="0" y="0"/>
                      <wp:positionH relativeFrom="column">
                        <wp:posOffset>662940</wp:posOffset>
                      </wp:positionH>
                      <wp:positionV relativeFrom="paragraph">
                        <wp:posOffset>1280160</wp:posOffset>
                      </wp:positionV>
                      <wp:extent cx="371475" cy="138430"/>
                      <wp:effectExtent l="9525" t="6985" r="38100" b="54610"/>
                      <wp:wrapNone/>
                      <wp:docPr id="96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4C2E4" id="AutoShape 47" o:spid="_x0000_s1026" type="#_x0000_t32" style="position:absolute;margin-left:52.2pt;margin-top:100.8pt;width:29.2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87OwIAAGQ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">
                      <v:stroke endarrow="block"/>
                    </v:shape>
                  </w:pict>
                </mc:Fallback>
              </mc:AlternateContent>
            </w:r>
            <w:r w:rsidR="00AF4F5E" w:rsidRPr="00B008AE">
              <w:rPr>
                <w:noProof/>
                <w:lang w:val="fr-CA" w:eastAsia="fr-CA"/>
              </w:rPr>
              <mc:AlternateContent>
                <mc:Choice Requires="wps">
                  <w:drawing>
                    <wp:anchor distT="0" distB="0" distL="114300" distR="114300" simplePos="0" relativeHeight="251650048" behindDoc="0" locked="0" layoutInCell="1" allowOverlap="1" wp14:anchorId="2FCC97FA" wp14:editId="0DB002A2">
                      <wp:simplePos x="0" y="0"/>
                      <wp:positionH relativeFrom="column">
                        <wp:posOffset>1823085</wp:posOffset>
                      </wp:positionH>
                      <wp:positionV relativeFrom="paragraph">
                        <wp:posOffset>1224280</wp:posOffset>
                      </wp:positionV>
                      <wp:extent cx="1071245" cy="25209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21672" w14:textId="77777777" w:rsidR="00A63479" w:rsidRDefault="00A63479" w:rsidP="00A63479">
                                  <w:r>
                                    <w:t>Bottom plate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CC97FA" id="_x0000_s1029" type="#_x0000_t202" style="position:absolute;left:0;text-align:left;margin-left:143.55pt;margin-top:96.4pt;width:84.35pt;height:19.8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8f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" filled="f" stroked="f">
                      <v:textbox style="mso-fit-shape-to-text:t">
                        <w:txbxContent>
                          <w:p w14:paraId="7FE21672" w14:textId="77777777" w:rsidR="00A63479" w:rsidRDefault="00A63479" w:rsidP="00A63479">
                            <w:r>
                              <w:t>Bottom plate</w:t>
                            </w:r>
                          </w:p>
                        </w:txbxContent>
                      </v:textbox>
                    </v:shape>
                  </w:pict>
                </mc:Fallback>
              </mc:AlternateContent>
            </w:r>
            <w:r w:rsidR="00AF4F5E" w:rsidRPr="00B008AE">
              <w:rPr>
                <w:noProof/>
                <w:lang w:val="fr-CA" w:eastAsia="fr-CA"/>
              </w:rPr>
              <mc:AlternateContent>
                <mc:Choice Requires="wps">
                  <w:drawing>
                    <wp:anchor distT="0" distB="0" distL="114300" distR="114300" simplePos="0" relativeHeight="251649024" behindDoc="0" locked="0" layoutInCell="1" allowOverlap="1" wp14:anchorId="2D2C0971" wp14:editId="0D730F2B">
                      <wp:simplePos x="0" y="0"/>
                      <wp:positionH relativeFrom="column">
                        <wp:posOffset>1840865</wp:posOffset>
                      </wp:positionH>
                      <wp:positionV relativeFrom="paragraph">
                        <wp:posOffset>125095</wp:posOffset>
                      </wp:positionV>
                      <wp:extent cx="804545" cy="25209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FEAEF" w14:textId="77777777" w:rsidR="00A63479" w:rsidRDefault="00A63479" w:rsidP="00A63479">
                                  <w:r>
                                    <w:t>Top plate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2C0971" id="_x0000_s1030" type="#_x0000_t202" style="position:absolute;left:0;text-align:left;margin-left:144.95pt;margin-top:9.85pt;width:63.35pt;height:19.8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" filled="f" stroked="f">
                      <v:textbox style="mso-fit-shape-to-text:t">
                        <w:txbxContent>
                          <w:p w14:paraId="2B4FEAEF" w14:textId="77777777" w:rsidR="00A63479" w:rsidRDefault="00A63479" w:rsidP="00A63479">
                            <w:r>
                              <w:t>Top plate</w:t>
                            </w:r>
                          </w:p>
                        </w:txbxContent>
                      </v:textbox>
                    </v:shape>
                  </w:pict>
                </mc:Fallback>
              </mc:AlternateContent>
            </w:r>
            <w:r w:rsidR="00AF4F5E" w:rsidRPr="00B008AE">
              <w:rPr>
                <w:noProof/>
                <w:lang w:val="fr-CA" w:eastAsia="fr-CA"/>
              </w:rPr>
              <mc:AlternateContent>
                <mc:Choice Requires="wps">
                  <w:drawing>
                    <wp:anchor distT="0" distB="0" distL="114300" distR="114300" simplePos="0" relativeHeight="251652096" behindDoc="0" locked="0" layoutInCell="1" allowOverlap="1" wp14:anchorId="1219934E" wp14:editId="7A34D107">
                      <wp:simplePos x="0" y="0"/>
                      <wp:positionH relativeFrom="column">
                        <wp:posOffset>2651125</wp:posOffset>
                      </wp:positionH>
                      <wp:positionV relativeFrom="paragraph">
                        <wp:posOffset>673735</wp:posOffset>
                      </wp:positionV>
                      <wp:extent cx="95250" cy="184150"/>
                      <wp:effectExtent l="19685" t="45085" r="34290" b="50165"/>
                      <wp:wrapNone/>
                      <wp:docPr id="29" name="Down Arrow 9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250" cy="184150"/>
                              </a:xfrm>
                              <a:prstGeom prst="downArrow">
                                <a:avLst>
                                  <a:gd name="adj1" fmla="val 50000"/>
                                  <a:gd name="adj2" fmla="val 49998"/>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BDE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70" o:spid="_x0000_s1026" type="#_x0000_t67" style="position:absolute;margin-left:208.75pt;margin-top:53.05pt;width:7.5pt;height:14.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" adj="16014" fillcolor="black" strokeweight="2pt">
                      <v:path arrowok="t"/>
                    </v:shape>
                  </w:pict>
                </mc:Fallback>
              </mc:AlternateContent>
            </w:r>
            <w:r w:rsidR="00AF4F5E" w:rsidRPr="00B008AE">
              <w:rPr>
                <w:noProof/>
                <w:lang w:val="fr-CA" w:eastAsia="fr-CA"/>
              </w:rPr>
              <w:drawing>
                <wp:inline distT="0" distB="0" distL="0" distR="0" wp14:anchorId="5743F480" wp14:editId="6507AF2F">
                  <wp:extent cx="2849880" cy="1653540"/>
                  <wp:effectExtent l="0" t="0" r="7620" b="3810"/>
                  <wp:docPr id="2" name="Picture 963" descr="C:\Users\CURAL\Desktop\tms pictures\Untitled-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C:\Users\CURAL\Desktop\tms pictures\Untitled-3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9880" cy="1653540"/>
                          </a:xfrm>
                          <a:prstGeom prst="rect">
                            <a:avLst/>
                          </a:prstGeom>
                          <a:noFill/>
                          <a:ln>
                            <a:noFill/>
                          </a:ln>
                        </pic:spPr>
                      </pic:pic>
                    </a:graphicData>
                  </a:graphic>
                </wp:inline>
              </w:drawing>
            </w:r>
          </w:p>
        </w:tc>
        <w:tc>
          <w:tcPr>
            <w:tcW w:w="4361" w:type="dxa"/>
            <w:shd w:val="clear" w:color="auto" w:fill="auto"/>
          </w:tcPr>
          <w:p w14:paraId="369940E1" w14:textId="77777777" w:rsidR="00A63479" w:rsidRPr="00B008AE" w:rsidRDefault="00AF4F5E" w:rsidP="00E72AD8">
            <w:pPr>
              <w:autoSpaceDE w:val="0"/>
              <w:autoSpaceDN w:val="0"/>
              <w:adjustRightInd w:val="0"/>
              <w:jc w:val="center"/>
              <w:rPr>
                <w:rFonts w:cs="Times New Roman"/>
                <w:szCs w:val="22"/>
                <w:lang w:val="en-US"/>
              </w:rPr>
            </w:pPr>
            <w:r w:rsidRPr="00B008AE">
              <w:rPr>
                <w:noProof/>
                <w:lang w:val="fr-CA" w:eastAsia="fr-CA"/>
              </w:rPr>
              <mc:AlternateContent>
                <mc:Choice Requires="wps">
                  <w:drawing>
                    <wp:anchor distT="0" distB="0" distL="114300" distR="114300" simplePos="0" relativeHeight="251648000" behindDoc="0" locked="0" layoutInCell="1" allowOverlap="1" wp14:anchorId="72D8925C" wp14:editId="7973D006">
                      <wp:simplePos x="0" y="0"/>
                      <wp:positionH relativeFrom="column">
                        <wp:posOffset>1303655</wp:posOffset>
                      </wp:positionH>
                      <wp:positionV relativeFrom="paragraph">
                        <wp:posOffset>1249680</wp:posOffset>
                      </wp:positionV>
                      <wp:extent cx="95250" cy="184150"/>
                      <wp:effectExtent l="19050" t="0" r="38100" b="44450"/>
                      <wp:wrapNone/>
                      <wp:docPr id="28" name="Down Arrow 9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841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E57694" id="Down Arrow 970" o:spid="_x0000_s1026" type="#_x0000_t67" style="position:absolute;margin-left:102.65pt;margin-top:98.4pt;width:7.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" adj="16014" fillcolor="windowText" strokecolor="windowText" strokeweight="2pt">
                      <v:path arrowok="t"/>
                    </v:shape>
                  </w:pict>
                </mc:Fallback>
              </mc:AlternateContent>
            </w:r>
            <w:r w:rsidRPr="00B008AE">
              <w:rPr>
                <w:noProof/>
                <w:lang w:val="fr-CA" w:eastAsia="fr-CA"/>
              </w:rPr>
              <w:drawing>
                <wp:inline distT="0" distB="0" distL="0" distR="0" wp14:anchorId="6B007914" wp14:editId="0C31DAB2">
                  <wp:extent cx="2849880" cy="1150620"/>
                  <wp:effectExtent l="0" t="0" r="7620" b="0"/>
                  <wp:docPr id="3" name="Picture 965" descr="C:\Users\CURAL\Desktop\tms pictures\Untitled-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C:\Users\CURAL\Desktop\tms pictures\Untitled-4 copy.jpg"/>
                          <pic:cNvPicPr>
                            <a:picLocks noChangeAspect="1" noChangeArrowheads="1"/>
                          </pic:cNvPicPr>
                        </pic:nvPicPr>
                        <pic:blipFill>
                          <a:blip r:embed="rId11">
                            <a:extLst>
                              <a:ext uri="{28A0092B-C50C-407E-A947-70E740481C1C}">
                                <a14:useLocalDpi xmlns:a14="http://schemas.microsoft.com/office/drawing/2010/main" val="0"/>
                              </a:ext>
                            </a:extLst>
                          </a:blip>
                          <a:srcRect t="30507"/>
                          <a:stretch>
                            <a:fillRect/>
                          </a:stretch>
                        </pic:blipFill>
                        <pic:spPr bwMode="auto">
                          <a:xfrm>
                            <a:off x="0" y="0"/>
                            <a:ext cx="2849880" cy="1150620"/>
                          </a:xfrm>
                          <a:prstGeom prst="rect">
                            <a:avLst/>
                          </a:prstGeom>
                          <a:noFill/>
                          <a:ln>
                            <a:noFill/>
                          </a:ln>
                        </pic:spPr>
                      </pic:pic>
                    </a:graphicData>
                  </a:graphic>
                </wp:inline>
              </w:drawing>
            </w:r>
          </w:p>
        </w:tc>
      </w:tr>
      <w:tr w:rsidR="00B008AE" w:rsidRPr="00B008AE" w14:paraId="6352C2E6" w14:textId="77777777" w:rsidTr="009B2CD9">
        <w:trPr>
          <w:trHeight w:hRule="exact" w:val="2416"/>
        </w:trPr>
        <w:tc>
          <w:tcPr>
            <w:tcW w:w="4360" w:type="dxa"/>
            <w:shd w:val="clear" w:color="auto" w:fill="auto"/>
          </w:tcPr>
          <w:p w14:paraId="2801629C" w14:textId="072EFAA3" w:rsidR="00A63479" w:rsidRPr="00B008AE" w:rsidRDefault="00AF4F5E" w:rsidP="00E72AD8">
            <w:pPr>
              <w:autoSpaceDE w:val="0"/>
              <w:autoSpaceDN w:val="0"/>
              <w:adjustRightInd w:val="0"/>
              <w:rPr>
                <w:rFonts w:cs="Times New Roman"/>
                <w:szCs w:val="22"/>
                <w:lang w:val="en-US"/>
              </w:rPr>
            </w:pPr>
            <w:r w:rsidRPr="00B008AE">
              <w:rPr>
                <w:noProof/>
                <w:lang w:val="fr-CA" w:eastAsia="fr-CA"/>
              </w:rPr>
              <mc:AlternateContent>
                <mc:Choice Requires="wps">
                  <w:drawing>
                    <wp:anchor distT="0" distB="0" distL="114300" distR="114300" simplePos="0" relativeHeight="251656192" behindDoc="0" locked="0" layoutInCell="1" allowOverlap="1" wp14:anchorId="6F9F9DD3" wp14:editId="5976AC93">
                      <wp:simplePos x="0" y="0"/>
                      <wp:positionH relativeFrom="column">
                        <wp:posOffset>2140585</wp:posOffset>
                      </wp:positionH>
                      <wp:positionV relativeFrom="paragraph">
                        <wp:posOffset>211455</wp:posOffset>
                      </wp:positionV>
                      <wp:extent cx="1071245" cy="25209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FC40" w14:textId="77777777" w:rsidR="00A63479" w:rsidRDefault="00A63479" w:rsidP="00A63479">
                                  <w:r>
                                    <w:t>Side plate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9F9DD3" id="_x0000_s1031" type="#_x0000_t202" style="position:absolute;left:0;text-align:left;margin-left:168.55pt;margin-top:16.65pt;width:84.35pt;height:19.8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r8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" filled="f" stroked="f">
                      <v:textbox style="mso-fit-shape-to-text:t">
                        <w:txbxContent>
                          <w:p w14:paraId="4AC1FC40" w14:textId="77777777" w:rsidR="00A63479" w:rsidRDefault="00A63479" w:rsidP="00A63479">
                            <w:r>
                              <w:t>Side plate 2</w:t>
                            </w:r>
                          </w:p>
                        </w:txbxContent>
                      </v:textbox>
                    </v:shape>
                  </w:pict>
                </mc:Fallback>
              </mc:AlternateContent>
            </w:r>
            <w:r w:rsidRPr="00B008AE">
              <w:rPr>
                <w:noProof/>
                <w:lang w:val="fr-CA" w:eastAsia="fr-CA"/>
              </w:rPr>
              <mc:AlternateContent>
                <mc:Choice Requires="wps">
                  <w:drawing>
                    <wp:anchor distT="0" distB="0" distL="114300" distR="114300" simplePos="0" relativeHeight="251653120" behindDoc="0" locked="0" layoutInCell="1" allowOverlap="1" wp14:anchorId="38C7663C" wp14:editId="54A9D5AD">
                      <wp:simplePos x="0" y="0"/>
                      <wp:positionH relativeFrom="column">
                        <wp:posOffset>2637790</wp:posOffset>
                      </wp:positionH>
                      <wp:positionV relativeFrom="paragraph">
                        <wp:posOffset>611505</wp:posOffset>
                      </wp:positionV>
                      <wp:extent cx="95250" cy="184150"/>
                      <wp:effectExtent l="34925" t="45085" r="19050" b="50165"/>
                      <wp:wrapNone/>
                      <wp:docPr id="27" name="Down Arrow 9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95250" cy="184150"/>
                              </a:xfrm>
                              <a:prstGeom prst="downArrow">
                                <a:avLst>
                                  <a:gd name="adj1" fmla="val 50000"/>
                                  <a:gd name="adj2" fmla="val 49998"/>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91E92C" id="Down Arrow 970" o:spid="_x0000_s1026" type="#_x0000_t67" style="position:absolute;margin-left:207.7pt;margin-top:48.15pt;width:7.5pt;height:14.5pt;rotation:-9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" adj="16014" fillcolor="black" strokeweight="2pt">
                      <v:path arrowok="t"/>
                    </v:shape>
                  </w:pict>
                </mc:Fallback>
              </mc:AlternateContent>
            </w:r>
            <w:r w:rsidRPr="00B008AE">
              <w:rPr>
                <w:noProof/>
                <w:lang w:val="fr-CA" w:eastAsia="fr-CA"/>
              </w:rPr>
              <mc:AlternateContent>
                <mc:Choice Requires="wps">
                  <w:drawing>
                    <wp:anchor distT="0" distB="0" distL="114300" distR="114300" simplePos="0" relativeHeight="251651072" behindDoc="0" locked="0" layoutInCell="1" allowOverlap="1" wp14:anchorId="12772B70" wp14:editId="00CA1626">
                      <wp:simplePos x="0" y="0"/>
                      <wp:positionH relativeFrom="column">
                        <wp:posOffset>1082675</wp:posOffset>
                      </wp:positionH>
                      <wp:positionV relativeFrom="paragraph">
                        <wp:posOffset>1443990</wp:posOffset>
                      </wp:positionV>
                      <wp:extent cx="95250" cy="184150"/>
                      <wp:effectExtent l="19050" t="0" r="38100" b="44450"/>
                      <wp:wrapNone/>
                      <wp:docPr id="970" name="Down Arrow 9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841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DFDB1E" id="Down Arrow 970" o:spid="_x0000_s1026" type="#_x0000_t67" style="position:absolute;margin-left:85.25pt;margin-top:113.7pt;width:7.5pt;height: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" adj="16014" fillcolor="windowText" strokecolor="windowText" strokeweight="2pt">
                      <v:path arrowok="t"/>
                    </v:shape>
                  </w:pict>
                </mc:Fallback>
              </mc:AlternateContent>
            </w:r>
            <w:r w:rsidRPr="00B008AE">
              <w:rPr>
                <w:noProof/>
                <w:lang w:val="fr-CA" w:eastAsia="fr-CA"/>
              </w:rPr>
              <w:drawing>
                <wp:inline distT="0" distB="0" distL="0" distR="0" wp14:anchorId="63C05498" wp14:editId="647A2C2D">
                  <wp:extent cx="2331720" cy="1264920"/>
                  <wp:effectExtent l="0" t="0" r="0" b="0"/>
                  <wp:docPr id="4" name="Picture 1011" descr="C:\Users\CURAL\Desktop\tms pictures\Untitled-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C:\Users\CURAL\Desktop\tms pictures\Untitled-6 cop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1720" cy="1264920"/>
                          </a:xfrm>
                          <a:prstGeom prst="rect">
                            <a:avLst/>
                          </a:prstGeom>
                          <a:noFill/>
                          <a:ln>
                            <a:noFill/>
                          </a:ln>
                        </pic:spPr>
                      </pic:pic>
                    </a:graphicData>
                  </a:graphic>
                </wp:inline>
              </w:drawing>
            </w:r>
          </w:p>
        </w:tc>
        <w:tc>
          <w:tcPr>
            <w:tcW w:w="4361" w:type="dxa"/>
            <w:shd w:val="clear" w:color="auto" w:fill="auto"/>
          </w:tcPr>
          <w:p w14:paraId="5830CDC4" w14:textId="77777777" w:rsidR="00A63479" w:rsidRPr="00B008AE" w:rsidRDefault="00AF4F5E" w:rsidP="00E72AD8">
            <w:pPr>
              <w:autoSpaceDE w:val="0"/>
              <w:autoSpaceDN w:val="0"/>
              <w:adjustRightInd w:val="0"/>
              <w:jc w:val="center"/>
              <w:rPr>
                <w:rFonts w:cs="Times New Roman"/>
                <w:szCs w:val="22"/>
                <w:lang w:val="en-US"/>
              </w:rPr>
            </w:pPr>
            <w:r w:rsidRPr="00B008AE">
              <w:rPr>
                <w:noProof/>
                <w:lang w:val="fr-CA" w:eastAsia="fr-CA"/>
              </w:rPr>
              <w:drawing>
                <wp:inline distT="0" distB="0" distL="0" distR="0" wp14:anchorId="3DFDA14D" wp14:editId="4621D07A">
                  <wp:extent cx="2849880" cy="1653540"/>
                  <wp:effectExtent l="0" t="0" r="7620" b="3810"/>
                  <wp:docPr id="5" name="Picture 966" descr="C:\Users\CURAL\Desktop\tms pictures\Untitled-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C:\Users\CURAL\Desktop\tms pictures\Untitled-3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9880" cy="1653540"/>
                          </a:xfrm>
                          <a:prstGeom prst="rect">
                            <a:avLst/>
                          </a:prstGeom>
                          <a:noFill/>
                          <a:ln>
                            <a:noFill/>
                          </a:ln>
                        </pic:spPr>
                      </pic:pic>
                    </a:graphicData>
                  </a:graphic>
                </wp:inline>
              </w:drawing>
            </w:r>
          </w:p>
        </w:tc>
      </w:tr>
      <w:tr w:rsidR="00B008AE" w:rsidRPr="00B008AE" w14:paraId="0B06CB97" w14:textId="77777777" w:rsidTr="009B2CD9">
        <w:trPr>
          <w:trHeight w:val="1639"/>
        </w:trPr>
        <w:tc>
          <w:tcPr>
            <w:tcW w:w="4360" w:type="dxa"/>
            <w:shd w:val="clear" w:color="auto" w:fill="auto"/>
          </w:tcPr>
          <w:p w14:paraId="790BE491" w14:textId="77777777" w:rsidR="00A63479" w:rsidRPr="00B008AE" w:rsidRDefault="00AF4F5E" w:rsidP="00E72AD8">
            <w:pPr>
              <w:autoSpaceDE w:val="0"/>
              <w:autoSpaceDN w:val="0"/>
              <w:adjustRightInd w:val="0"/>
              <w:jc w:val="center"/>
              <w:rPr>
                <w:rFonts w:cs="Times New Roman"/>
                <w:szCs w:val="22"/>
                <w:lang w:val="en-US"/>
              </w:rPr>
            </w:pPr>
            <w:r w:rsidRPr="00B008AE">
              <w:rPr>
                <w:noProof/>
                <w:lang w:val="fr-CA" w:eastAsia="fr-CA"/>
              </w:rPr>
              <mc:AlternateContent>
                <mc:Choice Requires="wps">
                  <w:drawing>
                    <wp:anchor distT="0" distB="0" distL="114300" distR="114300" simplePos="0" relativeHeight="251654144" behindDoc="0" locked="0" layoutInCell="1" allowOverlap="1" wp14:anchorId="1A47B96E" wp14:editId="4CA17405">
                      <wp:simplePos x="0" y="0"/>
                      <wp:positionH relativeFrom="column">
                        <wp:posOffset>2651125</wp:posOffset>
                      </wp:positionH>
                      <wp:positionV relativeFrom="paragraph">
                        <wp:posOffset>523240</wp:posOffset>
                      </wp:positionV>
                      <wp:extent cx="95250" cy="184150"/>
                      <wp:effectExtent l="19685" t="52705" r="34290" b="52070"/>
                      <wp:wrapNone/>
                      <wp:docPr id="26" name="Down Arrow 9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250" cy="184150"/>
                              </a:xfrm>
                              <a:prstGeom prst="downArrow">
                                <a:avLst>
                                  <a:gd name="adj1" fmla="val 50000"/>
                                  <a:gd name="adj2" fmla="val 49998"/>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249BE7" id="Down Arrow 970" o:spid="_x0000_s1026" type="#_x0000_t67" style="position:absolute;margin-left:208.75pt;margin-top:41.2pt;width:7.5pt;height:14.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" adj="16014" fillcolor="black" strokeweight="2pt">
                      <v:path arrowok="t"/>
                    </v:shape>
                  </w:pict>
                </mc:Fallback>
              </mc:AlternateContent>
            </w:r>
            <w:r w:rsidRPr="00B008AE">
              <w:rPr>
                <w:noProof/>
                <w:lang w:val="fr-CA" w:eastAsia="fr-CA"/>
              </w:rPr>
              <w:drawing>
                <wp:inline distT="0" distB="0" distL="0" distR="0" wp14:anchorId="68ECD375" wp14:editId="60792211">
                  <wp:extent cx="1592580" cy="1264920"/>
                  <wp:effectExtent l="0" t="0" r="7620" b="0"/>
                  <wp:docPr id="6" name="Picture 1012" descr="C:\Users\CURAL\Desktop\tms pictures\Untitled-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C:\Users\CURAL\Desktop\tms pictures\Untitled-7 copy.jpg"/>
                          <pic:cNvPicPr>
                            <a:picLocks noChangeAspect="1" noChangeArrowheads="1"/>
                          </pic:cNvPicPr>
                        </pic:nvPicPr>
                        <pic:blipFill>
                          <a:blip r:embed="rId13">
                            <a:extLst>
                              <a:ext uri="{28A0092B-C50C-407E-A947-70E740481C1C}">
                                <a14:useLocalDpi xmlns:a14="http://schemas.microsoft.com/office/drawing/2010/main" val="0"/>
                              </a:ext>
                            </a:extLst>
                          </a:blip>
                          <a:srcRect r="31447"/>
                          <a:stretch>
                            <a:fillRect/>
                          </a:stretch>
                        </pic:blipFill>
                        <pic:spPr bwMode="auto">
                          <a:xfrm>
                            <a:off x="0" y="0"/>
                            <a:ext cx="1592580" cy="1264920"/>
                          </a:xfrm>
                          <a:prstGeom prst="rect">
                            <a:avLst/>
                          </a:prstGeom>
                          <a:noFill/>
                          <a:ln>
                            <a:noFill/>
                          </a:ln>
                        </pic:spPr>
                      </pic:pic>
                    </a:graphicData>
                  </a:graphic>
                </wp:inline>
              </w:drawing>
            </w:r>
          </w:p>
        </w:tc>
        <w:tc>
          <w:tcPr>
            <w:tcW w:w="4361" w:type="dxa"/>
            <w:shd w:val="clear" w:color="auto" w:fill="auto"/>
          </w:tcPr>
          <w:p w14:paraId="584C87E9" w14:textId="77777777" w:rsidR="00A63479" w:rsidRPr="00B008AE" w:rsidRDefault="00AF4F5E" w:rsidP="00E72AD8">
            <w:pPr>
              <w:autoSpaceDE w:val="0"/>
              <w:autoSpaceDN w:val="0"/>
              <w:adjustRightInd w:val="0"/>
              <w:jc w:val="center"/>
              <w:rPr>
                <w:rFonts w:cs="Times New Roman"/>
                <w:szCs w:val="22"/>
                <w:lang w:val="en-US"/>
              </w:rPr>
            </w:pPr>
            <w:r w:rsidRPr="00B008AE">
              <w:rPr>
                <w:noProof/>
                <w:lang w:val="fr-CA" w:eastAsia="fr-CA"/>
              </w:rPr>
              <w:drawing>
                <wp:inline distT="0" distB="0" distL="0" distR="0" wp14:anchorId="221CDBF7" wp14:editId="482F5AE3">
                  <wp:extent cx="2331720" cy="1264920"/>
                  <wp:effectExtent l="0" t="0" r="0" b="0"/>
                  <wp:docPr id="7" name="Picture 1010" descr="C:\Users\CURAL\Desktop\tms pictures\Untitled-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C:\Users\CURAL\Desktop\tms pictures\Untitled-6 cop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1720" cy="1264920"/>
                          </a:xfrm>
                          <a:prstGeom prst="rect">
                            <a:avLst/>
                          </a:prstGeom>
                          <a:noFill/>
                          <a:ln>
                            <a:noFill/>
                          </a:ln>
                        </pic:spPr>
                      </pic:pic>
                    </a:graphicData>
                  </a:graphic>
                </wp:inline>
              </w:drawing>
            </w:r>
          </w:p>
        </w:tc>
      </w:tr>
    </w:tbl>
    <w:p w14:paraId="0CE65E41" w14:textId="0E633A7A" w:rsidR="00E42EB9" w:rsidRPr="00B008AE" w:rsidRDefault="00A63479" w:rsidP="002C6B59">
      <w:pPr>
        <w:jc w:val="center"/>
        <w:rPr>
          <w:b/>
        </w:rPr>
      </w:pPr>
      <w:r w:rsidRPr="00B008AE">
        <w:rPr>
          <w:b/>
          <w:szCs w:val="22"/>
        </w:rPr>
        <w:t xml:space="preserve">Figure </w:t>
      </w:r>
      <w:r w:rsidR="008437DC" w:rsidRPr="00B008AE">
        <w:rPr>
          <w:b/>
          <w:szCs w:val="22"/>
        </w:rPr>
        <w:t>2</w:t>
      </w:r>
      <w:r w:rsidRPr="00B008AE">
        <w:rPr>
          <w:b/>
          <w:szCs w:val="22"/>
        </w:rPr>
        <w:t xml:space="preserve">: </w:t>
      </w:r>
      <w:r w:rsidRPr="00B008AE">
        <w:rPr>
          <w:b/>
        </w:rPr>
        <w:t>The sequence of operations for the electrical resistivity measurement of the anodes</w:t>
      </w:r>
      <w:r w:rsidR="00824A21" w:rsidRPr="00B008AE">
        <w:rPr>
          <w:b/>
        </w:rPr>
        <w:t xml:space="preserve"> with SERMA</w:t>
      </w:r>
      <w:r w:rsidRPr="00B008AE">
        <w:rPr>
          <w:b/>
        </w:rPr>
        <w:t xml:space="preserve"> [19, 20]</w:t>
      </w:r>
    </w:p>
    <w:p w14:paraId="071BDE7B" w14:textId="77777777" w:rsidR="00822145" w:rsidRPr="00B008AE" w:rsidRDefault="00702B2A" w:rsidP="00320D39">
      <w:pPr>
        <w:autoSpaceDE w:val="0"/>
        <w:autoSpaceDN w:val="0"/>
        <w:adjustRightInd w:val="0"/>
        <w:ind w:left="709" w:hanging="709"/>
        <w:rPr>
          <w:rFonts w:cs="Times New Roman"/>
          <w:b/>
          <w:szCs w:val="22"/>
          <w:lang w:val="en-US"/>
        </w:rPr>
      </w:pPr>
      <w:r w:rsidRPr="00B008AE">
        <w:rPr>
          <w:rFonts w:cs="Times New Roman"/>
          <w:b/>
          <w:szCs w:val="22"/>
          <w:lang w:val="en-US"/>
        </w:rPr>
        <w:lastRenderedPageBreak/>
        <w:t>2.3</w:t>
      </w:r>
      <w:r w:rsidR="007E4AE3" w:rsidRPr="00B008AE">
        <w:rPr>
          <w:rFonts w:cs="Times New Roman"/>
          <w:b/>
          <w:szCs w:val="22"/>
          <w:lang w:val="en-US"/>
        </w:rPr>
        <w:t>.</w:t>
      </w:r>
      <w:r w:rsidR="00FA0E11" w:rsidRPr="00B008AE">
        <w:rPr>
          <w:rFonts w:cs="Times New Roman"/>
          <w:b/>
          <w:szCs w:val="22"/>
          <w:lang w:val="en-US"/>
        </w:rPr>
        <w:t xml:space="preserve"> </w:t>
      </w:r>
      <w:r w:rsidR="00320D39" w:rsidRPr="00B008AE">
        <w:rPr>
          <w:rFonts w:cs="Times New Roman"/>
          <w:b/>
          <w:szCs w:val="22"/>
          <w:lang w:val="en-US"/>
        </w:rPr>
        <w:tab/>
      </w:r>
      <w:r w:rsidR="007E4AE3" w:rsidRPr="00B008AE">
        <w:rPr>
          <w:rFonts w:cs="Times New Roman"/>
          <w:b/>
          <w:szCs w:val="22"/>
          <w:lang w:val="en-US"/>
        </w:rPr>
        <w:t xml:space="preserve">Analysis of tomography results </w:t>
      </w:r>
    </w:p>
    <w:p w14:paraId="5332D7BE" w14:textId="77777777" w:rsidR="00327E53" w:rsidRPr="00B008AE" w:rsidRDefault="00327E53" w:rsidP="00D336F9">
      <w:pPr>
        <w:autoSpaceDE w:val="0"/>
        <w:autoSpaceDN w:val="0"/>
        <w:adjustRightInd w:val="0"/>
        <w:rPr>
          <w:rFonts w:cs="Times New Roman"/>
          <w:b/>
          <w:szCs w:val="22"/>
          <w:lang w:val="en-US"/>
        </w:rPr>
      </w:pPr>
    </w:p>
    <w:p w14:paraId="608B83AA" w14:textId="77777777" w:rsidR="00237BB0" w:rsidRPr="00B008AE" w:rsidRDefault="00FA0E11" w:rsidP="00237BB0">
      <w:pPr>
        <w:autoSpaceDE w:val="0"/>
        <w:autoSpaceDN w:val="0"/>
        <w:adjustRightInd w:val="0"/>
        <w:rPr>
          <w:rFonts w:cs="Times New Roman"/>
          <w:szCs w:val="22"/>
          <w:lang w:val="en-US"/>
        </w:rPr>
      </w:pPr>
      <w:r w:rsidRPr="00B008AE">
        <w:rPr>
          <w:rFonts w:cs="Times New Roman"/>
          <w:szCs w:val="22"/>
          <w:lang w:val="en-US"/>
        </w:rPr>
        <w:t>A</w:t>
      </w:r>
      <w:r w:rsidR="00237BB0" w:rsidRPr="00B008AE">
        <w:rPr>
          <w:rFonts w:cs="Times New Roman"/>
          <w:szCs w:val="22"/>
          <w:lang w:val="en-US"/>
        </w:rPr>
        <w:t>n X-ray tomograph</w:t>
      </w:r>
      <w:r w:rsidR="00A429AA" w:rsidRPr="00B008AE">
        <w:rPr>
          <w:rFonts w:cs="Times New Roman"/>
          <w:szCs w:val="22"/>
          <w:lang w:val="en-US"/>
        </w:rPr>
        <w:t>y</w:t>
      </w:r>
      <w:r w:rsidR="00237BB0" w:rsidRPr="00B008AE">
        <w:rPr>
          <w:rFonts w:cs="Times New Roman"/>
          <w:szCs w:val="22"/>
          <w:lang w:val="en-US"/>
        </w:rPr>
        <w:t xml:space="preserve"> analysis </w:t>
      </w:r>
      <w:r w:rsidR="00702B2A" w:rsidRPr="00B008AE">
        <w:rPr>
          <w:rFonts w:cs="Times New Roman"/>
          <w:szCs w:val="22"/>
          <w:lang w:val="en-US"/>
        </w:rPr>
        <w:t>was</w:t>
      </w:r>
      <w:r w:rsidR="00237BB0" w:rsidRPr="00B008AE">
        <w:rPr>
          <w:rFonts w:cs="Times New Roman"/>
          <w:szCs w:val="22"/>
          <w:lang w:val="en-US"/>
        </w:rPr>
        <w:t xml:space="preserve"> carried out on the </w:t>
      </w:r>
      <w:r w:rsidR="00BE6293" w:rsidRPr="00B008AE">
        <w:rPr>
          <w:rFonts w:cs="Times New Roman"/>
          <w:szCs w:val="22"/>
          <w:lang w:val="en-US"/>
        </w:rPr>
        <w:t xml:space="preserve">baked </w:t>
      </w:r>
      <w:r w:rsidR="00237BB0" w:rsidRPr="00B008AE">
        <w:rPr>
          <w:rFonts w:cs="Times New Roman"/>
          <w:szCs w:val="22"/>
          <w:lang w:val="en-US"/>
        </w:rPr>
        <w:t xml:space="preserve">anodes at the National Institute for Scientific Research (INRS, Québec, Canada). The </w:t>
      </w:r>
      <w:r w:rsidR="005B70F5" w:rsidRPr="00B008AE">
        <w:rPr>
          <w:rFonts w:cs="Times New Roman"/>
          <w:szCs w:val="22"/>
          <w:lang w:val="en-US"/>
        </w:rPr>
        <w:t>tomography</w:t>
      </w:r>
      <w:r w:rsidR="00237BB0" w:rsidRPr="00B008AE">
        <w:rPr>
          <w:rFonts w:cs="Times New Roman"/>
          <w:szCs w:val="22"/>
          <w:lang w:val="en-US"/>
        </w:rPr>
        <w:t xml:space="preserve"> provides image files representing slices of the anode taken at consecutive positions. Each image is made of </w:t>
      </w:r>
      <w:r w:rsidR="00A429AA" w:rsidRPr="00B008AE">
        <w:rPr>
          <w:rFonts w:cs="Times New Roman"/>
          <w:szCs w:val="22"/>
          <w:lang w:val="en-US"/>
        </w:rPr>
        <w:t>a</w:t>
      </w:r>
      <w:r w:rsidR="00237BB0" w:rsidRPr="00B008AE">
        <w:rPr>
          <w:rFonts w:cs="Times New Roman"/>
          <w:szCs w:val="22"/>
          <w:lang w:val="en-US"/>
        </w:rPr>
        <w:t xml:space="preserve"> number of voxels of a resolution of </w:t>
      </w:r>
      <w:r w:rsidR="00636D17" w:rsidRPr="00B008AE">
        <w:rPr>
          <w:rFonts w:ascii="Calibri" w:hAnsi="Calibri" w:cs="Times New Roman"/>
          <w:szCs w:val="22"/>
          <w:lang w:val="en-US"/>
        </w:rPr>
        <w:t xml:space="preserve">about </w:t>
      </w:r>
      <w:r w:rsidR="00237BB0" w:rsidRPr="00B008AE">
        <w:rPr>
          <w:rFonts w:cs="Times New Roman"/>
          <w:szCs w:val="22"/>
          <w:lang w:val="en-US"/>
        </w:rPr>
        <w:t xml:space="preserve">0.3 to 0.4 mm and a thickness of </w:t>
      </w:r>
      <w:r w:rsidR="00636D17" w:rsidRPr="00B008AE">
        <w:rPr>
          <w:rFonts w:ascii="Calibri" w:hAnsi="Calibri" w:cs="Times New Roman"/>
          <w:szCs w:val="22"/>
          <w:lang w:val="en-US"/>
        </w:rPr>
        <w:t xml:space="preserve">about </w:t>
      </w:r>
      <w:r w:rsidR="00237BB0" w:rsidRPr="00B008AE">
        <w:rPr>
          <w:rFonts w:cs="Times New Roman"/>
          <w:szCs w:val="22"/>
          <w:lang w:val="en-US"/>
        </w:rPr>
        <w:t>0.6 mm. For each voxel, a value of the optical density, resulting from the X-ray beaming, is assigned. Th</w:t>
      </w:r>
      <w:r w:rsidR="00702B2A" w:rsidRPr="00B008AE">
        <w:rPr>
          <w:rFonts w:cs="Times New Roman"/>
          <w:szCs w:val="22"/>
          <w:lang w:val="en-US"/>
        </w:rPr>
        <w:t>e</w:t>
      </w:r>
      <w:r w:rsidR="00237BB0" w:rsidRPr="00B008AE">
        <w:rPr>
          <w:rFonts w:cs="Times New Roman"/>
          <w:szCs w:val="22"/>
          <w:lang w:val="en-US"/>
        </w:rPr>
        <w:t xml:space="preserve"> value </w:t>
      </w:r>
      <w:r w:rsidR="00702B2A" w:rsidRPr="00B008AE">
        <w:rPr>
          <w:rFonts w:cs="Times New Roman"/>
          <w:szCs w:val="22"/>
          <w:lang w:val="en-US"/>
        </w:rPr>
        <w:t xml:space="preserve">of a voxel </w:t>
      </w:r>
      <w:r w:rsidR="00237BB0" w:rsidRPr="00B008AE">
        <w:rPr>
          <w:rFonts w:cs="Times New Roman"/>
          <w:szCs w:val="22"/>
          <w:lang w:val="en-US"/>
        </w:rPr>
        <w:t>is directly correlated to the</w:t>
      </w:r>
      <w:r w:rsidR="00702B2A" w:rsidRPr="00B008AE">
        <w:rPr>
          <w:rFonts w:cs="Times New Roman"/>
          <w:szCs w:val="22"/>
          <w:lang w:val="en-US"/>
        </w:rPr>
        <w:t xml:space="preserve"> density of the material at that</w:t>
      </w:r>
      <w:r w:rsidR="00237BB0" w:rsidRPr="00B008AE">
        <w:rPr>
          <w:rFonts w:cs="Times New Roman"/>
          <w:szCs w:val="22"/>
          <w:lang w:val="en-US"/>
        </w:rPr>
        <w:t xml:space="preserve"> location. </w:t>
      </w:r>
      <w:r w:rsidR="00A63479" w:rsidRPr="00B008AE">
        <w:rPr>
          <w:rFonts w:cs="Times New Roman"/>
          <w:szCs w:val="22"/>
          <w:lang w:val="en-US"/>
        </w:rPr>
        <w:t xml:space="preserve">Thus, a threshold value for </w:t>
      </w:r>
      <w:r w:rsidR="005B70F5" w:rsidRPr="00B008AE">
        <w:rPr>
          <w:rFonts w:cs="Times New Roman"/>
          <w:szCs w:val="22"/>
          <w:lang w:val="en-US"/>
        </w:rPr>
        <w:t xml:space="preserve">the </w:t>
      </w:r>
      <w:r w:rsidR="00A63479" w:rsidRPr="00B008AE">
        <w:rPr>
          <w:rFonts w:cs="Times New Roman"/>
          <w:szCs w:val="22"/>
          <w:lang w:val="en-US"/>
        </w:rPr>
        <w:t>optical density can be applied to identify the defects or cracks which usually have low optical density. A custom-made Matlab program was used to do the analysis.</w:t>
      </w:r>
    </w:p>
    <w:p w14:paraId="63470352" w14:textId="77777777" w:rsidR="00432D6B" w:rsidRPr="00B008AE" w:rsidRDefault="00432D6B" w:rsidP="00D336F9">
      <w:pPr>
        <w:autoSpaceDE w:val="0"/>
        <w:autoSpaceDN w:val="0"/>
        <w:adjustRightInd w:val="0"/>
        <w:rPr>
          <w:rFonts w:cs="Times New Roman"/>
          <w:szCs w:val="22"/>
          <w:lang w:val="en-US"/>
        </w:rPr>
      </w:pPr>
    </w:p>
    <w:p w14:paraId="36575694" w14:textId="77777777" w:rsidR="00A63479" w:rsidRPr="00B008AE" w:rsidRDefault="00A63479" w:rsidP="00320D39">
      <w:pPr>
        <w:autoSpaceDE w:val="0"/>
        <w:autoSpaceDN w:val="0"/>
        <w:adjustRightInd w:val="0"/>
        <w:ind w:left="709" w:hanging="709"/>
        <w:rPr>
          <w:rFonts w:cs="Times New Roman"/>
          <w:b/>
          <w:szCs w:val="22"/>
          <w:lang w:val="en-US"/>
        </w:rPr>
      </w:pPr>
      <w:r w:rsidRPr="00B008AE">
        <w:rPr>
          <w:rFonts w:cs="Times New Roman"/>
          <w:b/>
          <w:szCs w:val="22"/>
          <w:lang w:val="en-US"/>
        </w:rPr>
        <w:t xml:space="preserve">2.4. </w:t>
      </w:r>
      <w:r w:rsidR="00320D39" w:rsidRPr="00B008AE">
        <w:rPr>
          <w:rFonts w:cs="Times New Roman"/>
          <w:b/>
          <w:szCs w:val="22"/>
          <w:lang w:val="en-US"/>
        </w:rPr>
        <w:tab/>
      </w:r>
      <w:r w:rsidRPr="00B008AE">
        <w:rPr>
          <w:rFonts w:cs="Times New Roman"/>
          <w:b/>
          <w:szCs w:val="22"/>
          <w:lang w:val="en-US"/>
        </w:rPr>
        <w:t>Comparison of resistivity and tomography results</w:t>
      </w:r>
    </w:p>
    <w:p w14:paraId="4FA133EC" w14:textId="77777777" w:rsidR="00327E53" w:rsidRPr="00B008AE" w:rsidRDefault="00327E53" w:rsidP="00D336F9">
      <w:pPr>
        <w:autoSpaceDE w:val="0"/>
        <w:autoSpaceDN w:val="0"/>
        <w:adjustRightInd w:val="0"/>
        <w:rPr>
          <w:rFonts w:cs="Times New Roman"/>
          <w:b/>
          <w:szCs w:val="22"/>
          <w:lang w:val="en-US"/>
        </w:rPr>
      </w:pPr>
    </w:p>
    <w:p w14:paraId="7651BB80" w14:textId="77777777" w:rsidR="00F037C2" w:rsidRPr="00B008AE" w:rsidRDefault="00702B2A" w:rsidP="00D336F9">
      <w:pPr>
        <w:autoSpaceDE w:val="0"/>
        <w:autoSpaceDN w:val="0"/>
        <w:adjustRightInd w:val="0"/>
        <w:rPr>
          <w:rFonts w:cs="Times New Roman"/>
          <w:szCs w:val="22"/>
          <w:lang w:val="en-US"/>
        </w:rPr>
      </w:pPr>
      <w:r w:rsidRPr="00B008AE">
        <w:rPr>
          <w:rFonts w:cs="Times New Roman"/>
          <w:szCs w:val="22"/>
          <w:lang w:val="en-US"/>
        </w:rPr>
        <w:t xml:space="preserve">The tomography results were obtained from top to bottom for each of the </w:t>
      </w:r>
      <w:r w:rsidR="00BE6293" w:rsidRPr="00B008AE">
        <w:rPr>
          <w:rFonts w:cs="Times New Roman"/>
          <w:szCs w:val="22"/>
          <w:lang w:val="en-US"/>
        </w:rPr>
        <w:t xml:space="preserve">baked </w:t>
      </w:r>
      <w:r w:rsidRPr="00B008AE">
        <w:rPr>
          <w:rFonts w:cs="Times New Roman"/>
          <w:szCs w:val="22"/>
          <w:lang w:val="en-US"/>
        </w:rPr>
        <w:t>anodes</w:t>
      </w:r>
      <w:r w:rsidR="00F44B93" w:rsidRPr="00B008AE">
        <w:rPr>
          <w:rFonts w:cs="Times New Roman"/>
          <w:szCs w:val="22"/>
          <w:lang w:val="en-US"/>
        </w:rPr>
        <w:t>.</w:t>
      </w:r>
      <w:r w:rsidR="00B572B1" w:rsidRPr="00B008AE">
        <w:rPr>
          <w:rFonts w:cs="Times New Roman"/>
          <w:szCs w:val="22"/>
          <w:lang w:val="en-US"/>
        </w:rPr>
        <w:t xml:space="preserve"> </w:t>
      </w:r>
      <w:r w:rsidR="00FA0E11" w:rsidRPr="00B008AE">
        <w:rPr>
          <w:rFonts w:cs="Times New Roman"/>
          <w:szCs w:val="22"/>
          <w:lang w:val="en-US"/>
        </w:rPr>
        <w:t xml:space="preserve">It is possible to calculate the defects in different layers </w:t>
      </w:r>
      <w:r w:rsidR="004142AC" w:rsidRPr="00B008AE">
        <w:rPr>
          <w:rFonts w:cs="Times New Roman"/>
          <w:szCs w:val="22"/>
          <w:lang w:val="en-US"/>
        </w:rPr>
        <w:t>of the anode by analyzing the t</w:t>
      </w:r>
      <w:r w:rsidR="00A63479" w:rsidRPr="00B008AE">
        <w:rPr>
          <w:rFonts w:cs="Times New Roman"/>
          <w:szCs w:val="22"/>
          <w:lang w:val="en-US"/>
        </w:rPr>
        <w:t>omography results</w:t>
      </w:r>
      <w:r w:rsidR="004142AC" w:rsidRPr="00B008AE">
        <w:rPr>
          <w:rFonts w:cs="Times New Roman"/>
          <w:szCs w:val="22"/>
          <w:lang w:val="en-US"/>
        </w:rPr>
        <w:t>. In that case</w:t>
      </w:r>
      <w:r w:rsidR="005B70F5" w:rsidRPr="00B008AE">
        <w:rPr>
          <w:rFonts w:cs="Times New Roman"/>
          <w:szCs w:val="22"/>
          <w:lang w:val="en-US"/>
        </w:rPr>
        <w:t>,</w:t>
      </w:r>
      <w:r w:rsidR="004142AC" w:rsidRPr="00B008AE">
        <w:rPr>
          <w:rFonts w:cs="Times New Roman"/>
          <w:szCs w:val="22"/>
          <w:lang w:val="en-US"/>
        </w:rPr>
        <w:t xml:space="preserve"> the tomography results </w:t>
      </w:r>
      <w:r w:rsidR="005B70F5" w:rsidRPr="00B008AE">
        <w:rPr>
          <w:rFonts w:cs="Times New Roman"/>
          <w:szCs w:val="22"/>
          <w:lang w:val="en-US"/>
        </w:rPr>
        <w:t xml:space="preserve">cannot be compared </w:t>
      </w:r>
      <w:r w:rsidR="004142AC" w:rsidRPr="00B008AE">
        <w:rPr>
          <w:rFonts w:cs="Times New Roman"/>
          <w:szCs w:val="22"/>
          <w:lang w:val="en-US"/>
        </w:rPr>
        <w:t>with the electrical resistivity measurements</w:t>
      </w:r>
      <w:r w:rsidR="00BE6293" w:rsidRPr="00B008AE">
        <w:rPr>
          <w:rFonts w:cs="Times New Roman"/>
          <w:szCs w:val="22"/>
          <w:lang w:val="en-US"/>
        </w:rPr>
        <w:t xml:space="preserve"> of the baked anodes</w:t>
      </w:r>
      <w:r w:rsidR="005B70F5" w:rsidRPr="00B008AE">
        <w:rPr>
          <w:rFonts w:cs="Times New Roman"/>
          <w:szCs w:val="22"/>
          <w:lang w:val="en-US"/>
        </w:rPr>
        <w:t xml:space="preserve"> since, i</w:t>
      </w:r>
      <w:r w:rsidR="004142AC" w:rsidRPr="00B008AE">
        <w:rPr>
          <w:rFonts w:cs="Times New Roman"/>
          <w:szCs w:val="22"/>
          <w:lang w:val="en-US"/>
        </w:rPr>
        <w:t>n electrical resistivity measurement</w:t>
      </w:r>
      <w:r w:rsidR="005B70F5" w:rsidRPr="00B008AE">
        <w:rPr>
          <w:rFonts w:cs="Times New Roman"/>
          <w:szCs w:val="22"/>
          <w:lang w:val="en-US"/>
        </w:rPr>
        <w:t>,</w:t>
      </w:r>
      <w:r w:rsidR="004142AC" w:rsidRPr="00B008AE">
        <w:rPr>
          <w:rFonts w:cs="Times New Roman"/>
          <w:szCs w:val="22"/>
          <w:lang w:val="en-US"/>
        </w:rPr>
        <w:t xml:space="preserve"> the overall resistivities at different points were measured between the top and the bottom surfaces. Thus, </w:t>
      </w:r>
      <w:r w:rsidR="005B70F5" w:rsidRPr="00B008AE">
        <w:rPr>
          <w:rFonts w:cs="Times New Roman"/>
          <w:szCs w:val="22"/>
          <w:lang w:val="en-US"/>
        </w:rPr>
        <w:t xml:space="preserve">in the tomographic analysis, </w:t>
      </w:r>
      <w:r w:rsidR="004142AC" w:rsidRPr="00B008AE">
        <w:rPr>
          <w:rFonts w:cs="Times New Roman"/>
          <w:szCs w:val="22"/>
          <w:lang w:val="en-US"/>
        </w:rPr>
        <w:t xml:space="preserve">the defects in different horizontal layers were added to </w:t>
      </w:r>
      <w:r w:rsidR="005B70F5" w:rsidRPr="00B008AE">
        <w:rPr>
          <w:rFonts w:cs="Times New Roman"/>
          <w:szCs w:val="22"/>
          <w:lang w:val="en-US"/>
        </w:rPr>
        <w:t>determine</w:t>
      </w:r>
      <w:r w:rsidR="004142AC" w:rsidRPr="00B008AE">
        <w:rPr>
          <w:rFonts w:cs="Times New Roman"/>
          <w:szCs w:val="22"/>
          <w:lang w:val="en-US"/>
        </w:rPr>
        <w:t xml:space="preserve"> the overall distribution of defects between the top and the bottom surfaces. These two results were compared. A highly resistive region in the horizontal plan should ideally correspond to a region with more defects obtained from the tomography results.  </w:t>
      </w:r>
      <w:r w:rsidR="00A63479" w:rsidRPr="00B008AE">
        <w:rPr>
          <w:rFonts w:cs="Times New Roman"/>
          <w:szCs w:val="22"/>
          <w:lang w:val="en-US"/>
        </w:rPr>
        <w:t xml:space="preserve">  </w:t>
      </w:r>
    </w:p>
    <w:p w14:paraId="38930461" w14:textId="77777777" w:rsidR="00D37F15" w:rsidRPr="00B008AE" w:rsidRDefault="00D37F15" w:rsidP="00D336F9">
      <w:pPr>
        <w:autoSpaceDE w:val="0"/>
        <w:autoSpaceDN w:val="0"/>
        <w:adjustRightInd w:val="0"/>
        <w:rPr>
          <w:rFonts w:cs="Times New Roman"/>
          <w:szCs w:val="22"/>
          <w:lang w:val="en-US"/>
        </w:rPr>
      </w:pPr>
    </w:p>
    <w:p w14:paraId="7B1BBFD9" w14:textId="77777777" w:rsidR="00BC45AD" w:rsidRPr="00B008AE" w:rsidRDefault="00BC45AD" w:rsidP="00320D39">
      <w:pPr>
        <w:numPr>
          <w:ilvl w:val="0"/>
          <w:numId w:val="35"/>
        </w:numPr>
        <w:autoSpaceDE w:val="0"/>
        <w:autoSpaceDN w:val="0"/>
        <w:adjustRightInd w:val="0"/>
        <w:ind w:left="709" w:hanging="709"/>
        <w:rPr>
          <w:rFonts w:cs="Times New Roman"/>
          <w:b/>
          <w:szCs w:val="22"/>
          <w:lang w:val="en-US"/>
        </w:rPr>
      </w:pPr>
      <w:r w:rsidRPr="00B008AE">
        <w:rPr>
          <w:rFonts w:cs="Times New Roman"/>
          <w:b/>
          <w:szCs w:val="22"/>
          <w:lang w:val="en-US"/>
        </w:rPr>
        <w:t xml:space="preserve">Results and Discussion </w:t>
      </w:r>
    </w:p>
    <w:p w14:paraId="729BD407" w14:textId="77777777" w:rsidR="00BC45AD" w:rsidRPr="00B008AE" w:rsidRDefault="00BC45AD" w:rsidP="00BC45AD">
      <w:pPr>
        <w:autoSpaceDE w:val="0"/>
        <w:autoSpaceDN w:val="0"/>
        <w:adjustRightInd w:val="0"/>
        <w:rPr>
          <w:rFonts w:cs="Times New Roman"/>
          <w:b/>
          <w:szCs w:val="22"/>
          <w:lang w:val="en-US"/>
        </w:rPr>
      </w:pPr>
    </w:p>
    <w:p w14:paraId="5F21F578" w14:textId="77777777" w:rsidR="00465379" w:rsidRPr="00B008AE" w:rsidRDefault="002B279A" w:rsidP="00320D39">
      <w:pPr>
        <w:ind w:left="709" w:hanging="709"/>
        <w:rPr>
          <w:b/>
          <w:bCs/>
          <w:lang w:val="en-US"/>
        </w:rPr>
      </w:pPr>
      <w:r w:rsidRPr="00B008AE">
        <w:rPr>
          <w:b/>
          <w:bCs/>
          <w:lang w:val="en-US"/>
        </w:rPr>
        <w:t xml:space="preserve">3.1 </w:t>
      </w:r>
      <w:r w:rsidR="00320D39" w:rsidRPr="00B008AE">
        <w:rPr>
          <w:b/>
          <w:bCs/>
          <w:lang w:val="en-US"/>
        </w:rPr>
        <w:tab/>
      </w:r>
      <w:r w:rsidR="00465379" w:rsidRPr="00B008AE">
        <w:rPr>
          <w:b/>
          <w:bCs/>
          <w:lang w:val="en-US"/>
        </w:rPr>
        <w:t xml:space="preserve">Analysis of the electrical resistivity measurement </w:t>
      </w:r>
    </w:p>
    <w:p w14:paraId="34D2F036" w14:textId="77777777" w:rsidR="00465379" w:rsidRPr="00B008AE" w:rsidRDefault="00465379" w:rsidP="00465379">
      <w:pPr>
        <w:rPr>
          <w:b/>
          <w:bCs/>
          <w:lang w:val="en-US"/>
        </w:rPr>
      </w:pPr>
    </w:p>
    <w:p w14:paraId="1B560583" w14:textId="77777777" w:rsidR="007067FF" w:rsidRPr="00B008AE" w:rsidRDefault="00DE588B" w:rsidP="00BC45AD">
      <w:pPr>
        <w:autoSpaceDE w:val="0"/>
        <w:autoSpaceDN w:val="0"/>
        <w:adjustRightInd w:val="0"/>
        <w:rPr>
          <w:rFonts w:cs="Times New Roman"/>
          <w:szCs w:val="22"/>
        </w:rPr>
      </w:pPr>
      <w:r w:rsidRPr="00B008AE">
        <w:rPr>
          <w:rFonts w:cs="Times New Roman"/>
          <w:szCs w:val="22"/>
          <w:lang w:val="en-US"/>
        </w:rPr>
        <w:t>The set</w:t>
      </w:r>
      <w:r w:rsidR="005B70F5" w:rsidRPr="00B008AE">
        <w:rPr>
          <w:rFonts w:cs="Times New Roman"/>
          <w:szCs w:val="22"/>
          <w:lang w:val="en-US"/>
        </w:rPr>
        <w:t>-</w:t>
      </w:r>
      <w:r w:rsidRPr="00B008AE">
        <w:rPr>
          <w:rFonts w:cs="Times New Roman"/>
          <w:szCs w:val="22"/>
          <w:lang w:val="en-US"/>
        </w:rPr>
        <w:t>up described in the previous section was used to measure the electrical resistivity for the three anodes</w:t>
      </w:r>
      <w:r w:rsidR="00BE6293" w:rsidRPr="00B008AE">
        <w:rPr>
          <w:rFonts w:cs="Times New Roman"/>
          <w:szCs w:val="22"/>
          <w:lang w:val="en-US"/>
        </w:rPr>
        <w:t xml:space="preserve"> before and after baking</w:t>
      </w:r>
      <w:r w:rsidR="00BC45AD" w:rsidRPr="00B008AE">
        <w:rPr>
          <w:rFonts w:cs="Times New Roman"/>
          <w:szCs w:val="22"/>
          <w:lang w:val="en-US"/>
        </w:rPr>
        <w:t>.</w:t>
      </w:r>
      <w:r w:rsidR="00BE6293" w:rsidRPr="00B008AE">
        <w:rPr>
          <w:rFonts w:cs="Times New Roman"/>
          <w:szCs w:val="22"/>
          <w:lang w:val="en-US"/>
        </w:rPr>
        <w:t xml:space="preserve"> </w:t>
      </w:r>
      <w:r w:rsidR="00F555AE" w:rsidRPr="00B008AE">
        <w:rPr>
          <w:rFonts w:cs="Times New Roman"/>
          <w:szCs w:val="22"/>
          <w:lang w:val="en-US"/>
        </w:rPr>
        <w:t xml:space="preserve"> </w:t>
      </w:r>
      <w:r w:rsidR="00BE6293" w:rsidRPr="00B008AE">
        <w:rPr>
          <w:rFonts w:cs="Times New Roman"/>
          <w:szCs w:val="22"/>
          <w:lang w:val="en-US"/>
        </w:rPr>
        <w:t xml:space="preserve">The results of the baked anodes are presented in </w:t>
      </w:r>
      <w:r w:rsidR="007067FF" w:rsidRPr="00B008AE">
        <w:rPr>
          <w:rFonts w:cs="Times New Roman"/>
          <w:szCs w:val="22"/>
          <w:lang w:val="en-US"/>
        </w:rPr>
        <w:t xml:space="preserve">detail in </w:t>
      </w:r>
      <w:r w:rsidR="00BE6293" w:rsidRPr="00B008AE">
        <w:rPr>
          <w:rFonts w:cs="Times New Roman"/>
          <w:szCs w:val="22"/>
          <w:lang w:val="en-US"/>
        </w:rPr>
        <w:t xml:space="preserve">this paper in order to compare the results with the tomography analysis of the baked anodes. </w:t>
      </w:r>
      <w:r w:rsidR="007067FF" w:rsidRPr="00B008AE">
        <w:rPr>
          <w:rFonts w:cs="Times New Roman"/>
          <w:szCs w:val="22"/>
          <w:lang w:val="en-US"/>
        </w:rPr>
        <w:t xml:space="preserve">One example of the resistivity distribution in </w:t>
      </w:r>
      <w:r w:rsidR="00B34408" w:rsidRPr="00B008AE">
        <w:rPr>
          <w:rFonts w:cs="Times New Roman"/>
          <w:szCs w:val="22"/>
          <w:lang w:val="en-US"/>
        </w:rPr>
        <w:t xml:space="preserve">a </w:t>
      </w:r>
      <w:r w:rsidR="007067FF" w:rsidRPr="00B008AE">
        <w:rPr>
          <w:rFonts w:cs="Times New Roman"/>
          <w:szCs w:val="22"/>
          <w:lang w:val="en-US"/>
        </w:rPr>
        <w:t xml:space="preserve">green anode </w:t>
      </w:r>
      <w:r w:rsidR="001B36BA" w:rsidRPr="00B008AE">
        <w:rPr>
          <w:rFonts w:cs="Times New Roman"/>
          <w:szCs w:val="22"/>
          <w:lang w:val="en-US"/>
        </w:rPr>
        <w:t>is</w:t>
      </w:r>
      <w:r w:rsidR="007067FF" w:rsidRPr="00B008AE">
        <w:rPr>
          <w:rFonts w:cs="Times New Roman"/>
          <w:szCs w:val="22"/>
          <w:lang w:val="en-US"/>
        </w:rPr>
        <w:t xml:space="preserve"> </w:t>
      </w:r>
      <w:r w:rsidR="00145AB4" w:rsidRPr="00B008AE">
        <w:rPr>
          <w:rFonts w:cs="Times New Roman"/>
          <w:szCs w:val="22"/>
          <w:lang w:val="en-US"/>
        </w:rPr>
        <w:t xml:space="preserve">also </w:t>
      </w:r>
      <w:r w:rsidR="007067FF" w:rsidRPr="00B008AE">
        <w:rPr>
          <w:rFonts w:cs="Times New Roman"/>
          <w:szCs w:val="22"/>
          <w:lang w:val="en-US"/>
        </w:rPr>
        <w:t xml:space="preserve">presented. </w:t>
      </w:r>
      <w:r w:rsidR="004142AC" w:rsidRPr="00B008AE">
        <w:rPr>
          <w:rFonts w:cs="Times New Roman"/>
          <w:szCs w:val="22"/>
          <w:lang w:val="en-US"/>
        </w:rPr>
        <w:t>Figure</w:t>
      </w:r>
      <w:r w:rsidR="007067FF" w:rsidRPr="00B008AE">
        <w:rPr>
          <w:rFonts w:cs="Times New Roman"/>
          <w:szCs w:val="22"/>
          <w:lang w:val="en-US"/>
        </w:rPr>
        <w:t>s</w:t>
      </w:r>
      <w:r w:rsidR="004142AC" w:rsidRPr="00B008AE">
        <w:rPr>
          <w:rFonts w:cs="Times New Roman"/>
          <w:szCs w:val="22"/>
          <w:lang w:val="en-US"/>
        </w:rPr>
        <w:t xml:space="preserve"> </w:t>
      </w:r>
      <w:r w:rsidR="00824A21" w:rsidRPr="00B008AE">
        <w:rPr>
          <w:rFonts w:cs="Times New Roman"/>
          <w:szCs w:val="22"/>
          <w:lang w:val="en-US"/>
        </w:rPr>
        <w:t>3</w:t>
      </w:r>
      <w:r w:rsidR="007067FF" w:rsidRPr="00B008AE">
        <w:rPr>
          <w:rFonts w:cs="Times New Roman"/>
          <w:szCs w:val="22"/>
          <w:lang w:val="en-US"/>
        </w:rPr>
        <w:t xml:space="preserve"> </w:t>
      </w:r>
      <w:r w:rsidR="00145AB4" w:rsidRPr="00B008AE">
        <w:rPr>
          <w:rFonts w:cs="Times New Roman"/>
          <w:szCs w:val="22"/>
          <w:lang w:val="en-US"/>
        </w:rPr>
        <w:t>(</w:t>
      </w:r>
      <w:r w:rsidR="007067FF" w:rsidRPr="00B008AE">
        <w:rPr>
          <w:rFonts w:cs="Times New Roman"/>
          <w:szCs w:val="22"/>
          <w:lang w:val="en-US"/>
        </w:rPr>
        <w:t>a</w:t>
      </w:r>
      <w:r w:rsidR="00145AB4" w:rsidRPr="00B008AE">
        <w:rPr>
          <w:rFonts w:cs="Times New Roman"/>
          <w:szCs w:val="22"/>
          <w:lang w:val="en-US"/>
        </w:rPr>
        <w:t>)</w:t>
      </w:r>
      <w:r w:rsidR="007067FF" w:rsidRPr="00B008AE">
        <w:rPr>
          <w:rFonts w:cs="Times New Roman"/>
          <w:szCs w:val="22"/>
          <w:lang w:val="en-US"/>
        </w:rPr>
        <w:t xml:space="preserve"> and </w:t>
      </w:r>
      <w:r w:rsidR="00145AB4" w:rsidRPr="00B008AE">
        <w:rPr>
          <w:rFonts w:cs="Times New Roman"/>
          <w:szCs w:val="22"/>
          <w:lang w:val="en-US"/>
        </w:rPr>
        <w:t>(</w:t>
      </w:r>
      <w:r w:rsidR="007067FF" w:rsidRPr="00B008AE">
        <w:rPr>
          <w:rFonts w:cs="Times New Roman"/>
          <w:szCs w:val="22"/>
          <w:lang w:val="en-US"/>
        </w:rPr>
        <w:t>b</w:t>
      </w:r>
      <w:r w:rsidR="00145AB4" w:rsidRPr="00B008AE">
        <w:rPr>
          <w:rFonts w:cs="Times New Roman"/>
          <w:szCs w:val="22"/>
          <w:lang w:val="en-US"/>
        </w:rPr>
        <w:t>)</w:t>
      </w:r>
      <w:r w:rsidR="00BE6293" w:rsidRPr="00B008AE">
        <w:rPr>
          <w:rFonts w:cs="Times New Roman"/>
          <w:szCs w:val="22"/>
          <w:lang w:val="en-US"/>
        </w:rPr>
        <w:t xml:space="preserve"> show</w:t>
      </w:r>
      <w:r w:rsidR="004142AC" w:rsidRPr="00B008AE">
        <w:rPr>
          <w:rFonts w:cs="Times New Roman"/>
          <w:szCs w:val="22"/>
          <w:lang w:val="en-US"/>
        </w:rPr>
        <w:t xml:space="preserve"> the resistivity distribution of Anode 3 in two directions</w:t>
      </w:r>
      <w:r w:rsidR="00BE6293" w:rsidRPr="00B008AE">
        <w:rPr>
          <w:rFonts w:cs="Times New Roman"/>
          <w:szCs w:val="22"/>
          <w:lang w:val="en-US"/>
        </w:rPr>
        <w:t xml:space="preserve"> </w:t>
      </w:r>
      <w:r w:rsidR="007067FF" w:rsidRPr="00B008AE">
        <w:rPr>
          <w:rFonts w:cs="Times New Roman"/>
          <w:szCs w:val="22"/>
          <w:lang w:val="en-US"/>
        </w:rPr>
        <w:t xml:space="preserve">before and </w:t>
      </w:r>
      <w:r w:rsidR="00BE6293" w:rsidRPr="00B008AE">
        <w:rPr>
          <w:rFonts w:cs="Times New Roman"/>
          <w:szCs w:val="22"/>
          <w:lang w:val="en-US"/>
        </w:rPr>
        <w:t>after baking</w:t>
      </w:r>
      <w:r w:rsidR="001B36BA" w:rsidRPr="00B008AE">
        <w:rPr>
          <w:rFonts w:cs="Times New Roman"/>
          <w:szCs w:val="22"/>
          <w:lang w:val="en-US"/>
        </w:rPr>
        <w:t>,</w:t>
      </w:r>
      <w:r w:rsidR="007067FF" w:rsidRPr="00B008AE">
        <w:rPr>
          <w:rFonts w:cs="Times New Roman"/>
          <w:szCs w:val="22"/>
          <w:lang w:val="en-US"/>
        </w:rPr>
        <w:t xml:space="preserve"> respectively</w:t>
      </w:r>
      <w:r w:rsidR="004142AC" w:rsidRPr="00B008AE">
        <w:rPr>
          <w:rFonts w:cs="Times New Roman"/>
          <w:szCs w:val="22"/>
          <w:lang w:val="en-US"/>
        </w:rPr>
        <w:t>.</w:t>
      </w:r>
      <w:r w:rsidR="00BE6293" w:rsidRPr="00B008AE">
        <w:rPr>
          <w:rFonts w:cs="Times New Roman"/>
          <w:szCs w:val="22"/>
          <w:lang w:val="en-US"/>
        </w:rPr>
        <w:t xml:space="preserve"> </w:t>
      </w:r>
      <w:r w:rsidR="005A72DE" w:rsidRPr="00B008AE">
        <w:rPr>
          <w:rFonts w:cs="Times New Roman"/>
          <w:szCs w:val="22"/>
          <w:lang w:val="en-US"/>
        </w:rPr>
        <w:t xml:space="preserve">As can be seen from this figure, there is a good correspondence between the high resistivity regions of green and baked anodes. </w:t>
      </w:r>
      <w:r w:rsidR="00145AB4" w:rsidRPr="00B008AE">
        <w:rPr>
          <w:rFonts w:cs="Times New Roman"/>
          <w:szCs w:val="22"/>
          <w:lang w:val="en-US"/>
        </w:rPr>
        <w:t xml:space="preserve">The highly resistive point in the green anode showed some movement probably due to the redistribution of pitch and the volatile release during the baking process. </w:t>
      </w:r>
      <w:r w:rsidR="009603B7" w:rsidRPr="00B008AE">
        <w:rPr>
          <w:rFonts w:cs="Times New Roman"/>
          <w:szCs w:val="22"/>
          <w:lang w:val="en-US"/>
        </w:rPr>
        <w:t xml:space="preserve">Thus, the green anode quality </w:t>
      </w:r>
      <w:r w:rsidR="00B34408" w:rsidRPr="00B008AE">
        <w:rPr>
          <w:rFonts w:cs="Times New Roman"/>
          <w:szCs w:val="22"/>
          <w:lang w:val="en-US"/>
        </w:rPr>
        <w:t>is an indicator of the</w:t>
      </w:r>
      <w:r w:rsidR="009603B7" w:rsidRPr="00B008AE">
        <w:rPr>
          <w:rFonts w:cs="Times New Roman"/>
          <w:szCs w:val="22"/>
          <w:lang w:val="en-US"/>
        </w:rPr>
        <w:t xml:space="preserve"> baked anode quality</w:t>
      </w:r>
      <w:r w:rsidR="00B34408" w:rsidRPr="00B008AE">
        <w:rPr>
          <w:rFonts w:cs="Times New Roman"/>
          <w:szCs w:val="22"/>
          <w:lang w:val="en-US"/>
        </w:rPr>
        <w:t>. D</w:t>
      </w:r>
      <w:r w:rsidR="009603B7" w:rsidRPr="00B008AE">
        <w:rPr>
          <w:rFonts w:cs="Times New Roman"/>
          <w:szCs w:val="22"/>
          <w:lang w:val="en-US"/>
        </w:rPr>
        <w:t xml:space="preserve">etection </w:t>
      </w:r>
      <w:r w:rsidR="00B34408" w:rsidRPr="00B008AE">
        <w:rPr>
          <w:rFonts w:cs="Times New Roman"/>
          <w:szCs w:val="22"/>
          <w:lang w:val="en-US"/>
        </w:rPr>
        <w:t xml:space="preserve">and removal of a defective anode early in the process helps avoid the handling of such an anode further and reduces the cost. </w:t>
      </w:r>
      <w:r w:rsidR="00B453FF" w:rsidRPr="00B008AE">
        <w:rPr>
          <w:rFonts w:cs="Times New Roman"/>
          <w:szCs w:val="22"/>
          <w:lang w:val="en-US"/>
        </w:rPr>
        <w:t xml:space="preserve">The electrical resistivity distribution matched also with the specific distribution of particles in the anode (see Figure 1). </w:t>
      </w:r>
    </w:p>
    <w:p w14:paraId="4E1E276A" w14:textId="77777777" w:rsidR="007067FF" w:rsidRPr="00B008AE" w:rsidRDefault="007067FF" w:rsidP="00BC45AD">
      <w:pPr>
        <w:autoSpaceDE w:val="0"/>
        <w:autoSpaceDN w:val="0"/>
        <w:adjustRightInd w:val="0"/>
        <w:rPr>
          <w:rFonts w:cs="Times New Roman"/>
          <w:szCs w:val="22"/>
          <w:lang w:val="en-US"/>
        </w:rPr>
      </w:pPr>
    </w:p>
    <w:p w14:paraId="75DAE984" w14:textId="10E879BE" w:rsidR="00747FB2" w:rsidRPr="00B008AE" w:rsidRDefault="00BF1FA5" w:rsidP="00BC45AD">
      <w:pPr>
        <w:autoSpaceDE w:val="0"/>
        <w:autoSpaceDN w:val="0"/>
        <w:adjustRightInd w:val="0"/>
        <w:rPr>
          <w:rFonts w:cs="Times New Roman"/>
          <w:szCs w:val="22"/>
          <w:lang w:val="en-US"/>
        </w:rPr>
      </w:pPr>
      <w:r w:rsidRPr="00B008AE">
        <w:rPr>
          <w:rFonts w:cs="Times New Roman"/>
          <w:szCs w:val="22"/>
          <w:lang w:val="en-US"/>
        </w:rPr>
        <w:t xml:space="preserve">Figure </w:t>
      </w:r>
      <w:r w:rsidR="00824A21" w:rsidRPr="00B008AE">
        <w:rPr>
          <w:rFonts w:cs="Times New Roman"/>
          <w:szCs w:val="22"/>
          <w:lang w:val="en-US"/>
        </w:rPr>
        <w:t>3</w:t>
      </w:r>
      <w:r w:rsidR="00BE6293" w:rsidRPr="00B008AE">
        <w:rPr>
          <w:rFonts w:cs="Times New Roman"/>
          <w:szCs w:val="22"/>
          <w:lang w:val="en-US"/>
        </w:rPr>
        <w:t xml:space="preserve"> </w:t>
      </w:r>
      <w:r w:rsidRPr="00B008AE">
        <w:rPr>
          <w:rFonts w:cs="Times New Roman"/>
          <w:szCs w:val="22"/>
          <w:lang w:val="en-US"/>
        </w:rPr>
        <w:t xml:space="preserve">shows </w:t>
      </w:r>
      <w:r w:rsidR="00BD73AE" w:rsidRPr="00B008AE">
        <w:rPr>
          <w:rFonts w:cs="Times New Roman"/>
          <w:szCs w:val="22"/>
          <w:lang w:val="en-US"/>
        </w:rPr>
        <w:t xml:space="preserve">also </w:t>
      </w:r>
      <w:r w:rsidRPr="00B008AE">
        <w:rPr>
          <w:rFonts w:cs="Times New Roman"/>
          <w:szCs w:val="22"/>
          <w:lang w:val="en-US"/>
        </w:rPr>
        <w:t xml:space="preserve">an example of </w:t>
      </w:r>
      <w:r w:rsidR="00EA4C8E" w:rsidRPr="00B008AE">
        <w:rPr>
          <w:rFonts w:cs="Times New Roman"/>
          <w:szCs w:val="22"/>
          <w:lang w:val="en-US"/>
        </w:rPr>
        <w:t xml:space="preserve">how </w:t>
      </w:r>
      <w:r w:rsidRPr="00B008AE">
        <w:rPr>
          <w:rFonts w:cs="Times New Roman"/>
          <w:szCs w:val="22"/>
          <w:lang w:val="en-US"/>
        </w:rPr>
        <w:t>a crack</w:t>
      </w:r>
      <w:r w:rsidR="00BD73AE" w:rsidRPr="00B008AE">
        <w:rPr>
          <w:rFonts w:cs="Times New Roman"/>
          <w:szCs w:val="22"/>
          <w:lang w:val="en-US"/>
        </w:rPr>
        <w:t>ed</w:t>
      </w:r>
      <w:r w:rsidRPr="00B008AE">
        <w:rPr>
          <w:rFonts w:cs="Times New Roman"/>
          <w:szCs w:val="22"/>
          <w:lang w:val="en-US"/>
        </w:rPr>
        <w:t>/defect</w:t>
      </w:r>
      <w:r w:rsidR="00BD73AE" w:rsidRPr="00B008AE">
        <w:rPr>
          <w:rFonts w:cs="Times New Roman"/>
          <w:szCs w:val="22"/>
          <w:lang w:val="en-US"/>
        </w:rPr>
        <w:t>ive region</w:t>
      </w:r>
      <w:r w:rsidR="00EA4C8E" w:rsidRPr="00B008AE">
        <w:rPr>
          <w:rFonts w:cs="Times New Roman"/>
          <w:szCs w:val="22"/>
          <w:lang w:val="en-US"/>
        </w:rPr>
        <w:t xml:space="preserve"> could be located using the current equipment</w:t>
      </w:r>
      <w:r w:rsidRPr="00B008AE">
        <w:rPr>
          <w:rFonts w:cs="Times New Roman"/>
          <w:szCs w:val="22"/>
          <w:lang w:val="en-US"/>
        </w:rPr>
        <w:t xml:space="preserve">. The intersections of the highly resistive regions </w:t>
      </w:r>
      <w:r w:rsidR="00BD73AE" w:rsidRPr="00B008AE">
        <w:rPr>
          <w:rFonts w:cs="Times New Roman"/>
          <w:szCs w:val="22"/>
          <w:lang w:val="en-US"/>
        </w:rPr>
        <w:t>in two directions</w:t>
      </w:r>
      <w:r w:rsidRPr="00B008AE">
        <w:rPr>
          <w:rFonts w:cs="Times New Roman"/>
          <w:szCs w:val="22"/>
          <w:lang w:val="en-US"/>
        </w:rPr>
        <w:t xml:space="preserve"> show the position of </w:t>
      </w:r>
      <w:r w:rsidR="00BD73AE" w:rsidRPr="00B008AE">
        <w:rPr>
          <w:rFonts w:cs="Times New Roman"/>
          <w:szCs w:val="22"/>
          <w:lang w:val="en-US"/>
        </w:rPr>
        <w:t xml:space="preserve">that </w:t>
      </w:r>
      <w:r w:rsidR="00EA4C8E" w:rsidRPr="00B008AE">
        <w:rPr>
          <w:rFonts w:cs="Times New Roman"/>
          <w:szCs w:val="22"/>
          <w:lang w:val="en-US"/>
        </w:rPr>
        <w:t xml:space="preserve">defective </w:t>
      </w:r>
      <w:r w:rsidR="00BD73AE" w:rsidRPr="00B008AE">
        <w:rPr>
          <w:rFonts w:cs="Times New Roman"/>
          <w:szCs w:val="22"/>
          <w:lang w:val="en-US"/>
        </w:rPr>
        <w:t xml:space="preserve">region </w:t>
      </w:r>
      <w:r w:rsidRPr="00B008AE">
        <w:rPr>
          <w:rFonts w:cs="Times New Roman"/>
          <w:szCs w:val="22"/>
          <w:lang w:val="en-US"/>
        </w:rPr>
        <w:t xml:space="preserve">in the anode. </w:t>
      </w:r>
      <w:r w:rsidR="00747FB2" w:rsidRPr="00B008AE">
        <w:rPr>
          <w:rFonts w:cs="Times New Roman"/>
          <w:szCs w:val="22"/>
          <w:lang w:val="en-US"/>
        </w:rPr>
        <w:t xml:space="preserve"> </w:t>
      </w:r>
    </w:p>
    <w:tbl>
      <w:tblPr>
        <w:tblW w:w="8730" w:type="dxa"/>
        <w:jc w:val="center"/>
        <w:tblLayout w:type="fixed"/>
        <w:tblLook w:val="04A0" w:firstRow="1" w:lastRow="0" w:firstColumn="1" w:lastColumn="0" w:noHBand="0" w:noVBand="1"/>
      </w:tblPr>
      <w:tblGrid>
        <w:gridCol w:w="4338"/>
        <w:gridCol w:w="4392"/>
      </w:tblGrid>
      <w:tr w:rsidR="00B008AE" w:rsidRPr="00B008AE" w14:paraId="52E6F9D8" w14:textId="77777777" w:rsidTr="00286679">
        <w:trPr>
          <w:jc w:val="center"/>
        </w:trPr>
        <w:tc>
          <w:tcPr>
            <w:tcW w:w="4338" w:type="dxa"/>
            <w:shd w:val="clear" w:color="auto" w:fill="auto"/>
          </w:tcPr>
          <w:p w14:paraId="6A3D6F40" w14:textId="7D12D381" w:rsidR="00747FB2" w:rsidRPr="00B008AE" w:rsidRDefault="00747FB2" w:rsidP="00B453FF">
            <w:pPr>
              <w:autoSpaceDE w:val="0"/>
              <w:autoSpaceDN w:val="0"/>
              <w:adjustRightInd w:val="0"/>
              <w:jc w:val="center"/>
              <w:rPr>
                <w:rFonts w:cs="Times New Roman"/>
                <w:szCs w:val="22"/>
                <w:lang w:val="en-US"/>
              </w:rPr>
            </w:pPr>
          </w:p>
          <w:p w14:paraId="51E1E5A8" w14:textId="729A207F" w:rsidR="00747FB2" w:rsidRPr="00B008AE" w:rsidRDefault="00E42EB9" w:rsidP="009930FF">
            <w:pPr>
              <w:autoSpaceDE w:val="0"/>
              <w:autoSpaceDN w:val="0"/>
              <w:adjustRightInd w:val="0"/>
              <w:jc w:val="center"/>
              <w:rPr>
                <w:rFonts w:cs="Times New Roman"/>
                <w:szCs w:val="22"/>
                <w:lang w:val="en-US"/>
              </w:rPr>
            </w:pPr>
            <w:r w:rsidRPr="00B008AE">
              <w:rPr>
                <w:rFonts w:cs="Times New Roman"/>
                <w:noProof/>
                <w:szCs w:val="22"/>
                <w:lang w:val="fr-CA" w:eastAsia="fr-CA"/>
              </w:rPr>
              <w:lastRenderedPageBreak/>
              <mc:AlternateContent>
                <mc:Choice Requires="wps">
                  <w:drawing>
                    <wp:anchor distT="0" distB="0" distL="114300" distR="114300" simplePos="0" relativeHeight="251665408" behindDoc="0" locked="0" layoutInCell="1" allowOverlap="1" wp14:anchorId="15E87A9A" wp14:editId="4E6F7DDE">
                      <wp:simplePos x="0" y="0"/>
                      <wp:positionH relativeFrom="column">
                        <wp:posOffset>2056130</wp:posOffset>
                      </wp:positionH>
                      <wp:positionV relativeFrom="paragraph">
                        <wp:posOffset>-154940</wp:posOffset>
                      </wp:positionV>
                      <wp:extent cx="552450" cy="266700"/>
                      <wp:effectExtent l="0" t="0" r="0" b="0"/>
                      <wp:wrapNone/>
                      <wp:docPr id="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89274" w14:textId="77777777" w:rsidR="00747FB2" w:rsidRDefault="00747FB2" w:rsidP="00747FB2">
                                  <w:r>
                                    <w:rPr>
                                      <w:rFonts w:cs="Times New Roman"/>
                                    </w:rPr>
                                    <w:t>µΩ</w:t>
                                  </w:r>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87A9A" id="Text Box 55" o:spid="_x0000_s1032" type="#_x0000_t202" style="position:absolute;left:0;text-align:left;margin-left:161.9pt;margin-top:-12.2pt;width:43.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zO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" filled="f" stroked="f">
                      <v:textbox>
                        <w:txbxContent>
                          <w:p w14:paraId="22E89274" w14:textId="77777777" w:rsidR="00747FB2" w:rsidRDefault="00747FB2" w:rsidP="00747FB2">
                            <w:r>
                              <w:rPr>
                                <w:rFonts w:cs="Times New Roman"/>
                              </w:rPr>
                              <w:t>µΩ</w:t>
                            </w:r>
                            <w:r>
                              <w:t>m</w:t>
                            </w:r>
                          </w:p>
                        </w:txbxContent>
                      </v:textbox>
                    </v:shape>
                  </w:pict>
                </mc:Fallback>
              </mc:AlternateContent>
            </w:r>
            <w:r w:rsidR="00AF4F5E" w:rsidRPr="00B008AE">
              <w:rPr>
                <w:rFonts w:cs="Times New Roman"/>
                <w:noProof/>
                <w:szCs w:val="22"/>
                <w:lang w:val="fr-CA" w:eastAsia="fr-CA"/>
              </w:rPr>
              <mc:AlternateContent>
                <mc:Choice Requires="wps">
                  <w:drawing>
                    <wp:anchor distT="0" distB="0" distL="114300" distR="114300" simplePos="0" relativeHeight="251667456" behindDoc="0" locked="0" layoutInCell="1" allowOverlap="1" wp14:anchorId="23F50240" wp14:editId="09641E0E">
                      <wp:simplePos x="0" y="0"/>
                      <wp:positionH relativeFrom="column">
                        <wp:posOffset>1457325</wp:posOffset>
                      </wp:positionH>
                      <wp:positionV relativeFrom="paragraph">
                        <wp:posOffset>1290320</wp:posOffset>
                      </wp:positionV>
                      <wp:extent cx="720090" cy="0"/>
                      <wp:effectExtent l="9525" t="13970" r="13335" b="1460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1D437" id="AutoShape 57" o:spid="_x0000_s1026" type="#_x0000_t32" style="position:absolute;margin-left:114.75pt;margin-top:101.6pt;width:56.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" strokeweight="1pt">
                      <v:stroke dashstyle="dash"/>
                    </v:shape>
                  </w:pict>
                </mc:Fallback>
              </mc:AlternateContent>
            </w:r>
            <w:r w:rsidR="00AF4F5E" w:rsidRPr="00B008AE">
              <w:rPr>
                <w:rFonts w:cs="Times New Roman"/>
                <w:noProof/>
                <w:szCs w:val="22"/>
                <w:lang w:val="fr-CA" w:eastAsia="fr-CA"/>
              </w:rPr>
              <mc:AlternateContent>
                <mc:Choice Requires="wps">
                  <w:drawing>
                    <wp:anchor distT="0" distB="0" distL="114300" distR="114300" simplePos="0" relativeHeight="251666432" behindDoc="0" locked="0" layoutInCell="1" allowOverlap="1" wp14:anchorId="60E1B987" wp14:editId="4E9763F5">
                      <wp:simplePos x="0" y="0"/>
                      <wp:positionH relativeFrom="column">
                        <wp:posOffset>1457325</wp:posOffset>
                      </wp:positionH>
                      <wp:positionV relativeFrom="paragraph">
                        <wp:posOffset>878840</wp:posOffset>
                      </wp:positionV>
                      <wp:extent cx="579120" cy="7620"/>
                      <wp:effectExtent l="19050" t="21590" r="20955" b="18415"/>
                      <wp:wrapNone/>
                      <wp:docPr id="2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762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77FDA" id="AutoShape 56" o:spid="_x0000_s1026" type="#_x0000_t32" style="position:absolute;margin-left:114.75pt;margin-top:69.2pt;width:45.6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" strokeweight="2.25pt">
                      <v:stroke dashstyle="dash"/>
                    </v:shape>
                  </w:pict>
                </mc:Fallback>
              </mc:AlternateContent>
            </w:r>
            <w:r w:rsidR="00AF4F5E" w:rsidRPr="00B008AE">
              <w:rPr>
                <w:rFonts w:cs="Times New Roman"/>
                <w:noProof/>
                <w:szCs w:val="22"/>
                <w:lang w:val="fr-CA" w:eastAsia="fr-CA"/>
              </w:rPr>
              <w:drawing>
                <wp:inline distT="0" distB="0" distL="0" distR="0" wp14:anchorId="20E287C5" wp14:editId="2D7F5B45">
                  <wp:extent cx="2194560" cy="1600200"/>
                  <wp:effectExtent l="0" t="0" r="0" b="0"/>
                  <wp:docPr id="8" name="Picture 8" descr="Figure 2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2a cop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4560" cy="1600200"/>
                          </a:xfrm>
                          <a:prstGeom prst="rect">
                            <a:avLst/>
                          </a:prstGeom>
                          <a:noFill/>
                          <a:ln>
                            <a:noFill/>
                          </a:ln>
                        </pic:spPr>
                      </pic:pic>
                    </a:graphicData>
                  </a:graphic>
                </wp:inline>
              </w:drawing>
            </w:r>
            <w:r w:rsidR="00AF4F5E" w:rsidRPr="00B008AE">
              <w:rPr>
                <w:rFonts w:cs="Times New Roman"/>
                <w:noProof/>
                <w:szCs w:val="22"/>
                <w:lang w:val="fr-CA" w:eastAsia="fr-CA"/>
              </w:rPr>
              <w:drawing>
                <wp:inline distT="0" distB="0" distL="0" distR="0" wp14:anchorId="09DD4395" wp14:editId="0876529F">
                  <wp:extent cx="381000" cy="1752600"/>
                  <wp:effectExtent l="0" t="0" r="0" b="0"/>
                  <wp:docPr id="9" name="Picture 9" descr="contour_resistiv_XYcrue_essai_11_08_201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our_resistiv_XYcrue_essai_11_08_2016_2"/>
                          <pic:cNvPicPr>
                            <a:picLocks noChangeAspect="1" noChangeArrowheads="1"/>
                          </pic:cNvPicPr>
                        </pic:nvPicPr>
                        <pic:blipFill>
                          <a:blip r:embed="rId15">
                            <a:extLst>
                              <a:ext uri="{28A0092B-C50C-407E-A947-70E740481C1C}">
                                <a14:useLocalDpi xmlns:a14="http://schemas.microsoft.com/office/drawing/2010/main" val="0"/>
                              </a:ext>
                            </a:extLst>
                          </a:blip>
                          <a:srcRect l="81071" t="9525" r="6964" b="17381"/>
                          <a:stretch>
                            <a:fillRect/>
                          </a:stretch>
                        </pic:blipFill>
                        <pic:spPr bwMode="auto">
                          <a:xfrm>
                            <a:off x="0" y="0"/>
                            <a:ext cx="381000" cy="1752600"/>
                          </a:xfrm>
                          <a:prstGeom prst="rect">
                            <a:avLst/>
                          </a:prstGeom>
                          <a:noFill/>
                          <a:ln>
                            <a:noFill/>
                          </a:ln>
                        </pic:spPr>
                      </pic:pic>
                    </a:graphicData>
                  </a:graphic>
                </wp:inline>
              </w:drawing>
            </w:r>
          </w:p>
          <w:p w14:paraId="62343E16" w14:textId="77777777" w:rsidR="00747FB2" w:rsidRPr="00B008AE" w:rsidRDefault="00747FB2" w:rsidP="009930FF">
            <w:pPr>
              <w:autoSpaceDE w:val="0"/>
              <w:autoSpaceDN w:val="0"/>
              <w:adjustRightInd w:val="0"/>
              <w:jc w:val="center"/>
              <w:rPr>
                <w:rFonts w:cs="Times New Roman"/>
                <w:szCs w:val="22"/>
                <w:lang w:val="en-US"/>
              </w:rPr>
            </w:pPr>
          </w:p>
          <w:p w14:paraId="093ECCF4" w14:textId="77777777" w:rsidR="00747FB2" w:rsidRPr="00B008AE" w:rsidRDefault="00747FB2" w:rsidP="009930FF">
            <w:pPr>
              <w:autoSpaceDE w:val="0"/>
              <w:autoSpaceDN w:val="0"/>
              <w:adjustRightInd w:val="0"/>
              <w:jc w:val="center"/>
              <w:rPr>
                <w:rFonts w:cs="Times New Roman"/>
                <w:szCs w:val="22"/>
                <w:lang w:val="en-US"/>
              </w:rPr>
            </w:pPr>
            <w:r w:rsidRPr="00B008AE">
              <w:rPr>
                <w:rFonts w:cs="Times New Roman"/>
                <w:szCs w:val="22"/>
                <w:lang w:val="en-US"/>
              </w:rPr>
              <w:t>(a)</w:t>
            </w:r>
          </w:p>
        </w:tc>
        <w:tc>
          <w:tcPr>
            <w:tcW w:w="4392" w:type="dxa"/>
            <w:shd w:val="clear" w:color="auto" w:fill="auto"/>
          </w:tcPr>
          <w:p w14:paraId="494962E3" w14:textId="4201D112" w:rsidR="00747FB2" w:rsidRPr="00B008AE" w:rsidRDefault="00747FB2" w:rsidP="00B453FF">
            <w:pPr>
              <w:autoSpaceDE w:val="0"/>
              <w:autoSpaceDN w:val="0"/>
              <w:adjustRightInd w:val="0"/>
              <w:jc w:val="center"/>
              <w:rPr>
                <w:rFonts w:cs="Times New Roman"/>
                <w:szCs w:val="22"/>
                <w:lang w:val="en-US"/>
              </w:rPr>
            </w:pPr>
          </w:p>
          <w:p w14:paraId="1F638BCA" w14:textId="5ABE65D2" w:rsidR="00747FB2" w:rsidRPr="00B008AE" w:rsidRDefault="0021437E" w:rsidP="009930FF">
            <w:pPr>
              <w:autoSpaceDE w:val="0"/>
              <w:autoSpaceDN w:val="0"/>
              <w:adjustRightInd w:val="0"/>
              <w:jc w:val="center"/>
              <w:rPr>
                <w:rFonts w:cs="Times New Roman"/>
                <w:szCs w:val="22"/>
                <w:lang w:val="en-US"/>
              </w:rPr>
            </w:pPr>
            <w:r w:rsidRPr="00B008AE">
              <w:rPr>
                <w:rFonts w:cs="Times New Roman"/>
                <w:noProof/>
                <w:szCs w:val="22"/>
                <w:lang w:val="fr-CA" w:eastAsia="fr-CA"/>
              </w:rPr>
              <w:lastRenderedPageBreak/>
              <mc:AlternateContent>
                <mc:Choice Requires="wps">
                  <w:drawing>
                    <wp:anchor distT="0" distB="0" distL="114300" distR="114300" simplePos="0" relativeHeight="251668480" behindDoc="0" locked="0" layoutInCell="1" allowOverlap="1" wp14:anchorId="2343FBFE" wp14:editId="20281BCC">
                      <wp:simplePos x="0" y="0"/>
                      <wp:positionH relativeFrom="margin">
                        <wp:posOffset>2089785</wp:posOffset>
                      </wp:positionH>
                      <wp:positionV relativeFrom="margin">
                        <wp:posOffset>-202565</wp:posOffset>
                      </wp:positionV>
                      <wp:extent cx="478790" cy="266065"/>
                      <wp:effectExtent l="0" t="0" r="0" b="635"/>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8FA47" w14:textId="77777777" w:rsidR="00552D4F" w:rsidRDefault="00552D4F">
                                  <w:r>
                                    <w:rPr>
                                      <w:rFonts w:cs="Times New Roman"/>
                                    </w:rPr>
                                    <w:t>µΩ</w:t>
                                  </w:r>
                                  <w:r>
                                    <w:t>m</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3FBFE" id="Text Box 51" o:spid="_x0000_s1033" type="#_x0000_t202" style="position:absolute;left:0;text-align:left;margin-left:164.55pt;margin-top:-15.95pt;width:37.7pt;height:20.95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" stroked="f">
                      <v:textbox>
                        <w:txbxContent>
                          <w:p w14:paraId="35F8FA47" w14:textId="77777777" w:rsidR="00552D4F" w:rsidRDefault="00552D4F">
                            <w:r>
                              <w:rPr>
                                <w:rFonts w:cs="Times New Roman"/>
                              </w:rPr>
                              <w:t>µΩ</w:t>
                            </w:r>
                            <w:r>
                              <w:t>m</w:t>
                            </w:r>
                          </w:p>
                        </w:txbxContent>
                      </v:textbox>
                      <w10:wrap anchorx="margin" anchory="margin"/>
                    </v:shape>
                  </w:pict>
                </mc:Fallback>
              </mc:AlternateContent>
            </w:r>
            <w:r w:rsidR="00AF4F5E" w:rsidRPr="00B008AE">
              <w:rPr>
                <w:rFonts w:cs="Times New Roman"/>
                <w:noProof/>
                <w:szCs w:val="22"/>
                <w:lang w:val="fr-CA" w:eastAsia="fr-CA"/>
              </w:rPr>
              <w:drawing>
                <wp:inline distT="0" distB="0" distL="0" distR="0" wp14:anchorId="3E4C46AC" wp14:editId="0F401512">
                  <wp:extent cx="2194560" cy="1592580"/>
                  <wp:effectExtent l="0" t="0" r="0" b="7620"/>
                  <wp:docPr id="10" name="Picture 10"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4560" cy="1592580"/>
                          </a:xfrm>
                          <a:prstGeom prst="rect">
                            <a:avLst/>
                          </a:prstGeom>
                          <a:noFill/>
                          <a:ln>
                            <a:noFill/>
                          </a:ln>
                        </pic:spPr>
                      </pic:pic>
                    </a:graphicData>
                  </a:graphic>
                </wp:inline>
              </w:drawing>
            </w:r>
            <w:r w:rsidR="00AF4F5E" w:rsidRPr="00B008AE">
              <w:rPr>
                <w:noProof/>
                <w:lang w:val="fr-CA" w:eastAsia="fr-CA"/>
              </w:rPr>
              <w:drawing>
                <wp:inline distT="0" distB="0" distL="0" distR="0" wp14:anchorId="28750C30" wp14:editId="2D614D34">
                  <wp:extent cx="381000" cy="1752600"/>
                  <wp:effectExtent l="0" t="0" r="0" b="0"/>
                  <wp:docPr id="11" name="Picture 11" descr="contour_resistiv_XY_essai_11_08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our_resistiv_XY_essai_11_08_2016_1"/>
                          <pic:cNvPicPr>
                            <a:picLocks noChangeAspect="1" noChangeArrowheads="1"/>
                          </pic:cNvPicPr>
                        </pic:nvPicPr>
                        <pic:blipFill>
                          <a:blip r:embed="rId17">
                            <a:extLst>
                              <a:ext uri="{28A0092B-C50C-407E-A947-70E740481C1C}">
                                <a14:useLocalDpi xmlns:a14="http://schemas.microsoft.com/office/drawing/2010/main" val="0"/>
                              </a:ext>
                            </a:extLst>
                          </a:blip>
                          <a:srcRect l="80334" t="12122" r="6169" b="12122"/>
                          <a:stretch>
                            <a:fillRect/>
                          </a:stretch>
                        </pic:blipFill>
                        <pic:spPr bwMode="auto">
                          <a:xfrm>
                            <a:off x="0" y="0"/>
                            <a:ext cx="381000" cy="1752600"/>
                          </a:xfrm>
                          <a:prstGeom prst="rect">
                            <a:avLst/>
                          </a:prstGeom>
                          <a:noFill/>
                          <a:ln>
                            <a:noFill/>
                          </a:ln>
                        </pic:spPr>
                      </pic:pic>
                    </a:graphicData>
                  </a:graphic>
                </wp:inline>
              </w:drawing>
            </w:r>
          </w:p>
          <w:p w14:paraId="48F67862" w14:textId="77777777" w:rsidR="00747FB2" w:rsidRPr="00B008AE" w:rsidRDefault="00747FB2" w:rsidP="009930FF">
            <w:pPr>
              <w:jc w:val="right"/>
              <w:rPr>
                <w:rFonts w:cs="Times New Roman"/>
                <w:szCs w:val="22"/>
                <w:lang w:val="en-US"/>
              </w:rPr>
            </w:pPr>
          </w:p>
          <w:p w14:paraId="327523B1" w14:textId="77777777" w:rsidR="00747FB2" w:rsidRPr="00B008AE" w:rsidRDefault="00747FB2" w:rsidP="009930FF">
            <w:pPr>
              <w:jc w:val="center"/>
              <w:rPr>
                <w:rFonts w:cs="Times New Roman"/>
                <w:szCs w:val="22"/>
                <w:lang w:val="en-US"/>
              </w:rPr>
            </w:pPr>
            <w:r w:rsidRPr="00B008AE">
              <w:rPr>
                <w:rFonts w:cs="Times New Roman"/>
                <w:szCs w:val="22"/>
                <w:lang w:val="en-US"/>
              </w:rPr>
              <w:t>(b)</w:t>
            </w:r>
          </w:p>
        </w:tc>
      </w:tr>
    </w:tbl>
    <w:p w14:paraId="020BA452" w14:textId="77777777" w:rsidR="00E915E0" w:rsidRPr="00B008AE" w:rsidRDefault="008437DC" w:rsidP="00E915E0">
      <w:pPr>
        <w:autoSpaceDE w:val="0"/>
        <w:autoSpaceDN w:val="0"/>
        <w:adjustRightInd w:val="0"/>
        <w:jc w:val="center"/>
        <w:rPr>
          <w:rFonts w:cs="Times New Roman"/>
          <w:b/>
          <w:szCs w:val="22"/>
          <w:lang w:val="en-US"/>
        </w:rPr>
      </w:pPr>
      <w:r w:rsidRPr="00B008AE">
        <w:rPr>
          <w:rFonts w:cs="Times New Roman"/>
          <w:b/>
          <w:szCs w:val="22"/>
          <w:lang w:val="en-US"/>
        </w:rPr>
        <w:lastRenderedPageBreak/>
        <w:t>Figure 3</w:t>
      </w:r>
      <w:r w:rsidR="00286679" w:rsidRPr="00B008AE">
        <w:rPr>
          <w:rFonts w:cs="Times New Roman"/>
          <w:b/>
          <w:szCs w:val="22"/>
          <w:lang w:val="en-US"/>
        </w:rPr>
        <w:t>:</w:t>
      </w:r>
      <w:r w:rsidR="00E915E0" w:rsidRPr="00B008AE">
        <w:rPr>
          <w:rFonts w:cs="Times New Roman"/>
          <w:b/>
          <w:szCs w:val="22"/>
          <w:lang w:val="en-US"/>
        </w:rPr>
        <w:t xml:space="preserve"> Distribution of electrical resi</w:t>
      </w:r>
      <w:r w:rsidR="000811D8" w:rsidRPr="00B008AE">
        <w:rPr>
          <w:rFonts w:cs="Times New Roman"/>
          <w:b/>
          <w:szCs w:val="22"/>
          <w:lang w:val="en-US"/>
        </w:rPr>
        <w:t>stivities</w:t>
      </w:r>
      <w:r w:rsidR="00E915E0" w:rsidRPr="00B008AE">
        <w:rPr>
          <w:rFonts w:cs="Times New Roman"/>
          <w:b/>
          <w:szCs w:val="22"/>
          <w:lang w:val="en-US"/>
        </w:rPr>
        <w:t xml:space="preserve"> </w:t>
      </w:r>
      <w:r w:rsidR="000811D8" w:rsidRPr="00B008AE">
        <w:rPr>
          <w:rFonts w:cs="Times New Roman"/>
          <w:b/>
          <w:szCs w:val="22"/>
          <w:lang w:val="en-US"/>
        </w:rPr>
        <w:t xml:space="preserve">measured with SERMA </w:t>
      </w:r>
      <w:r w:rsidR="00221A96" w:rsidRPr="00B008AE">
        <w:rPr>
          <w:rFonts w:cs="Times New Roman"/>
          <w:b/>
          <w:szCs w:val="22"/>
          <w:lang w:val="en-US"/>
        </w:rPr>
        <w:t xml:space="preserve">in horizontal and vertical directions </w:t>
      </w:r>
      <w:r w:rsidR="00E915E0" w:rsidRPr="00B008AE">
        <w:rPr>
          <w:rFonts w:cs="Times New Roman"/>
          <w:b/>
          <w:szCs w:val="22"/>
          <w:lang w:val="en-US"/>
        </w:rPr>
        <w:t xml:space="preserve">in </w:t>
      </w:r>
      <w:r w:rsidR="00824A21" w:rsidRPr="00B008AE">
        <w:rPr>
          <w:rFonts w:cs="Times New Roman"/>
          <w:b/>
          <w:szCs w:val="22"/>
          <w:lang w:val="en-US"/>
        </w:rPr>
        <w:t>A</w:t>
      </w:r>
      <w:r w:rsidR="00E915E0" w:rsidRPr="00B008AE">
        <w:rPr>
          <w:rFonts w:cs="Times New Roman"/>
          <w:b/>
          <w:szCs w:val="22"/>
          <w:lang w:val="en-US"/>
        </w:rPr>
        <w:t>node 3</w:t>
      </w:r>
      <w:r w:rsidR="00824A21" w:rsidRPr="00B008AE">
        <w:rPr>
          <w:rFonts w:cs="Times New Roman"/>
          <w:b/>
          <w:szCs w:val="22"/>
          <w:lang w:val="en-US"/>
        </w:rPr>
        <w:t xml:space="preserve">: </w:t>
      </w:r>
      <w:r w:rsidR="00747FB2" w:rsidRPr="00B008AE">
        <w:rPr>
          <w:rFonts w:cs="Times New Roman"/>
          <w:b/>
          <w:szCs w:val="22"/>
          <w:lang w:val="en-US"/>
        </w:rPr>
        <w:t>a) before baking and b) after baking</w:t>
      </w:r>
    </w:p>
    <w:p w14:paraId="2AAC6C30" w14:textId="77777777" w:rsidR="00973302" w:rsidRPr="00B008AE" w:rsidRDefault="00973302" w:rsidP="00BC45AD">
      <w:pPr>
        <w:autoSpaceDE w:val="0"/>
        <w:autoSpaceDN w:val="0"/>
        <w:adjustRightInd w:val="0"/>
        <w:rPr>
          <w:rFonts w:cs="Times New Roman"/>
          <w:szCs w:val="22"/>
          <w:lang w:val="en-US"/>
        </w:rPr>
      </w:pPr>
    </w:p>
    <w:p w14:paraId="13AB90E5" w14:textId="2D119D18" w:rsidR="001D7FCD" w:rsidRPr="00B008AE" w:rsidRDefault="00E915E0" w:rsidP="00BC45AD">
      <w:pPr>
        <w:autoSpaceDE w:val="0"/>
        <w:autoSpaceDN w:val="0"/>
        <w:adjustRightInd w:val="0"/>
        <w:rPr>
          <w:rFonts w:cs="Times New Roman"/>
          <w:szCs w:val="22"/>
          <w:lang w:val="en-US"/>
        </w:rPr>
      </w:pPr>
      <w:r w:rsidRPr="00B008AE">
        <w:rPr>
          <w:rFonts w:cs="Times New Roman"/>
          <w:szCs w:val="22"/>
          <w:lang w:val="en-US"/>
        </w:rPr>
        <w:t xml:space="preserve">The values of the resistivity distribution between the top and bottom surfaces of the </w:t>
      </w:r>
      <w:r w:rsidR="00747FB2" w:rsidRPr="00B008AE">
        <w:rPr>
          <w:rFonts w:cs="Times New Roman"/>
          <w:szCs w:val="22"/>
          <w:lang w:val="en-US"/>
        </w:rPr>
        <w:t xml:space="preserve">baked </w:t>
      </w:r>
      <w:r w:rsidRPr="00B008AE">
        <w:rPr>
          <w:rFonts w:cs="Times New Roman"/>
          <w:szCs w:val="22"/>
          <w:lang w:val="en-US"/>
        </w:rPr>
        <w:t>anodes were compared with the tomography results.</w:t>
      </w:r>
      <w:r w:rsidR="0001203B" w:rsidRPr="00B008AE">
        <w:rPr>
          <w:rFonts w:cs="Times New Roman"/>
          <w:szCs w:val="22"/>
          <w:lang w:val="en-US"/>
        </w:rPr>
        <w:t xml:space="preserve"> These are shown in Figures 4, </w:t>
      </w:r>
      <w:r w:rsidR="00824A21" w:rsidRPr="00B008AE">
        <w:rPr>
          <w:rFonts w:cs="Times New Roman"/>
          <w:szCs w:val="22"/>
          <w:lang w:val="en-US"/>
        </w:rPr>
        <w:t xml:space="preserve">5, </w:t>
      </w:r>
      <w:r w:rsidR="0001203B" w:rsidRPr="00B008AE">
        <w:rPr>
          <w:rFonts w:cs="Times New Roman"/>
          <w:szCs w:val="22"/>
          <w:lang w:val="en-US"/>
        </w:rPr>
        <w:t xml:space="preserve">and </w:t>
      </w:r>
      <w:r w:rsidR="00824A21" w:rsidRPr="00B008AE">
        <w:rPr>
          <w:rFonts w:cs="Times New Roman"/>
          <w:szCs w:val="22"/>
          <w:lang w:val="en-US"/>
        </w:rPr>
        <w:t>6</w:t>
      </w:r>
      <w:r w:rsidR="0001203B" w:rsidRPr="00B008AE">
        <w:rPr>
          <w:rFonts w:cs="Times New Roman"/>
          <w:szCs w:val="22"/>
          <w:lang w:val="en-US"/>
        </w:rPr>
        <w:t xml:space="preserve"> for Anodes 1, 2, and 3, respectively.</w:t>
      </w:r>
      <w:r w:rsidRPr="00B008AE">
        <w:rPr>
          <w:rFonts w:cs="Times New Roman"/>
          <w:szCs w:val="22"/>
          <w:lang w:val="en-US"/>
        </w:rPr>
        <w:t xml:space="preserve"> </w:t>
      </w:r>
    </w:p>
    <w:p w14:paraId="37E25006" w14:textId="77777777" w:rsidR="00824A21" w:rsidRPr="00B008AE" w:rsidRDefault="00824A21" w:rsidP="00BC45AD">
      <w:pPr>
        <w:autoSpaceDE w:val="0"/>
        <w:autoSpaceDN w:val="0"/>
        <w:adjustRightInd w:val="0"/>
        <w:rPr>
          <w:rFonts w:cs="Times New Roman"/>
          <w:szCs w:val="22"/>
          <w:lang w:val="en-US"/>
        </w:rPr>
      </w:pPr>
    </w:p>
    <w:p w14:paraId="0024D4D1" w14:textId="77777777" w:rsidR="00205C96" w:rsidRPr="00B008AE" w:rsidRDefault="00B433F0" w:rsidP="00AB1288">
      <w:pPr>
        <w:autoSpaceDE w:val="0"/>
        <w:autoSpaceDN w:val="0"/>
        <w:adjustRightInd w:val="0"/>
      </w:pPr>
      <w:r w:rsidRPr="00B008AE">
        <w:rPr>
          <w:rFonts w:cs="Times New Roman"/>
          <w:szCs w:val="22"/>
          <w:lang w:val="en-US"/>
        </w:rPr>
        <w:t>Figure</w:t>
      </w:r>
      <w:r w:rsidR="00AB1288" w:rsidRPr="00B008AE">
        <w:rPr>
          <w:rFonts w:cs="Times New Roman"/>
          <w:szCs w:val="22"/>
          <w:lang w:val="en-US"/>
        </w:rPr>
        <w:t>s</w:t>
      </w:r>
      <w:r w:rsidRPr="00B008AE">
        <w:rPr>
          <w:rFonts w:cs="Times New Roman"/>
          <w:szCs w:val="22"/>
          <w:lang w:val="en-US"/>
        </w:rPr>
        <w:t xml:space="preserve"> </w:t>
      </w:r>
      <w:r w:rsidR="00824A21" w:rsidRPr="00B008AE">
        <w:rPr>
          <w:rFonts w:cs="Times New Roman"/>
          <w:szCs w:val="22"/>
          <w:lang w:val="en-US"/>
        </w:rPr>
        <w:t>4</w:t>
      </w:r>
      <w:r w:rsidRPr="00B008AE">
        <w:rPr>
          <w:rFonts w:cs="Times New Roman"/>
          <w:szCs w:val="22"/>
          <w:lang w:val="en-US"/>
        </w:rPr>
        <w:t xml:space="preserve"> (</w:t>
      </w:r>
      <w:r w:rsidR="00110BEF" w:rsidRPr="00B008AE">
        <w:rPr>
          <w:rFonts w:cs="Times New Roman"/>
          <w:szCs w:val="22"/>
          <w:lang w:val="en-US"/>
        </w:rPr>
        <w:t>a</w:t>
      </w:r>
      <w:r w:rsidRPr="00B008AE">
        <w:rPr>
          <w:rFonts w:cs="Times New Roman"/>
          <w:szCs w:val="22"/>
          <w:lang w:val="en-US"/>
        </w:rPr>
        <w:t xml:space="preserve">), </w:t>
      </w:r>
      <w:r w:rsidR="00824A21" w:rsidRPr="00B008AE">
        <w:rPr>
          <w:rFonts w:cs="Times New Roman"/>
          <w:szCs w:val="22"/>
          <w:lang w:val="en-US"/>
        </w:rPr>
        <w:t xml:space="preserve">5 </w:t>
      </w:r>
      <w:r w:rsidRPr="00B008AE">
        <w:rPr>
          <w:rFonts w:cs="Times New Roman"/>
          <w:szCs w:val="22"/>
          <w:lang w:val="en-US"/>
        </w:rPr>
        <w:t>(</w:t>
      </w:r>
      <w:r w:rsidR="00110BEF" w:rsidRPr="00B008AE">
        <w:rPr>
          <w:rFonts w:cs="Times New Roman"/>
          <w:szCs w:val="22"/>
          <w:lang w:val="en-US"/>
        </w:rPr>
        <w:t>a</w:t>
      </w:r>
      <w:r w:rsidRPr="00B008AE">
        <w:rPr>
          <w:rFonts w:cs="Times New Roman"/>
          <w:szCs w:val="22"/>
          <w:lang w:val="en-US"/>
        </w:rPr>
        <w:t xml:space="preserve">), and </w:t>
      </w:r>
      <w:r w:rsidR="00824A21" w:rsidRPr="00B008AE">
        <w:rPr>
          <w:rFonts w:cs="Times New Roman"/>
          <w:szCs w:val="22"/>
          <w:lang w:val="en-US"/>
        </w:rPr>
        <w:t xml:space="preserve">6 </w:t>
      </w:r>
      <w:r w:rsidRPr="00B008AE">
        <w:rPr>
          <w:rFonts w:cs="Times New Roman"/>
          <w:szCs w:val="22"/>
          <w:lang w:val="en-US"/>
        </w:rPr>
        <w:t>(</w:t>
      </w:r>
      <w:r w:rsidR="00110BEF" w:rsidRPr="00B008AE">
        <w:rPr>
          <w:rFonts w:cs="Times New Roman"/>
          <w:szCs w:val="22"/>
          <w:lang w:val="en-US"/>
        </w:rPr>
        <w:t>a</w:t>
      </w:r>
      <w:r w:rsidRPr="00B008AE">
        <w:rPr>
          <w:rFonts w:cs="Times New Roman"/>
          <w:szCs w:val="22"/>
          <w:lang w:val="en-US"/>
        </w:rPr>
        <w:t>) show the resistivity distribution between the top and bottom surfaces f</w:t>
      </w:r>
      <w:r w:rsidR="00E70D22" w:rsidRPr="00B008AE">
        <w:rPr>
          <w:rFonts w:cs="Times New Roman"/>
          <w:szCs w:val="22"/>
          <w:lang w:val="en-US"/>
        </w:rPr>
        <w:t>or A</w:t>
      </w:r>
      <w:r w:rsidR="001151D5" w:rsidRPr="00B008AE">
        <w:rPr>
          <w:rFonts w:cs="Times New Roman"/>
          <w:szCs w:val="22"/>
          <w:lang w:val="en-US"/>
        </w:rPr>
        <w:t>node</w:t>
      </w:r>
      <w:r w:rsidRPr="00B008AE">
        <w:rPr>
          <w:rFonts w:cs="Times New Roman"/>
          <w:szCs w:val="22"/>
          <w:lang w:val="en-US"/>
        </w:rPr>
        <w:t>s</w:t>
      </w:r>
      <w:r w:rsidR="001151D5" w:rsidRPr="00B008AE">
        <w:rPr>
          <w:rFonts w:cs="Times New Roman"/>
          <w:szCs w:val="22"/>
          <w:lang w:val="en-US"/>
        </w:rPr>
        <w:t xml:space="preserve"> 1</w:t>
      </w:r>
      <w:r w:rsidRPr="00B008AE">
        <w:rPr>
          <w:rFonts w:cs="Times New Roman"/>
          <w:szCs w:val="22"/>
          <w:lang w:val="en-US"/>
        </w:rPr>
        <w:t>, 2</w:t>
      </w:r>
      <w:r w:rsidR="00EA4C8E" w:rsidRPr="00B008AE">
        <w:rPr>
          <w:rFonts w:cs="Times New Roman"/>
          <w:szCs w:val="22"/>
          <w:lang w:val="en-US"/>
        </w:rPr>
        <w:t>,</w:t>
      </w:r>
      <w:r w:rsidRPr="00B008AE">
        <w:rPr>
          <w:rFonts w:cs="Times New Roman"/>
          <w:szCs w:val="22"/>
          <w:lang w:val="en-US"/>
        </w:rPr>
        <w:t xml:space="preserve"> and 3</w:t>
      </w:r>
      <w:r w:rsidR="00EA4C8E" w:rsidRPr="00B008AE">
        <w:rPr>
          <w:rFonts w:cs="Times New Roman"/>
          <w:szCs w:val="22"/>
          <w:lang w:val="en-US"/>
        </w:rPr>
        <w:t>,</w:t>
      </w:r>
      <w:r w:rsidRPr="00B008AE">
        <w:rPr>
          <w:rFonts w:cs="Times New Roman"/>
          <w:szCs w:val="22"/>
          <w:lang w:val="en-US"/>
        </w:rPr>
        <w:t xml:space="preserve"> respectively</w:t>
      </w:r>
      <w:r w:rsidR="00EA4C8E" w:rsidRPr="00B008AE">
        <w:rPr>
          <w:rFonts w:cs="Times New Roman"/>
          <w:szCs w:val="22"/>
          <w:lang w:val="en-US"/>
        </w:rPr>
        <w:t>,</w:t>
      </w:r>
      <w:r w:rsidR="00747FB2" w:rsidRPr="00B008AE">
        <w:rPr>
          <w:rFonts w:cs="Times New Roman"/>
          <w:szCs w:val="22"/>
          <w:lang w:val="en-US"/>
        </w:rPr>
        <w:t xml:space="preserve"> after baking</w:t>
      </w:r>
      <w:r w:rsidRPr="00B008AE">
        <w:rPr>
          <w:rFonts w:cs="Times New Roman"/>
          <w:szCs w:val="22"/>
          <w:lang w:val="en-US"/>
        </w:rPr>
        <w:t>.</w:t>
      </w:r>
      <w:r w:rsidR="00AB1288" w:rsidRPr="00B008AE">
        <w:rPr>
          <w:rFonts w:cs="Times New Roman"/>
          <w:szCs w:val="22"/>
          <w:lang w:val="en-US"/>
        </w:rPr>
        <w:t xml:space="preserve"> In all the anodes</w:t>
      </w:r>
      <w:r w:rsidR="00EA4C8E" w:rsidRPr="00B008AE">
        <w:rPr>
          <w:rFonts w:cs="Times New Roman"/>
          <w:szCs w:val="22"/>
          <w:lang w:val="en-US"/>
        </w:rPr>
        <w:t>,</w:t>
      </w:r>
      <w:r w:rsidR="00AB1288" w:rsidRPr="00B008AE">
        <w:rPr>
          <w:rFonts w:cs="Times New Roman"/>
          <w:szCs w:val="22"/>
          <w:lang w:val="en-US"/>
        </w:rPr>
        <w:t xml:space="preserve"> </w:t>
      </w:r>
      <w:r w:rsidR="001151D5" w:rsidRPr="00B008AE">
        <w:rPr>
          <w:rFonts w:cs="Times New Roman"/>
          <w:szCs w:val="22"/>
          <w:lang w:val="en-US"/>
        </w:rPr>
        <w:t xml:space="preserve">high resistive points can be </w:t>
      </w:r>
      <w:r w:rsidR="00AB1288" w:rsidRPr="00B008AE">
        <w:rPr>
          <w:rFonts w:cs="Times New Roman"/>
          <w:szCs w:val="22"/>
          <w:lang w:val="en-US"/>
        </w:rPr>
        <w:t>found.</w:t>
      </w:r>
      <w:r w:rsidR="00ED5F8A" w:rsidRPr="00B008AE">
        <w:rPr>
          <w:rFonts w:cs="Times New Roman"/>
          <w:szCs w:val="22"/>
          <w:lang w:val="en-US"/>
        </w:rPr>
        <w:t xml:space="preserve"> The positions with high resistivity indicate the presence of defects/cracks.</w:t>
      </w:r>
      <w:r w:rsidR="001151D5" w:rsidRPr="00B008AE">
        <w:rPr>
          <w:rFonts w:cs="Times New Roman"/>
          <w:szCs w:val="22"/>
          <w:lang w:val="en-US"/>
        </w:rPr>
        <w:t xml:space="preserve"> </w:t>
      </w:r>
      <w:r w:rsidR="00AB1288" w:rsidRPr="00B008AE">
        <w:rPr>
          <w:rFonts w:cs="Times New Roman"/>
          <w:szCs w:val="22"/>
          <w:lang w:val="en-US"/>
        </w:rPr>
        <w:t>The</w:t>
      </w:r>
      <w:r w:rsidR="00ED5F8A" w:rsidRPr="00B008AE">
        <w:rPr>
          <w:rFonts w:cs="Times New Roman"/>
          <w:szCs w:val="22"/>
          <w:lang w:val="en-US"/>
        </w:rPr>
        <w:t xml:space="preserve"> average resistivity value of A</w:t>
      </w:r>
      <w:r w:rsidR="00AB1288" w:rsidRPr="00B008AE">
        <w:rPr>
          <w:rFonts w:cs="Times New Roman"/>
          <w:szCs w:val="22"/>
          <w:lang w:val="en-US"/>
        </w:rPr>
        <w:t xml:space="preserve">node 2 was lower </w:t>
      </w:r>
      <w:r w:rsidR="00B556DE" w:rsidRPr="00B008AE">
        <w:rPr>
          <w:rFonts w:cs="Times New Roman"/>
          <w:szCs w:val="22"/>
          <w:lang w:val="en-US"/>
        </w:rPr>
        <w:t>than</w:t>
      </w:r>
      <w:r w:rsidR="00AB1288" w:rsidRPr="00B008AE">
        <w:rPr>
          <w:rFonts w:cs="Times New Roman"/>
          <w:szCs w:val="22"/>
          <w:lang w:val="en-US"/>
        </w:rPr>
        <w:t xml:space="preserve"> that of Anode 1. </w:t>
      </w:r>
      <w:r w:rsidR="00ED5F8A" w:rsidRPr="00B008AE">
        <w:t>T</w:t>
      </w:r>
      <w:r w:rsidR="00D44599" w:rsidRPr="00B008AE">
        <w:t>he presence of large butt particles</w:t>
      </w:r>
      <w:r w:rsidR="00ED5F8A" w:rsidRPr="00B008AE">
        <w:t xml:space="preserve"> in Anode 2</w:t>
      </w:r>
      <w:r w:rsidR="00D44599" w:rsidRPr="00B008AE">
        <w:t xml:space="preserve"> </w:t>
      </w:r>
      <w:r w:rsidR="00824A21" w:rsidRPr="00B008AE">
        <w:t>likely</w:t>
      </w:r>
      <w:r w:rsidR="00ED5F8A" w:rsidRPr="00B008AE">
        <w:t xml:space="preserve"> affected</w:t>
      </w:r>
      <w:r w:rsidR="00D44599" w:rsidRPr="00B008AE">
        <w:t xml:space="preserve"> </w:t>
      </w:r>
      <w:r w:rsidR="00ED5F8A" w:rsidRPr="00B008AE">
        <w:t xml:space="preserve">the </w:t>
      </w:r>
      <w:r w:rsidR="00D44599" w:rsidRPr="00B008AE">
        <w:t xml:space="preserve">average resistivity since butt particles are </w:t>
      </w:r>
      <w:r w:rsidR="00ED5F8A" w:rsidRPr="00B008AE">
        <w:t xml:space="preserve">usually </w:t>
      </w:r>
      <w:r w:rsidR="00B556DE" w:rsidRPr="00B008AE">
        <w:t xml:space="preserve">denser and </w:t>
      </w:r>
      <w:r w:rsidR="004D07B7" w:rsidRPr="00B008AE">
        <w:t xml:space="preserve">relatively </w:t>
      </w:r>
      <w:r w:rsidR="00ED5F8A" w:rsidRPr="00B008AE">
        <w:t>better</w:t>
      </w:r>
      <w:r w:rsidR="00D44599" w:rsidRPr="00B008AE">
        <w:t xml:space="preserve"> conductors</w:t>
      </w:r>
      <w:r w:rsidR="00ED5F8A" w:rsidRPr="00B008AE">
        <w:t xml:space="preserve"> compared to the </w:t>
      </w:r>
      <w:r w:rsidR="00B556DE" w:rsidRPr="00B008AE">
        <w:t xml:space="preserve">more </w:t>
      </w:r>
      <w:r w:rsidR="00ED5F8A" w:rsidRPr="00B008AE">
        <w:t>porous fresh coke particles</w:t>
      </w:r>
      <w:r w:rsidR="00D44599" w:rsidRPr="00B008AE">
        <w:t>.</w:t>
      </w:r>
      <w:r w:rsidR="009A663D" w:rsidRPr="00B008AE">
        <w:t xml:space="preserve"> </w:t>
      </w:r>
      <w:r w:rsidR="00D44599" w:rsidRPr="00B008AE">
        <w:t xml:space="preserve">  </w:t>
      </w:r>
    </w:p>
    <w:p w14:paraId="20051937" w14:textId="77777777" w:rsidR="009B15B5" w:rsidRPr="00B008AE" w:rsidRDefault="009B15B5" w:rsidP="00205C96"/>
    <w:p w14:paraId="1C9C4F10" w14:textId="7C24E268" w:rsidR="00747FB2" w:rsidRPr="00B008AE" w:rsidRDefault="009B15B5" w:rsidP="00205C96">
      <w:r w:rsidRPr="00B008AE">
        <w:t xml:space="preserve">For </w:t>
      </w:r>
      <w:r w:rsidR="00E70D22" w:rsidRPr="00B008AE">
        <w:t>A</w:t>
      </w:r>
      <w:r w:rsidRPr="00B008AE">
        <w:t xml:space="preserve">node 3, two </w:t>
      </w:r>
      <w:r w:rsidR="00ED5F8A" w:rsidRPr="00B008AE">
        <w:t xml:space="preserve">distinct </w:t>
      </w:r>
      <w:r w:rsidRPr="00B008AE">
        <w:t>regions</w:t>
      </w:r>
      <w:r w:rsidR="00ED5F8A" w:rsidRPr="00B008AE">
        <w:t xml:space="preserve"> </w:t>
      </w:r>
      <w:r w:rsidR="00B556DE" w:rsidRPr="00B008AE">
        <w:t xml:space="preserve">with </w:t>
      </w:r>
      <w:r w:rsidR="00ED5F8A" w:rsidRPr="00B008AE">
        <w:t>different resistivity values can be observed.</w:t>
      </w:r>
      <w:r w:rsidRPr="00B008AE">
        <w:t xml:space="preserve"> </w:t>
      </w:r>
      <w:r w:rsidR="00A10F7D" w:rsidRPr="00B008AE">
        <w:t xml:space="preserve">This </w:t>
      </w:r>
      <w:r w:rsidR="00B556DE" w:rsidRPr="00B008AE">
        <w:t xml:space="preserve">is </w:t>
      </w:r>
      <w:r w:rsidR="00A10F7D" w:rsidRPr="00B008AE">
        <w:t xml:space="preserve">due to the particle distribution </w:t>
      </w:r>
      <w:r w:rsidR="00ED5F8A" w:rsidRPr="00B008AE">
        <w:t>in the anode.</w:t>
      </w:r>
      <w:r w:rsidR="00A10F7D" w:rsidRPr="00B008AE">
        <w:t xml:space="preserve"> The large particles in one </w:t>
      </w:r>
      <w:r w:rsidR="00B556DE" w:rsidRPr="00B008AE">
        <w:t xml:space="preserve">section </w:t>
      </w:r>
      <w:r w:rsidR="00A10F7D" w:rsidRPr="00B008AE">
        <w:t>increased the porosity</w:t>
      </w:r>
      <w:r w:rsidR="00ED5F8A" w:rsidRPr="00B008AE">
        <w:t>,</w:t>
      </w:r>
      <w:r w:rsidR="00A10F7D" w:rsidRPr="00B008AE">
        <w:t xml:space="preserve"> and consequently increased the electrical resistivity</w:t>
      </w:r>
      <w:r w:rsidR="00ED5F8A" w:rsidRPr="00B008AE">
        <w:t xml:space="preserve"> </w:t>
      </w:r>
      <w:r w:rsidR="00B556DE" w:rsidRPr="00B008AE">
        <w:t>in that zone</w:t>
      </w:r>
      <w:r w:rsidR="00ED5F8A" w:rsidRPr="00B008AE">
        <w:t>.</w:t>
      </w:r>
      <w:r w:rsidR="00C258B4" w:rsidRPr="00B008AE">
        <w:t xml:space="preserve"> </w:t>
      </w:r>
      <w:r w:rsidR="00990143" w:rsidRPr="00B008AE">
        <w:t>T</w:t>
      </w:r>
      <w:r w:rsidR="00C258B4" w:rsidRPr="00B008AE">
        <w:t xml:space="preserve">his is an extreme situation that </w:t>
      </w:r>
      <w:r w:rsidR="00990143" w:rsidRPr="00B008AE">
        <w:t>does</w:t>
      </w:r>
      <w:r w:rsidR="00C258B4" w:rsidRPr="00B008AE">
        <w:t xml:space="preserve"> not </w:t>
      </w:r>
      <w:r w:rsidR="00B556DE" w:rsidRPr="00B008AE">
        <w:t xml:space="preserve">normally </w:t>
      </w:r>
      <w:r w:rsidR="00C258B4" w:rsidRPr="00B008AE">
        <w:t>happen in a</w:t>
      </w:r>
      <w:r w:rsidR="00990143" w:rsidRPr="00B008AE">
        <w:t>n industrial anode;</w:t>
      </w:r>
      <w:r w:rsidR="00C258B4" w:rsidRPr="00B008AE">
        <w:t xml:space="preserve"> </w:t>
      </w:r>
      <w:r w:rsidR="00990143" w:rsidRPr="00B008AE">
        <w:t>however</w:t>
      </w:r>
      <w:r w:rsidR="00C258B4" w:rsidRPr="00B008AE">
        <w:t xml:space="preserve"> it </w:t>
      </w:r>
      <w:r w:rsidR="00990143" w:rsidRPr="00B008AE">
        <w:t>helped</w:t>
      </w:r>
      <w:r w:rsidR="00C258B4" w:rsidRPr="00B008AE">
        <w:t xml:space="preserve"> test the ability of </w:t>
      </w:r>
      <w:r w:rsidR="00990143" w:rsidRPr="00B008AE">
        <w:t>the</w:t>
      </w:r>
      <w:r w:rsidR="00C258B4" w:rsidRPr="00B008AE">
        <w:t xml:space="preserve"> system to detect highly resistive </w:t>
      </w:r>
      <w:r w:rsidR="00990143" w:rsidRPr="00B008AE">
        <w:t>regions in a</w:t>
      </w:r>
      <w:r w:rsidR="00E70D22" w:rsidRPr="00B008AE">
        <w:t xml:space="preserve"> heterogeneous anode</w:t>
      </w:r>
      <w:r w:rsidR="00C258B4" w:rsidRPr="00B008AE">
        <w:t>.</w:t>
      </w:r>
      <w:r w:rsidRPr="00B008AE">
        <w:t xml:space="preserve"> </w:t>
      </w:r>
    </w:p>
    <w:p w14:paraId="3391E491" w14:textId="77777777" w:rsidR="00A83161" w:rsidRPr="00B008AE" w:rsidRDefault="00A83161" w:rsidP="00465379">
      <w:pPr>
        <w:autoSpaceDE w:val="0"/>
        <w:autoSpaceDN w:val="0"/>
        <w:adjustRightInd w:val="0"/>
        <w:rPr>
          <w:rFonts w:cs="Times New Roman"/>
          <w:b/>
          <w:szCs w:val="22"/>
          <w:lang w:val="en-US"/>
        </w:rPr>
      </w:pPr>
    </w:p>
    <w:p w14:paraId="7EFA5AA6" w14:textId="77777777" w:rsidR="00465379" w:rsidRPr="00B008AE" w:rsidRDefault="00465379" w:rsidP="00320D39">
      <w:pPr>
        <w:numPr>
          <w:ilvl w:val="1"/>
          <w:numId w:val="37"/>
        </w:numPr>
        <w:ind w:left="709" w:hanging="709"/>
        <w:rPr>
          <w:b/>
          <w:bCs/>
          <w:lang w:val="en-US"/>
        </w:rPr>
      </w:pPr>
      <w:r w:rsidRPr="00B008AE">
        <w:rPr>
          <w:b/>
          <w:bCs/>
          <w:lang w:val="en-US"/>
        </w:rPr>
        <w:t>T</w:t>
      </w:r>
      <w:r w:rsidR="00150DB0" w:rsidRPr="00B008AE">
        <w:rPr>
          <w:b/>
          <w:bCs/>
          <w:lang w:val="en-US"/>
        </w:rPr>
        <w:t>omographic</w:t>
      </w:r>
      <w:r w:rsidRPr="00B008AE">
        <w:rPr>
          <w:b/>
          <w:bCs/>
          <w:lang w:val="en-US"/>
        </w:rPr>
        <w:t xml:space="preserve"> analysis </w:t>
      </w:r>
    </w:p>
    <w:p w14:paraId="6574998C" w14:textId="77777777" w:rsidR="00465379" w:rsidRPr="00B008AE" w:rsidRDefault="00465379" w:rsidP="00465379">
      <w:pPr>
        <w:rPr>
          <w:b/>
          <w:bCs/>
          <w:lang w:val="en-US"/>
        </w:rPr>
      </w:pPr>
    </w:p>
    <w:p w14:paraId="45338AD1" w14:textId="77777777" w:rsidR="00643A24" w:rsidRPr="00B008AE" w:rsidRDefault="00285CF5" w:rsidP="00643A24">
      <w:r w:rsidRPr="00B008AE">
        <w:rPr>
          <w:rFonts w:cs="Times New Roman"/>
          <w:szCs w:val="22"/>
          <w:lang w:val="en-US"/>
        </w:rPr>
        <w:t xml:space="preserve">As explained </w:t>
      </w:r>
      <w:r w:rsidR="005035A4" w:rsidRPr="00B008AE">
        <w:rPr>
          <w:rFonts w:cs="Times New Roman"/>
          <w:szCs w:val="22"/>
          <w:lang w:val="en-US"/>
        </w:rPr>
        <w:t>previously</w:t>
      </w:r>
      <w:r w:rsidRPr="00B008AE">
        <w:rPr>
          <w:rFonts w:cs="Times New Roman"/>
          <w:szCs w:val="22"/>
          <w:lang w:val="en-US"/>
        </w:rPr>
        <w:t xml:space="preserve">, </w:t>
      </w:r>
      <w:r w:rsidR="00886858" w:rsidRPr="00B008AE">
        <w:rPr>
          <w:rFonts w:cs="Times New Roman"/>
          <w:szCs w:val="22"/>
          <w:lang w:val="en-US"/>
        </w:rPr>
        <w:t>a</w:t>
      </w:r>
      <w:r w:rsidR="00582432" w:rsidRPr="00B008AE">
        <w:rPr>
          <w:rFonts w:cs="Times New Roman"/>
          <w:szCs w:val="22"/>
          <w:lang w:val="en-US"/>
        </w:rPr>
        <w:t>n X-ray</w:t>
      </w:r>
      <w:r w:rsidR="00990143" w:rsidRPr="00B008AE">
        <w:rPr>
          <w:rFonts w:cs="Times New Roman"/>
          <w:szCs w:val="22"/>
          <w:lang w:val="en-US"/>
        </w:rPr>
        <w:t xml:space="preserve"> tomography</w:t>
      </w:r>
      <w:r w:rsidR="00886858" w:rsidRPr="00B008AE">
        <w:rPr>
          <w:rFonts w:cs="Times New Roman"/>
          <w:szCs w:val="22"/>
          <w:lang w:val="en-US"/>
        </w:rPr>
        <w:t xml:space="preserve"> analysis was carried out on the baked anode</w:t>
      </w:r>
      <w:r w:rsidR="00743405" w:rsidRPr="00B008AE">
        <w:rPr>
          <w:rFonts w:cs="Times New Roman"/>
          <w:szCs w:val="22"/>
          <w:lang w:val="en-US"/>
        </w:rPr>
        <w:t>s</w:t>
      </w:r>
      <w:r w:rsidR="00886858" w:rsidRPr="00B008AE">
        <w:rPr>
          <w:rFonts w:cs="Times New Roman"/>
          <w:szCs w:val="22"/>
          <w:lang w:val="en-US"/>
        </w:rPr>
        <w:t xml:space="preserve"> </w:t>
      </w:r>
      <w:r w:rsidR="00990143" w:rsidRPr="00B008AE">
        <w:rPr>
          <w:rFonts w:cs="Times New Roman"/>
          <w:szCs w:val="22"/>
          <w:lang w:val="en-US"/>
        </w:rPr>
        <w:t>use</w:t>
      </w:r>
      <w:r w:rsidR="00886858" w:rsidRPr="00B008AE">
        <w:rPr>
          <w:rFonts w:cs="Times New Roman"/>
          <w:szCs w:val="22"/>
          <w:lang w:val="en-US"/>
        </w:rPr>
        <w:t>d in this study.</w:t>
      </w:r>
      <w:r w:rsidR="00E70D22" w:rsidRPr="00B008AE">
        <w:rPr>
          <w:rFonts w:cs="Times New Roman"/>
          <w:szCs w:val="22"/>
          <w:lang w:val="en-US"/>
        </w:rPr>
        <w:t xml:space="preserve"> </w:t>
      </w:r>
      <w:r w:rsidR="00B556DE" w:rsidRPr="00B008AE">
        <w:rPr>
          <w:rFonts w:cs="Times New Roman"/>
          <w:szCs w:val="22"/>
          <w:lang w:val="en-US"/>
        </w:rPr>
        <w:t>A</w:t>
      </w:r>
      <w:r w:rsidR="00B556DE" w:rsidRPr="00B008AE">
        <w:t xml:space="preserve"> </w:t>
      </w:r>
      <w:r w:rsidR="00BD0ABB" w:rsidRPr="00B008AE">
        <w:t xml:space="preserve">simple visualisation of </w:t>
      </w:r>
      <w:r w:rsidR="00B556DE" w:rsidRPr="00B008AE">
        <w:t xml:space="preserve">a </w:t>
      </w:r>
      <w:r w:rsidR="00BD0ABB" w:rsidRPr="00B008AE">
        <w:t xml:space="preserve">tomographic image </w:t>
      </w:r>
      <w:r w:rsidR="00B556DE" w:rsidRPr="00B008AE">
        <w:t xml:space="preserve">may </w:t>
      </w:r>
      <w:r w:rsidR="00BD0ABB" w:rsidRPr="00B008AE">
        <w:t xml:space="preserve">not </w:t>
      </w:r>
      <w:r w:rsidR="00B556DE" w:rsidRPr="00B008AE">
        <w:t xml:space="preserve">necessarily </w:t>
      </w:r>
      <w:r w:rsidR="00BD0ABB" w:rsidRPr="00B008AE">
        <w:t>permit a good comparison between this</w:t>
      </w:r>
      <w:r w:rsidR="00B556DE" w:rsidRPr="00B008AE">
        <w:t xml:space="preserve"> tomographic</w:t>
      </w:r>
      <w:r w:rsidR="00BD0ABB" w:rsidRPr="00B008AE">
        <w:t xml:space="preserve"> analysis and the resistivity measurement. </w:t>
      </w:r>
      <w:r w:rsidR="00990143" w:rsidRPr="00B008AE">
        <w:t>The</w:t>
      </w:r>
      <w:r w:rsidR="00BD0ABB" w:rsidRPr="00B008AE">
        <w:t xml:space="preserve"> defects are sometimes small, discontinuous and spread everywhere inside the anode.</w:t>
      </w:r>
      <w:r w:rsidR="00183C97" w:rsidRPr="00B008AE">
        <w:t xml:space="preserve"> On the other hand, the measured resistivity reflects the total resistance encountered by the current in its path due to those defects. Therefore, it is </w:t>
      </w:r>
      <w:r w:rsidR="00990143" w:rsidRPr="00B008AE">
        <w:t>important</w:t>
      </w:r>
      <w:r w:rsidR="00183C97" w:rsidRPr="00B008AE">
        <w:t xml:space="preserve"> to quantify the </w:t>
      </w:r>
      <w:r w:rsidR="0022134D" w:rsidRPr="00B008AE">
        <w:t xml:space="preserve">cumulative </w:t>
      </w:r>
      <w:r w:rsidR="00183C97" w:rsidRPr="00B008AE">
        <w:t>number of defects in vertical lines between the top and the bottom</w:t>
      </w:r>
      <w:r w:rsidR="00990143" w:rsidRPr="00B008AE">
        <w:t xml:space="preserve"> surfaces of the anode</w:t>
      </w:r>
      <w:r w:rsidR="00B3437F" w:rsidRPr="00B008AE">
        <w:t xml:space="preserve"> in the tomographic analysis</w:t>
      </w:r>
      <w:r w:rsidR="00183C97" w:rsidRPr="00B008AE">
        <w:t>.</w:t>
      </w:r>
      <w:r w:rsidR="00001610" w:rsidRPr="00B008AE">
        <w:t xml:space="preserve"> </w:t>
      </w:r>
    </w:p>
    <w:p w14:paraId="65615089" w14:textId="77777777" w:rsidR="00A83161" w:rsidRPr="00B008AE" w:rsidRDefault="00A83161" w:rsidP="00643A24"/>
    <w:p w14:paraId="5B9D251E" w14:textId="77777777" w:rsidR="0021437E" w:rsidRPr="00B008AE" w:rsidRDefault="00A83161" w:rsidP="00E42EB9">
      <w:pPr>
        <w:tabs>
          <w:tab w:val="left" w:pos="2760"/>
        </w:tabs>
        <w:autoSpaceDE w:val="0"/>
        <w:autoSpaceDN w:val="0"/>
        <w:adjustRightInd w:val="0"/>
        <w:rPr>
          <w:rFonts w:cs="Times New Roman"/>
          <w:szCs w:val="22"/>
          <w:lang w:val="en-CA"/>
        </w:rPr>
      </w:pPr>
      <w:r w:rsidRPr="00B008AE">
        <w:rPr>
          <w:rFonts w:cs="Times New Roman"/>
          <w:szCs w:val="22"/>
          <w:lang w:val="en-CA"/>
        </w:rPr>
        <w:t xml:space="preserve">Figures </w:t>
      </w:r>
      <w:r w:rsidR="00286679" w:rsidRPr="00B008AE">
        <w:rPr>
          <w:rFonts w:cs="Times New Roman"/>
          <w:szCs w:val="22"/>
          <w:lang w:val="en-CA"/>
        </w:rPr>
        <w:t>4</w:t>
      </w:r>
      <w:r w:rsidR="00B3437F" w:rsidRPr="00B008AE">
        <w:rPr>
          <w:rFonts w:cs="Times New Roman"/>
          <w:szCs w:val="22"/>
          <w:lang w:val="en-CA"/>
        </w:rPr>
        <w:t xml:space="preserve">, </w:t>
      </w:r>
      <w:r w:rsidR="00286679" w:rsidRPr="00B008AE">
        <w:rPr>
          <w:rFonts w:cs="Times New Roman"/>
          <w:szCs w:val="22"/>
          <w:lang w:val="en-CA"/>
        </w:rPr>
        <w:t>5, and</w:t>
      </w:r>
      <w:r w:rsidRPr="00B008AE">
        <w:rPr>
          <w:rFonts w:cs="Times New Roman"/>
          <w:szCs w:val="22"/>
          <w:lang w:val="en-CA"/>
        </w:rPr>
        <w:t xml:space="preserve"> </w:t>
      </w:r>
      <w:r w:rsidR="00286679" w:rsidRPr="00B008AE">
        <w:rPr>
          <w:rFonts w:cs="Times New Roman"/>
          <w:szCs w:val="22"/>
          <w:lang w:val="en-CA"/>
        </w:rPr>
        <w:t>6</w:t>
      </w:r>
      <w:r w:rsidRPr="00B008AE">
        <w:rPr>
          <w:rFonts w:cs="Times New Roman"/>
          <w:szCs w:val="22"/>
          <w:lang w:val="en-CA"/>
        </w:rPr>
        <w:t xml:space="preserve"> </w:t>
      </w:r>
      <w:r w:rsidR="007668A2" w:rsidRPr="00B008AE">
        <w:rPr>
          <w:rFonts w:cs="Times New Roman"/>
          <w:szCs w:val="22"/>
          <w:lang w:val="en-CA"/>
        </w:rPr>
        <w:t xml:space="preserve">compares </w:t>
      </w:r>
      <w:r w:rsidRPr="00B008AE">
        <w:rPr>
          <w:rFonts w:cs="Times New Roman"/>
          <w:szCs w:val="22"/>
          <w:lang w:val="en-CA"/>
        </w:rPr>
        <w:t>the cumulative number of defec</w:t>
      </w:r>
      <w:r w:rsidR="00E70D22" w:rsidRPr="00B008AE">
        <w:rPr>
          <w:rFonts w:cs="Times New Roman"/>
          <w:szCs w:val="22"/>
          <w:lang w:val="en-CA"/>
        </w:rPr>
        <w:t>ts obtained from the tomograph</w:t>
      </w:r>
      <w:r w:rsidR="00B3437F" w:rsidRPr="00B008AE">
        <w:rPr>
          <w:rFonts w:cs="Times New Roman"/>
          <w:szCs w:val="22"/>
          <w:lang w:val="en-CA"/>
        </w:rPr>
        <w:t>ic</w:t>
      </w:r>
      <w:r w:rsidRPr="00B008AE">
        <w:rPr>
          <w:rFonts w:cs="Times New Roman"/>
          <w:szCs w:val="22"/>
          <w:lang w:val="en-CA"/>
        </w:rPr>
        <w:t xml:space="preserve"> analysis </w:t>
      </w:r>
      <w:r w:rsidR="007668A2" w:rsidRPr="00B008AE">
        <w:rPr>
          <w:rFonts w:cs="Times New Roman"/>
          <w:szCs w:val="22"/>
          <w:lang w:val="en-CA"/>
        </w:rPr>
        <w:t>with</w:t>
      </w:r>
      <w:r w:rsidRPr="00B008AE">
        <w:rPr>
          <w:rFonts w:cs="Times New Roman"/>
          <w:szCs w:val="22"/>
          <w:lang w:val="en-CA"/>
        </w:rPr>
        <w:t xml:space="preserve"> the electrical resistivity measurement in the</w:t>
      </w:r>
      <w:r w:rsidR="00B3437F" w:rsidRPr="00B008AE">
        <w:rPr>
          <w:rFonts w:cs="Times New Roman"/>
          <w:szCs w:val="22"/>
          <w:lang w:val="en-CA"/>
        </w:rPr>
        <w:t xml:space="preserve"> vertical direction</w:t>
      </w:r>
      <w:r w:rsidRPr="00B008AE">
        <w:rPr>
          <w:rFonts w:cs="Times New Roman"/>
          <w:szCs w:val="22"/>
          <w:lang w:val="en-CA"/>
        </w:rPr>
        <w:t xml:space="preserve">. </w:t>
      </w:r>
      <w:r w:rsidR="00493E21" w:rsidRPr="00B008AE">
        <w:rPr>
          <w:rFonts w:cs="Times New Roman"/>
          <w:szCs w:val="22"/>
          <w:lang w:val="en-CA"/>
        </w:rPr>
        <w:t>In order to make this comparison easier, the</w:t>
      </w:r>
      <w:r w:rsidRPr="00B008AE">
        <w:rPr>
          <w:rFonts w:cs="Times New Roman"/>
          <w:szCs w:val="22"/>
          <w:lang w:val="en-CA"/>
        </w:rPr>
        <w:t xml:space="preserve"> cumulative number of defects </w:t>
      </w:r>
      <w:r w:rsidR="00E70D22" w:rsidRPr="00B008AE">
        <w:rPr>
          <w:rFonts w:cs="Times New Roman"/>
          <w:szCs w:val="22"/>
          <w:lang w:val="en-CA"/>
        </w:rPr>
        <w:t>was</w:t>
      </w:r>
      <w:r w:rsidRPr="00B008AE">
        <w:rPr>
          <w:rFonts w:cs="Times New Roman"/>
          <w:szCs w:val="22"/>
          <w:lang w:val="en-CA"/>
        </w:rPr>
        <w:t xml:space="preserve"> calculated at the same </w:t>
      </w:r>
      <w:r w:rsidR="00493E21" w:rsidRPr="00B008AE">
        <w:rPr>
          <w:rFonts w:cs="Times New Roman"/>
          <w:szCs w:val="22"/>
          <w:lang w:val="en-CA"/>
        </w:rPr>
        <w:t>points</w:t>
      </w:r>
      <w:r w:rsidRPr="00B008AE">
        <w:rPr>
          <w:rFonts w:cs="Times New Roman"/>
          <w:szCs w:val="22"/>
          <w:lang w:val="en-CA"/>
        </w:rPr>
        <w:t xml:space="preserve"> as for </w:t>
      </w:r>
      <w:r w:rsidR="00493E21" w:rsidRPr="00B008AE">
        <w:rPr>
          <w:rFonts w:cs="Times New Roman"/>
          <w:szCs w:val="22"/>
          <w:lang w:val="en-CA"/>
        </w:rPr>
        <w:t xml:space="preserve">those of </w:t>
      </w:r>
      <w:r w:rsidRPr="00B008AE">
        <w:rPr>
          <w:rFonts w:cs="Times New Roman"/>
          <w:szCs w:val="22"/>
          <w:lang w:val="en-CA"/>
        </w:rPr>
        <w:t xml:space="preserve">the resistivity measurement. </w:t>
      </w:r>
      <w:r w:rsidR="00B242BE" w:rsidRPr="00B008AE">
        <w:rPr>
          <w:rFonts w:cs="Times New Roman"/>
          <w:szCs w:val="22"/>
          <w:lang w:val="en-CA"/>
        </w:rPr>
        <w:t xml:space="preserve">A high value in the tomography result shows the presence of large number of defects. Similarly, a high value of resistivity represents </w:t>
      </w:r>
      <w:r w:rsidR="00B3437F" w:rsidRPr="00B008AE">
        <w:rPr>
          <w:rFonts w:cs="Times New Roman"/>
          <w:szCs w:val="22"/>
          <w:lang w:val="en-CA"/>
        </w:rPr>
        <w:t xml:space="preserve">the </w:t>
      </w:r>
      <w:r w:rsidR="00B242BE" w:rsidRPr="00B008AE">
        <w:rPr>
          <w:rFonts w:cs="Times New Roman"/>
          <w:szCs w:val="22"/>
          <w:lang w:val="en-CA"/>
        </w:rPr>
        <w:t>presence of crack/defects. Thus</w:t>
      </w:r>
      <w:r w:rsidR="00B3437F" w:rsidRPr="00B008AE">
        <w:rPr>
          <w:rFonts w:cs="Times New Roman"/>
          <w:szCs w:val="22"/>
          <w:lang w:val="en-CA"/>
        </w:rPr>
        <w:t>,</w:t>
      </w:r>
      <w:r w:rsidR="00B242BE" w:rsidRPr="00B008AE">
        <w:rPr>
          <w:rFonts w:cs="Times New Roman"/>
          <w:szCs w:val="22"/>
          <w:lang w:val="en-CA"/>
        </w:rPr>
        <w:t xml:space="preserve"> a high value in one of the figures should ideally correspond to a high value in the other figure. </w:t>
      </w:r>
      <w:r w:rsidRPr="00B008AE">
        <w:rPr>
          <w:rFonts w:cs="Times New Roman"/>
          <w:szCs w:val="22"/>
          <w:lang w:val="en-CA"/>
        </w:rPr>
        <w:t xml:space="preserve">These figures show that there is </w:t>
      </w:r>
      <w:r w:rsidR="00493E21" w:rsidRPr="00B008AE">
        <w:rPr>
          <w:rFonts w:cs="Times New Roman"/>
          <w:szCs w:val="22"/>
          <w:lang w:val="en-CA"/>
        </w:rPr>
        <w:t xml:space="preserve">globally </w:t>
      </w:r>
      <w:r w:rsidRPr="00B008AE">
        <w:rPr>
          <w:rFonts w:cs="Times New Roman"/>
          <w:szCs w:val="22"/>
          <w:lang w:val="en-CA"/>
        </w:rPr>
        <w:t>a good agreement between the resistivit</w:t>
      </w:r>
      <w:r w:rsidR="00E70D22" w:rsidRPr="00B008AE">
        <w:rPr>
          <w:rFonts w:cs="Times New Roman"/>
          <w:szCs w:val="22"/>
          <w:lang w:val="en-CA"/>
        </w:rPr>
        <w:t>y measurement</w:t>
      </w:r>
      <w:r w:rsidR="00D96334" w:rsidRPr="00B008AE">
        <w:rPr>
          <w:rFonts w:cs="Times New Roman"/>
          <w:szCs w:val="22"/>
          <w:lang w:val="en-CA"/>
        </w:rPr>
        <w:t>s</w:t>
      </w:r>
      <w:r w:rsidR="00E70D22" w:rsidRPr="00B008AE">
        <w:rPr>
          <w:rFonts w:cs="Times New Roman"/>
          <w:szCs w:val="22"/>
          <w:lang w:val="en-CA"/>
        </w:rPr>
        <w:t xml:space="preserve"> and the tomograph</w:t>
      </w:r>
      <w:r w:rsidR="00D96334" w:rsidRPr="00B008AE">
        <w:rPr>
          <w:rFonts w:cs="Times New Roman"/>
          <w:szCs w:val="22"/>
          <w:lang w:val="en-CA"/>
        </w:rPr>
        <w:t>ic</w:t>
      </w:r>
      <w:r w:rsidRPr="00B008AE">
        <w:rPr>
          <w:rFonts w:cs="Times New Roman"/>
          <w:szCs w:val="22"/>
          <w:lang w:val="en-CA"/>
        </w:rPr>
        <w:t xml:space="preserve"> analys</w:t>
      </w:r>
      <w:r w:rsidR="00D96334" w:rsidRPr="00B008AE">
        <w:rPr>
          <w:rFonts w:cs="Times New Roman"/>
          <w:szCs w:val="22"/>
          <w:lang w:val="en-CA"/>
        </w:rPr>
        <w:t>e</w:t>
      </w:r>
      <w:r w:rsidRPr="00B008AE">
        <w:rPr>
          <w:rFonts w:cs="Times New Roman"/>
          <w:szCs w:val="22"/>
          <w:lang w:val="en-CA"/>
        </w:rPr>
        <w:t>s for the three anodes. Despite few differences, most of regions showing high resistivity values correspond</w:t>
      </w:r>
      <w:r w:rsidR="00E70D22" w:rsidRPr="00B008AE">
        <w:rPr>
          <w:rFonts w:cs="Times New Roman"/>
          <w:szCs w:val="22"/>
          <w:lang w:val="en-CA"/>
        </w:rPr>
        <w:t>ed</w:t>
      </w:r>
      <w:r w:rsidRPr="00B008AE">
        <w:rPr>
          <w:rFonts w:cs="Times New Roman"/>
          <w:szCs w:val="22"/>
          <w:lang w:val="en-CA"/>
        </w:rPr>
        <w:t xml:space="preserve"> to those </w:t>
      </w:r>
      <w:r w:rsidRPr="00B008AE">
        <w:rPr>
          <w:rFonts w:cs="Times New Roman"/>
          <w:szCs w:val="22"/>
          <w:lang w:val="en-CA"/>
        </w:rPr>
        <w:lastRenderedPageBreak/>
        <w:t xml:space="preserve">of high cumulative number of defects. It is important to keep in mind that these contours were plotted only on the measurement points and not on all the voxels. The difference between the </w:t>
      </w:r>
      <w:r w:rsidR="00B242BE" w:rsidRPr="00B008AE">
        <w:rPr>
          <w:rFonts w:cs="Times New Roman"/>
          <w:szCs w:val="22"/>
          <w:lang w:val="en-CA"/>
        </w:rPr>
        <w:t>two</w:t>
      </w:r>
      <w:r w:rsidRPr="00B008AE">
        <w:rPr>
          <w:rFonts w:cs="Times New Roman"/>
          <w:szCs w:val="22"/>
          <w:lang w:val="en-CA"/>
        </w:rPr>
        <w:t xml:space="preserve"> plots might </w:t>
      </w:r>
      <w:r w:rsidR="00E70D22" w:rsidRPr="00B008AE">
        <w:rPr>
          <w:rFonts w:cs="Times New Roman"/>
          <w:szCs w:val="22"/>
          <w:lang w:val="en-CA"/>
        </w:rPr>
        <w:t xml:space="preserve">also </w:t>
      </w:r>
      <w:r w:rsidRPr="00B008AE">
        <w:rPr>
          <w:rFonts w:cs="Times New Roman"/>
          <w:szCs w:val="22"/>
          <w:lang w:val="en-CA"/>
        </w:rPr>
        <w:t xml:space="preserve">be explained by the uncertainty on the probe position in the experimental setup, the </w:t>
      </w:r>
      <w:r w:rsidR="00B242BE" w:rsidRPr="00B008AE">
        <w:rPr>
          <w:rFonts w:cs="Times New Roman"/>
          <w:szCs w:val="22"/>
          <w:lang w:val="en-CA"/>
        </w:rPr>
        <w:t xml:space="preserve">roughness of the anode surfaces, and </w:t>
      </w:r>
      <w:r w:rsidRPr="00B008AE">
        <w:rPr>
          <w:rFonts w:cs="Times New Roman"/>
          <w:szCs w:val="22"/>
          <w:lang w:val="en-CA"/>
        </w:rPr>
        <w:t xml:space="preserve">the threshold value of the optical density chosen to detect the defects.  </w:t>
      </w:r>
    </w:p>
    <w:p w14:paraId="0F0D9DB9" w14:textId="36A5E7DC" w:rsidR="00150DB0" w:rsidRPr="00B008AE" w:rsidRDefault="00A83161" w:rsidP="00E42EB9">
      <w:pPr>
        <w:tabs>
          <w:tab w:val="left" w:pos="2760"/>
        </w:tabs>
        <w:autoSpaceDE w:val="0"/>
        <w:autoSpaceDN w:val="0"/>
        <w:adjustRightInd w:val="0"/>
        <w:rPr>
          <w:rFonts w:cs="Times New Roman"/>
          <w:szCs w:val="22"/>
          <w:lang w:val="en-CA"/>
        </w:rPr>
      </w:pPr>
      <w:r w:rsidRPr="00B008AE">
        <w:rPr>
          <w:rFonts w:cs="Times New Roman"/>
          <w:szCs w:val="22"/>
          <w:lang w:val="en-CA"/>
        </w:rPr>
        <w:tab/>
      </w:r>
    </w:p>
    <w:p w14:paraId="186877EF" w14:textId="77777777" w:rsidR="00150DB0" w:rsidRPr="00B008AE" w:rsidRDefault="00AF4F5E" w:rsidP="00286679">
      <w:pPr>
        <w:jc w:val="center"/>
        <w:rPr>
          <w:noProof/>
          <w:lang w:val="fr-CA" w:eastAsia="fr-CA"/>
        </w:rPr>
      </w:pPr>
      <w:r w:rsidRPr="00B008AE">
        <w:rPr>
          <w:noProof/>
          <w:lang w:val="fr-CA" w:eastAsia="fr-CA"/>
        </w:rPr>
        <mc:AlternateContent>
          <mc:Choice Requires="wps">
            <w:drawing>
              <wp:anchor distT="0" distB="0" distL="114300" distR="114300" simplePos="0" relativeHeight="251662336" behindDoc="0" locked="0" layoutInCell="1" allowOverlap="1" wp14:anchorId="08DB8D79" wp14:editId="69CF1CAB">
                <wp:simplePos x="0" y="0"/>
                <wp:positionH relativeFrom="column">
                  <wp:posOffset>2224405</wp:posOffset>
                </wp:positionH>
                <wp:positionV relativeFrom="paragraph">
                  <wp:posOffset>-155575</wp:posOffset>
                </wp:positionV>
                <wp:extent cx="552450" cy="266700"/>
                <wp:effectExtent l="0" t="0" r="4445" b="3175"/>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F0CBA" w14:textId="77777777" w:rsidR="00552D4F" w:rsidRDefault="00552D4F" w:rsidP="00552D4F">
                            <w:r>
                              <w:rPr>
                                <w:rFonts w:cs="Times New Roman"/>
                              </w:rPr>
                              <w:t>µΩ</w:t>
                            </w:r>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B8D79" id="Text Box 52" o:spid="_x0000_s1034" type="#_x0000_t202" style="position:absolute;left:0;text-align:left;margin-left:175.15pt;margin-top:-12.25pt;width:43.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U+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" filled="f" stroked="f">
                <v:textbox>
                  <w:txbxContent>
                    <w:p w14:paraId="786F0CBA" w14:textId="77777777" w:rsidR="00552D4F" w:rsidRDefault="00552D4F" w:rsidP="00552D4F">
                      <w:r>
                        <w:rPr>
                          <w:rFonts w:cs="Times New Roman"/>
                        </w:rPr>
                        <w:t>µΩ</w:t>
                      </w:r>
                      <w:r>
                        <w:t>m</w:t>
                      </w:r>
                    </w:p>
                  </w:txbxContent>
                </v:textbox>
              </v:shape>
            </w:pict>
          </mc:Fallback>
        </mc:AlternateContent>
      </w:r>
      <w:r w:rsidRPr="00B008AE">
        <w:rPr>
          <w:noProof/>
          <w:lang w:val="fr-CA" w:eastAsia="fr-CA"/>
        </w:rPr>
        <w:drawing>
          <wp:inline distT="0" distB="0" distL="0" distR="0" wp14:anchorId="498BB16D" wp14:editId="0F226C41">
            <wp:extent cx="2468880" cy="1661160"/>
            <wp:effectExtent l="0" t="0" r="7620" b="0"/>
            <wp:docPr id="12" name="Image 8" descr="\\N-CURAL-FS\abenzaou\Mes Documents\Resultats\Tomographie\Analyse\Anode169_cuite\contour_resistiv_XY_essai_08_08_2016_1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N-CURAL-FS\abenzaou\Mes Documents\Resultats\Tomographie\Analyse\Anode169_cuite\contour_resistiv_XY_essai_08_08_2016_1bis.jpg"/>
                    <pic:cNvPicPr>
                      <a:picLocks noChangeAspect="1" noChangeArrowheads="1"/>
                    </pic:cNvPicPr>
                  </pic:nvPicPr>
                  <pic:blipFill>
                    <a:blip r:embed="rId18">
                      <a:extLst>
                        <a:ext uri="{28A0092B-C50C-407E-A947-70E740481C1C}">
                          <a14:useLocalDpi xmlns:a14="http://schemas.microsoft.com/office/drawing/2010/main" val="0"/>
                        </a:ext>
                      </a:extLst>
                    </a:blip>
                    <a:srcRect l="8241" t="12759" r="8466" b="12447"/>
                    <a:stretch>
                      <a:fillRect/>
                    </a:stretch>
                  </pic:blipFill>
                  <pic:spPr bwMode="auto">
                    <a:xfrm>
                      <a:off x="0" y="0"/>
                      <a:ext cx="2468880" cy="1661160"/>
                    </a:xfrm>
                    <a:prstGeom prst="rect">
                      <a:avLst/>
                    </a:prstGeom>
                    <a:noFill/>
                    <a:ln>
                      <a:noFill/>
                    </a:ln>
                  </pic:spPr>
                </pic:pic>
              </a:graphicData>
            </a:graphic>
          </wp:inline>
        </w:drawing>
      </w:r>
      <w:r w:rsidRPr="00B008AE">
        <w:rPr>
          <w:noProof/>
          <w:lang w:val="fr-CA" w:eastAsia="fr-CA"/>
        </w:rPr>
        <w:drawing>
          <wp:inline distT="0" distB="0" distL="0" distR="0" wp14:anchorId="369FC24B" wp14:editId="29ED986E">
            <wp:extent cx="2537460" cy="1676400"/>
            <wp:effectExtent l="0" t="0" r="0" b="0"/>
            <wp:docPr id="13" name="Image 7" descr="\\N-CURAL-FS\abenzaou\Mes Documents\Resultats\Tomographie\Analyse\Anode169_cuite\contour_defauts_moy_cor_essai_08_08_201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N-CURAL-FS\abenzaou\Mes Documents\Resultats\Tomographie\Analyse\Anode169_cuite\contour_defauts_moy_cor_essai_08_08_2016_2.jpg"/>
                    <pic:cNvPicPr>
                      <a:picLocks noChangeAspect="1" noChangeArrowheads="1"/>
                    </pic:cNvPicPr>
                  </pic:nvPicPr>
                  <pic:blipFill>
                    <a:blip r:embed="rId19">
                      <a:extLst>
                        <a:ext uri="{28A0092B-C50C-407E-A947-70E740481C1C}">
                          <a14:useLocalDpi xmlns:a14="http://schemas.microsoft.com/office/drawing/2010/main" val="0"/>
                        </a:ext>
                      </a:extLst>
                    </a:blip>
                    <a:srcRect l="7796" t="13057" r="7126" b="12160"/>
                    <a:stretch>
                      <a:fillRect/>
                    </a:stretch>
                  </pic:blipFill>
                  <pic:spPr bwMode="auto">
                    <a:xfrm>
                      <a:off x="0" y="0"/>
                      <a:ext cx="2537460" cy="1676400"/>
                    </a:xfrm>
                    <a:prstGeom prst="rect">
                      <a:avLst/>
                    </a:prstGeom>
                    <a:noFill/>
                    <a:ln>
                      <a:noFill/>
                    </a:ln>
                  </pic:spPr>
                </pic:pic>
              </a:graphicData>
            </a:graphic>
          </wp:inline>
        </w:drawing>
      </w:r>
    </w:p>
    <w:p w14:paraId="7ACDC85D" w14:textId="77777777" w:rsidR="00E915E0" w:rsidRPr="00B008AE" w:rsidRDefault="00E915E0" w:rsidP="00E915E0">
      <w:pPr>
        <w:numPr>
          <w:ilvl w:val="0"/>
          <w:numId w:val="32"/>
        </w:numPr>
        <w:rPr>
          <w:noProof/>
          <w:lang w:val="en-CA" w:eastAsia="fr-CA"/>
        </w:rPr>
      </w:pPr>
      <w:r w:rsidRPr="00B008AE">
        <w:rPr>
          <w:noProof/>
          <w:lang w:val="fr-CA" w:eastAsia="fr-CA"/>
        </w:rPr>
        <w:t xml:space="preserve">                                                                 (b)</w:t>
      </w:r>
    </w:p>
    <w:p w14:paraId="438C8EFF" w14:textId="77777777" w:rsidR="00150DB0" w:rsidRPr="00B008AE" w:rsidRDefault="00150DB0" w:rsidP="00150DB0">
      <w:pPr>
        <w:pStyle w:val="Lgende"/>
        <w:jc w:val="center"/>
        <w:rPr>
          <w:sz w:val="22"/>
          <w:szCs w:val="22"/>
        </w:rPr>
      </w:pPr>
      <w:r w:rsidRPr="00B008AE">
        <w:rPr>
          <w:sz w:val="22"/>
          <w:szCs w:val="22"/>
        </w:rPr>
        <w:t xml:space="preserve">Figure </w:t>
      </w:r>
      <w:r w:rsidR="008437DC" w:rsidRPr="00B008AE">
        <w:rPr>
          <w:sz w:val="22"/>
          <w:szCs w:val="22"/>
        </w:rPr>
        <w:t>4</w:t>
      </w:r>
      <w:r w:rsidRPr="00B008AE">
        <w:rPr>
          <w:sz w:val="22"/>
          <w:szCs w:val="22"/>
        </w:rPr>
        <w:t xml:space="preserve">: </w:t>
      </w:r>
      <w:r w:rsidR="00E915E0" w:rsidRPr="00B008AE">
        <w:rPr>
          <w:sz w:val="22"/>
          <w:szCs w:val="22"/>
        </w:rPr>
        <w:t>Distribution</w:t>
      </w:r>
      <w:r w:rsidR="00824A21" w:rsidRPr="00B008AE">
        <w:rPr>
          <w:sz w:val="22"/>
          <w:szCs w:val="22"/>
        </w:rPr>
        <w:t>s</w:t>
      </w:r>
      <w:r w:rsidR="00E915E0" w:rsidRPr="00B008AE">
        <w:rPr>
          <w:sz w:val="22"/>
          <w:szCs w:val="22"/>
        </w:rPr>
        <w:t xml:space="preserve"> of </w:t>
      </w:r>
      <w:r w:rsidR="00824A21" w:rsidRPr="00B008AE">
        <w:rPr>
          <w:sz w:val="22"/>
          <w:szCs w:val="22"/>
        </w:rPr>
        <w:t xml:space="preserve">(a) </w:t>
      </w:r>
      <w:r w:rsidR="00A37EA5" w:rsidRPr="00B008AE">
        <w:rPr>
          <w:sz w:val="22"/>
          <w:szCs w:val="22"/>
        </w:rPr>
        <w:t xml:space="preserve">the </w:t>
      </w:r>
      <w:r w:rsidR="00824A21" w:rsidRPr="00B008AE">
        <w:rPr>
          <w:sz w:val="22"/>
          <w:szCs w:val="22"/>
        </w:rPr>
        <w:t>electrical resistivity measured with SERMA</w:t>
      </w:r>
      <w:r w:rsidRPr="00B008AE">
        <w:rPr>
          <w:sz w:val="22"/>
          <w:szCs w:val="22"/>
        </w:rPr>
        <w:t xml:space="preserve"> and </w:t>
      </w:r>
      <w:r w:rsidR="00824A21" w:rsidRPr="00B008AE">
        <w:rPr>
          <w:sz w:val="22"/>
          <w:szCs w:val="22"/>
        </w:rPr>
        <w:br/>
      </w:r>
      <w:r w:rsidR="00E915E0" w:rsidRPr="00B008AE">
        <w:rPr>
          <w:sz w:val="22"/>
          <w:szCs w:val="22"/>
        </w:rPr>
        <w:t>b)</w:t>
      </w:r>
      <w:r w:rsidR="00A37EA5" w:rsidRPr="00B008AE">
        <w:rPr>
          <w:sz w:val="22"/>
          <w:szCs w:val="22"/>
        </w:rPr>
        <w:t xml:space="preserve"> the</w:t>
      </w:r>
      <w:r w:rsidR="00E915E0" w:rsidRPr="00B008AE">
        <w:rPr>
          <w:sz w:val="22"/>
          <w:szCs w:val="22"/>
        </w:rPr>
        <w:t xml:space="preserve"> </w:t>
      </w:r>
      <w:r w:rsidR="00824A21" w:rsidRPr="00B008AE">
        <w:rPr>
          <w:sz w:val="22"/>
          <w:szCs w:val="22"/>
        </w:rPr>
        <w:t xml:space="preserve">defects by tomographic analysis </w:t>
      </w:r>
      <w:r w:rsidR="00E915E0" w:rsidRPr="00B008AE">
        <w:rPr>
          <w:sz w:val="22"/>
          <w:szCs w:val="22"/>
        </w:rPr>
        <w:t xml:space="preserve">between the top and bottom surfaces </w:t>
      </w:r>
      <w:r w:rsidR="00B9266B" w:rsidRPr="00B008AE">
        <w:rPr>
          <w:sz w:val="22"/>
          <w:szCs w:val="22"/>
        </w:rPr>
        <w:t xml:space="preserve">for </w:t>
      </w:r>
      <w:r w:rsidR="00E70D22" w:rsidRPr="00B008AE">
        <w:rPr>
          <w:sz w:val="22"/>
          <w:szCs w:val="22"/>
        </w:rPr>
        <w:t>A</w:t>
      </w:r>
      <w:r w:rsidR="00B9266B" w:rsidRPr="00B008AE">
        <w:rPr>
          <w:sz w:val="22"/>
          <w:szCs w:val="22"/>
        </w:rPr>
        <w:t>node 1</w:t>
      </w:r>
      <w:r w:rsidR="00001610" w:rsidRPr="00B008AE">
        <w:rPr>
          <w:sz w:val="22"/>
          <w:szCs w:val="22"/>
        </w:rPr>
        <w:t xml:space="preserve"> </w:t>
      </w:r>
      <w:r w:rsidR="00824A21" w:rsidRPr="00B008AE">
        <w:rPr>
          <w:sz w:val="22"/>
          <w:szCs w:val="22"/>
        </w:rPr>
        <w:br/>
      </w:r>
      <w:r w:rsidR="00001610" w:rsidRPr="00B008AE">
        <w:rPr>
          <w:sz w:val="22"/>
          <w:szCs w:val="22"/>
        </w:rPr>
        <w:t>after baking</w:t>
      </w:r>
    </w:p>
    <w:p w14:paraId="0256A62E" w14:textId="77777777" w:rsidR="00552D4F" w:rsidRPr="00B008AE" w:rsidRDefault="00552D4F" w:rsidP="00482439">
      <w:pPr>
        <w:autoSpaceDE w:val="0"/>
        <w:autoSpaceDN w:val="0"/>
        <w:adjustRightInd w:val="0"/>
        <w:rPr>
          <w:noProof/>
          <w:lang w:val="en-US" w:eastAsia="fr-CA"/>
        </w:rPr>
      </w:pPr>
    </w:p>
    <w:p w14:paraId="5131E882" w14:textId="77777777" w:rsidR="00552D4F" w:rsidRPr="00B008AE" w:rsidRDefault="00AF4F5E" w:rsidP="00482439">
      <w:pPr>
        <w:autoSpaceDE w:val="0"/>
        <w:autoSpaceDN w:val="0"/>
        <w:adjustRightInd w:val="0"/>
        <w:rPr>
          <w:noProof/>
          <w:lang w:val="en-US" w:eastAsia="fr-CA"/>
        </w:rPr>
      </w:pPr>
      <w:r w:rsidRPr="00B008AE">
        <w:rPr>
          <w:noProof/>
          <w:lang w:val="fr-CA" w:eastAsia="fr-CA"/>
        </w:rPr>
        <mc:AlternateContent>
          <mc:Choice Requires="wps">
            <w:drawing>
              <wp:anchor distT="0" distB="0" distL="114300" distR="114300" simplePos="0" relativeHeight="251664384" behindDoc="0" locked="0" layoutInCell="1" allowOverlap="1" wp14:anchorId="1AFD7DFE" wp14:editId="09D73E70">
                <wp:simplePos x="0" y="0"/>
                <wp:positionH relativeFrom="column">
                  <wp:posOffset>2235200</wp:posOffset>
                </wp:positionH>
                <wp:positionV relativeFrom="paragraph">
                  <wp:posOffset>8255</wp:posOffset>
                </wp:positionV>
                <wp:extent cx="552450" cy="266700"/>
                <wp:effectExtent l="0" t="0" r="3175" b="1270"/>
                <wp:wrapNone/>
                <wp:docPr id="2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DFB4C" w14:textId="77777777" w:rsidR="00552D4F" w:rsidRDefault="00552D4F" w:rsidP="00552D4F">
                            <w:r>
                              <w:rPr>
                                <w:rFonts w:cs="Times New Roman"/>
                              </w:rPr>
                              <w:t>µΩ</w:t>
                            </w:r>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D7DFE" id="Text Box 54" o:spid="_x0000_s1035" type="#_x0000_t202" style="position:absolute;left:0;text-align:left;margin-left:176pt;margin-top:.65pt;width:4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QHugIAAME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" filled="f" stroked="f">
                <v:textbox>
                  <w:txbxContent>
                    <w:p w14:paraId="0AADFB4C" w14:textId="77777777" w:rsidR="00552D4F" w:rsidRDefault="00552D4F" w:rsidP="00552D4F">
                      <w:r>
                        <w:rPr>
                          <w:rFonts w:cs="Times New Roman"/>
                        </w:rPr>
                        <w:t>µΩ</w:t>
                      </w:r>
                      <w:r>
                        <w:t>m</w:t>
                      </w:r>
                    </w:p>
                  </w:txbxContent>
                </v:textbox>
              </v:shape>
            </w:pict>
          </mc:Fallback>
        </mc:AlternateContent>
      </w:r>
    </w:p>
    <w:p w14:paraId="02B1AD1B" w14:textId="77777777" w:rsidR="00B9266B" w:rsidRPr="00B008AE" w:rsidRDefault="00AF4F5E" w:rsidP="00286679">
      <w:pPr>
        <w:autoSpaceDE w:val="0"/>
        <w:autoSpaceDN w:val="0"/>
        <w:adjustRightInd w:val="0"/>
        <w:jc w:val="center"/>
        <w:rPr>
          <w:noProof/>
          <w:lang w:val="fr-CA" w:eastAsia="fr-CA"/>
        </w:rPr>
      </w:pPr>
      <w:r w:rsidRPr="00B008AE">
        <w:rPr>
          <w:noProof/>
          <w:lang w:val="fr-CA" w:eastAsia="fr-CA"/>
        </w:rPr>
        <w:drawing>
          <wp:inline distT="0" distB="0" distL="0" distR="0" wp14:anchorId="2182F4E7" wp14:editId="37FA0DD2">
            <wp:extent cx="2339340" cy="1531620"/>
            <wp:effectExtent l="0" t="0" r="3810" b="0"/>
            <wp:docPr id="14" name="Image 10" descr="\\N-CURAL-FS\abenzaou\Mes Documents\Resultats\Tomographie\Analyse\Anode182_cuite\contour_resistiv_YZ_essai_08_08_2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N-CURAL-FS\abenzaou\Mes Documents\Resultats\Tomographie\Analyse\Anode182_cuite\contour_resistiv_YZ_essai_08_08_2016_1.jpg"/>
                    <pic:cNvPicPr>
                      <a:picLocks noChangeAspect="1" noChangeArrowheads="1"/>
                    </pic:cNvPicPr>
                  </pic:nvPicPr>
                  <pic:blipFill>
                    <a:blip r:embed="rId20">
                      <a:extLst>
                        <a:ext uri="{28A0092B-C50C-407E-A947-70E740481C1C}">
                          <a14:useLocalDpi xmlns:a14="http://schemas.microsoft.com/office/drawing/2010/main" val="0"/>
                        </a:ext>
                      </a:extLst>
                    </a:blip>
                    <a:srcRect l="7796" t="14244" r="8018" b="12155"/>
                    <a:stretch>
                      <a:fillRect/>
                    </a:stretch>
                  </pic:blipFill>
                  <pic:spPr bwMode="auto">
                    <a:xfrm>
                      <a:off x="0" y="0"/>
                      <a:ext cx="2339340" cy="1531620"/>
                    </a:xfrm>
                    <a:prstGeom prst="rect">
                      <a:avLst/>
                    </a:prstGeom>
                    <a:noFill/>
                    <a:ln>
                      <a:noFill/>
                    </a:ln>
                  </pic:spPr>
                </pic:pic>
              </a:graphicData>
            </a:graphic>
          </wp:inline>
        </w:drawing>
      </w:r>
      <w:r w:rsidRPr="00B008AE">
        <w:rPr>
          <w:noProof/>
          <w:lang w:val="fr-CA" w:eastAsia="fr-CA"/>
        </w:rPr>
        <w:drawing>
          <wp:inline distT="0" distB="0" distL="0" distR="0" wp14:anchorId="0EF10B35" wp14:editId="5047A288">
            <wp:extent cx="2407920" cy="1569720"/>
            <wp:effectExtent l="0" t="0" r="0" b="0"/>
            <wp:docPr id="15" name="Image 9" descr="\\N-CURAL-FS\abenzaou\Mes Documents\Resultats\Tomographie\Analyse\Anode182_cuite\contour_defauts_moy_cor_essai_08_08_201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CURAL-FS\abenzaou\Mes Documents\Resultats\Tomographie\Analyse\Anode182_cuite\contour_defauts_moy_cor_essai_08_08_2016_2.jpg"/>
                    <pic:cNvPicPr>
                      <a:picLocks noChangeAspect="1" noChangeArrowheads="1"/>
                    </pic:cNvPicPr>
                  </pic:nvPicPr>
                  <pic:blipFill>
                    <a:blip r:embed="rId21">
                      <a:extLst>
                        <a:ext uri="{28A0092B-C50C-407E-A947-70E740481C1C}">
                          <a14:useLocalDpi xmlns:a14="http://schemas.microsoft.com/office/drawing/2010/main" val="0"/>
                        </a:ext>
                      </a:extLst>
                    </a:blip>
                    <a:srcRect l="7127" t="13651" r="6236" b="11261"/>
                    <a:stretch>
                      <a:fillRect/>
                    </a:stretch>
                  </pic:blipFill>
                  <pic:spPr bwMode="auto">
                    <a:xfrm>
                      <a:off x="0" y="0"/>
                      <a:ext cx="2407920" cy="1569720"/>
                    </a:xfrm>
                    <a:prstGeom prst="rect">
                      <a:avLst/>
                    </a:prstGeom>
                    <a:noFill/>
                    <a:ln>
                      <a:noFill/>
                    </a:ln>
                  </pic:spPr>
                </pic:pic>
              </a:graphicData>
            </a:graphic>
          </wp:inline>
        </w:drawing>
      </w:r>
    </w:p>
    <w:p w14:paraId="754AA22C" w14:textId="77777777" w:rsidR="00B433F0" w:rsidRPr="00B008AE" w:rsidRDefault="00B433F0" w:rsidP="00B433F0">
      <w:pPr>
        <w:numPr>
          <w:ilvl w:val="0"/>
          <w:numId w:val="33"/>
        </w:numPr>
        <w:autoSpaceDE w:val="0"/>
        <w:autoSpaceDN w:val="0"/>
        <w:adjustRightInd w:val="0"/>
        <w:rPr>
          <w:noProof/>
          <w:lang w:val="en-CA" w:eastAsia="fr-CA"/>
        </w:rPr>
      </w:pPr>
      <w:r w:rsidRPr="00B008AE">
        <w:rPr>
          <w:noProof/>
          <w:lang w:val="fr-CA" w:eastAsia="fr-CA"/>
        </w:rPr>
        <w:t xml:space="preserve">                                                            (b)</w:t>
      </w:r>
    </w:p>
    <w:p w14:paraId="4B3C691F" w14:textId="77777777" w:rsidR="00B433F0" w:rsidRPr="00B008AE" w:rsidRDefault="00B433F0" w:rsidP="00B433F0">
      <w:pPr>
        <w:pStyle w:val="Lgende"/>
        <w:jc w:val="center"/>
        <w:rPr>
          <w:sz w:val="22"/>
          <w:szCs w:val="22"/>
        </w:rPr>
      </w:pPr>
      <w:r w:rsidRPr="00B008AE">
        <w:rPr>
          <w:sz w:val="22"/>
          <w:szCs w:val="22"/>
        </w:rPr>
        <w:t xml:space="preserve">Figure </w:t>
      </w:r>
      <w:r w:rsidR="008437DC" w:rsidRPr="00B008AE">
        <w:rPr>
          <w:sz w:val="22"/>
          <w:szCs w:val="22"/>
        </w:rPr>
        <w:t>5</w:t>
      </w:r>
      <w:r w:rsidRPr="00B008AE">
        <w:rPr>
          <w:sz w:val="22"/>
          <w:szCs w:val="22"/>
        </w:rPr>
        <w:t xml:space="preserve">: a) </w:t>
      </w:r>
      <w:r w:rsidR="00824A21" w:rsidRPr="00B008AE">
        <w:rPr>
          <w:sz w:val="22"/>
          <w:szCs w:val="22"/>
        </w:rPr>
        <w:t xml:space="preserve">Distributions of (a) </w:t>
      </w:r>
      <w:r w:rsidR="00A37EA5" w:rsidRPr="00B008AE">
        <w:rPr>
          <w:sz w:val="22"/>
          <w:szCs w:val="22"/>
        </w:rPr>
        <w:t xml:space="preserve">the </w:t>
      </w:r>
      <w:r w:rsidR="00824A21" w:rsidRPr="00B008AE">
        <w:rPr>
          <w:sz w:val="22"/>
          <w:szCs w:val="22"/>
        </w:rPr>
        <w:t xml:space="preserve">electrical resistivity measured with SERMA and </w:t>
      </w:r>
      <w:r w:rsidR="00824A21" w:rsidRPr="00B008AE">
        <w:rPr>
          <w:sz w:val="22"/>
          <w:szCs w:val="22"/>
        </w:rPr>
        <w:br/>
        <w:t xml:space="preserve">b) </w:t>
      </w:r>
      <w:r w:rsidR="00A37EA5" w:rsidRPr="00B008AE">
        <w:rPr>
          <w:sz w:val="22"/>
          <w:szCs w:val="22"/>
        </w:rPr>
        <w:t xml:space="preserve">the </w:t>
      </w:r>
      <w:r w:rsidR="00824A21" w:rsidRPr="00B008AE">
        <w:rPr>
          <w:sz w:val="22"/>
          <w:szCs w:val="22"/>
        </w:rPr>
        <w:t xml:space="preserve">defects by tomographic analysis between the top and bottom surfaces for Anode 2 </w:t>
      </w:r>
      <w:r w:rsidR="00824A21" w:rsidRPr="00B008AE">
        <w:rPr>
          <w:sz w:val="22"/>
          <w:szCs w:val="22"/>
        </w:rPr>
        <w:br/>
        <w:t>after baking</w:t>
      </w:r>
    </w:p>
    <w:p w14:paraId="6799B3D5" w14:textId="77777777" w:rsidR="00552D4F" w:rsidRPr="00B008AE" w:rsidRDefault="00552D4F" w:rsidP="00552D4F"/>
    <w:p w14:paraId="0E94EFF6" w14:textId="77777777" w:rsidR="00ED1E73" w:rsidRPr="00B008AE" w:rsidRDefault="00AF4F5E" w:rsidP="00ED1E73">
      <w:pPr>
        <w:rPr>
          <w:lang w:val="en-CA"/>
        </w:rPr>
      </w:pPr>
      <w:r w:rsidRPr="00B008AE">
        <w:rPr>
          <w:noProof/>
          <w:lang w:val="fr-CA" w:eastAsia="fr-CA"/>
        </w:rPr>
        <mc:AlternateContent>
          <mc:Choice Requires="wps">
            <w:drawing>
              <wp:anchor distT="0" distB="0" distL="114300" distR="114300" simplePos="0" relativeHeight="251663360" behindDoc="0" locked="0" layoutInCell="1" allowOverlap="1" wp14:anchorId="673310AC" wp14:editId="2D138B73">
                <wp:simplePos x="0" y="0"/>
                <wp:positionH relativeFrom="column">
                  <wp:posOffset>2251075</wp:posOffset>
                </wp:positionH>
                <wp:positionV relativeFrom="paragraph">
                  <wp:posOffset>8890</wp:posOffset>
                </wp:positionV>
                <wp:extent cx="552450" cy="266700"/>
                <wp:effectExtent l="3175" t="0" r="0" b="635"/>
                <wp:wrapNone/>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635A0" w14:textId="77777777" w:rsidR="00552D4F" w:rsidRDefault="00552D4F" w:rsidP="00552D4F">
                            <w:r>
                              <w:rPr>
                                <w:rFonts w:cs="Times New Roman"/>
                              </w:rPr>
                              <w:t>µΩ</w:t>
                            </w:r>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310AC" id="Text Box 53" o:spid="_x0000_s1036" type="#_x0000_t202" style="position:absolute;left:0;text-align:left;margin-left:177.25pt;margin-top:.7pt;width:43.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L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" filled="f" stroked="f">
                <v:textbox>
                  <w:txbxContent>
                    <w:p w14:paraId="1F4635A0" w14:textId="77777777" w:rsidR="00552D4F" w:rsidRDefault="00552D4F" w:rsidP="00552D4F">
                      <w:r>
                        <w:rPr>
                          <w:rFonts w:cs="Times New Roman"/>
                        </w:rPr>
                        <w:t>µΩ</w:t>
                      </w:r>
                      <w:r>
                        <w:t>m</w:t>
                      </w:r>
                    </w:p>
                  </w:txbxContent>
                </v:textbox>
              </v:shape>
            </w:pict>
          </mc:Fallback>
        </mc:AlternateContent>
      </w:r>
    </w:p>
    <w:p w14:paraId="02C67455" w14:textId="77777777" w:rsidR="00ED1E73" w:rsidRPr="00B008AE" w:rsidRDefault="00AF4F5E" w:rsidP="00286679">
      <w:pPr>
        <w:jc w:val="center"/>
        <w:rPr>
          <w:noProof/>
          <w:lang w:val="en-CA" w:eastAsia="fr-CA"/>
        </w:rPr>
      </w:pPr>
      <w:r w:rsidRPr="00B008AE">
        <w:rPr>
          <w:noProof/>
          <w:lang w:val="fr-CA" w:eastAsia="fr-CA"/>
        </w:rPr>
        <w:drawing>
          <wp:inline distT="0" distB="0" distL="0" distR="0" wp14:anchorId="61D98302" wp14:editId="7083C176">
            <wp:extent cx="2339340" cy="1524000"/>
            <wp:effectExtent l="0" t="0" r="3810" b="0"/>
            <wp:docPr id="16" name="Picture 16" descr="contour_resistiv_XY_essai_11_08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tour_resistiv_XY_essai_11_08_2016_1"/>
                    <pic:cNvPicPr>
                      <a:picLocks noChangeAspect="1" noChangeArrowheads="1"/>
                    </pic:cNvPicPr>
                  </pic:nvPicPr>
                  <pic:blipFill>
                    <a:blip r:embed="rId17">
                      <a:extLst>
                        <a:ext uri="{28A0092B-C50C-407E-A947-70E740481C1C}">
                          <a14:useLocalDpi xmlns:a14="http://schemas.microsoft.com/office/drawing/2010/main" val="0"/>
                        </a:ext>
                      </a:extLst>
                    </a:blip>
                    <a:srcRect l="6818" t="12122" r="6169" b="12122"/>
                    <a:stretch>
                      <a:fillRect/>
                    </a:stretch>
                  </pic:blipFill>
                  <pic:spPr bwMode="auto">
                    <a:xfrm>
                      <a:off x="0" y="0"/>
                      <a:ext cx="2339340" cy="1524000"/>
                    </a:xfrm>
                    <a:prstGeom prst="rect">
                      <a:avLst/>
                    </a:prstGeom>
                    <a:noFill/>
                    <a:ln>
                      <a:noFill/>
                    </a:ln>
                  </pic:spPr>
                </pic:pic>
              </a:graphicData>
            </a:graphic>
          </wp:inline>
        </w:drawing>
      </w:r>
      <w:r w:rsidRPr="00B008AE">
        <w:rPr>
          <w:noProof/>
          <w:lang w:val="fr-CA" w:eastAsia="fr-CA"/>
        </w:rPr>
        <w:drawing>
          <wp:inline distT="0" distB="0" distL="0" distR="0" wp14:anchorId="09A1AEA0" wp14:editId="1AB4F330">
            <wp:extent cx="2247900" cy="1501140"/>
            <wp:effectExtent l="0" t="0" r="0" b="3810"/>
            <wp:docPr id="17" name="Image 11" descr="\\N-CURAL-FS\abenzaou\Mes Documents\Resultats\Tomographie\Analyse\Anode187_cuite\contour_defauts_moy_cor_essai_08_08_2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N-CURAL-FS\abenzaou\Mes Documents\Resultats\Tomographie\Analyse\Anode187_cuite\contour_defauts_moy_cor_essai_08_08_2016_1.jpg"/>
                    <pic:cNvPicPr>
                      <a:picLocks noChangeAspect="1" noChangeArrowheads="1"/>
                    </pic:cNvPicPr>
                  </pic:nvPicPr>
                  <pic:blipFill>
                    <a:blip r:embed="rId22">
                      <a:extLst>
                        <a:ext uri="{28A0092B-C50C-407E-A947-70E740481C1C}">
                          <a14:useLocalDpi xmlns:a14="http://schemas.microsoft.com/office/drawing/2010/main" val="0"/>
                        </a:ext>
                      </a:extLst>
                    </a:blip>
                    <a:srcRect l="7796" t="12759" r="6906" b="11543"/>
                    <a:stretch>
                      <a:fillRect/>
                    </a:stretch>
                  </pic:blipFill>
                  <pic:spPr bwMode="auto">
                    <a:xfrm>
                      <a:off x="0" y="0"/>
                      <a:ext cx="2247900" cy="1501140"/>
                    </a:xfrm>
                    <a:prstGeom prst="rect">
                      <a:avLst/>
                    </a:prstGeom>
                    <a:noFill/>
                    <a:ln>
                      <a:noFill/>
                    </a:ln>
                  </pic:spPr>
                </pic:pic>
              </a:graphicData>
            </a:graphic>
          </wp:inline>
        </w:drawing>
      </w:r>
    </w:p>
    <w:p w14:paraId="12698AB1" w14:textId="77777777" w:rsidR="00B9266B" w:rsidRPr="00B008AE" w:rsidRDefault="00B9266B" w:rsidP="00482439">
      <w:pPr>
        <w:autoSpaceDE w:val="0"/>
        <w:autoSpaceDN w:val="0"/>
        <w:adjustRightInd w:val="0"/>
        <w:rPr>
          <w:rFonts w:cs="Times New Roman"/>
          <w:szCs w:val="22"/>
          <w:lang w:val="en-US"/>
        </w:rPr>
      </w:pPr>
    </w:p>
    <w:p w14:paraId="22AAF26F" w14:textId="72FE7C8D" w:rsidR="00B433F0" w:rsidRPr="00B008AE" w:rsidRDefault="00B433F0" w:rsidP="00E42EB9">
      <w:pPr>
        <w:pStyle w:val="Lgende"/>
        <w:jc w:val="center"/>
        <w:rPr>
          <w:sz w:val="22"/>
          <w:szCs w:val="22"/>
        </w:rPr>
      </w:pPr>
      <w:r w:rsidRPr="00B008AE">
        <w:rPr>
          <w:sz w:val="22"/>
          <w:szCs w:val="22"/>
        </w:rPr>
        <w:t xml:space="preserve">Figure </w:t>
      </w:r>
      <w:r w:rsidR="008437DC" w:rsidRPr="00B008AE">
        <w:rPr>
          <w:sz w:val="22"/>
          <w:szCs w:val="22"/>
        </w:rPr>
        <w:t>6</w:t>
      </w:r>
      <w:r w:rsidRPr="00B008AE">
        <w:rPr>
          <w:sz w:val="22"/>
          <w:szCs w:val="22"/>
        </w:rPr>
        <w:t xml:space="preserve">: a) </w:t>
      </w:r>
      <w:r w:rsidR="00824A21" w:rsidRPr="00B008AE">
        <w:rPr>
          <w:sz w:val="22"/>
          <w:szCs w:val="22"/>
        </w:rPr>
        <w:t xml:space="preserve">Distributions of (a) </w:t>
      </w:r>
      <w:r w:rsidR="00A37EA5" w:rsidRPr="00B008AE">
        <w:rPr>
          <w:sz w:val="22"/>
          <w:szCs w:val="22"/>
        </w:rPr>
        <w:t xml:space="preserve">the </w:t>
      </w:r>
      <w:r w:rsidR="00824A21" w:rsidRPr="00B008AE">
        <w:rPr>
          <w:sz w:val="22"/>
          <w:szCs w:val="22"/>
        </w:rPr>
        <w:t xml:space="preserve">electrical resistivity measured with SERMA and </w:t>
      </w:r>
      <w:r w:rsidR="00824A21" w:rsidRPr="00B008AE">
        <w:rPr>
          <w:sz w:val="22"/>
          <w:szCs w:val="22"/>
        </w:rPr>
        <w:br/>
        <w:t xml:space="preserve">b) </w:t>
      </w:r>
      <w:r w:rsidR="00A37EA5" w:rsidRPr="00B008AE">
        <w:rPr>
          <w:sz w:val="22"/>
          <w:szCs w:val="22"/>
        </w:rPr>
        <w:t xml:space="preserve">the </w:t>
      </w:r>
      <w:r w:rsidR="00824A21" w:rsidRPr="00B008AE">
        <w:rPr>
          <w:sz w:val="22"/>
          <w:szCs w:val="22"/>
        </w:rPr>
        <w:t xml:space="preserve">defects by tomographic analysis between the top and bottom surfaces for Anode 3 </w:t>
      </w:r>
      <w:r w:rsidR="00824A21" w:rsidRPr="00B008AE">
        <w:rPr>
          <w:sz w:val="22"/>
          <w:szCs w:val="22"/>
        </w:rPr>
        <w:br/>
        <w:t>after baking</w:t>
      </w:r>
    </w:p>
    <w:p w14:paraId="13234798" w14:textId="77777777" w:rsidR="003F539F" w:rsidRPr="00B008AE" w:rsidRDefault="003F539F" w:rsidP="003F539F">
      <w:pPr>
        <w:rPr>
          <w:rFonts w:cs="Times New Roman"/>
          <w:szCs w:val="22"/>
          <w:lang w:val="en-US"/>
        </w:rPr>
      </w:pPr>
      <w:r w:rsidRPr="00B008AE">
        <w:rPr>
          <w:rFonts w:cs="Times New Roman"/>
          <w:szCs w:val="22"/>
          <w:lang w:val="en-US"/>
        </w:rPr>
        <w:lastRenderedPageBreak/>
        <w:t xml:space="preserve">Figure </w:t>
      </w:r>
      <w:r w:rsidR="008437DC" w:rsidRPr="00B008AE">
        <w:rPr>
          <w:rFonts w:cs="Times New Roman"/>
          <w:szCs w:val="22"/>
          <w:lang w:val="en-US"/>
        </w:rPr>
        <w:t>7</w:t>
      </w:r>
      <w:r w:rsidRPr="00B008AE">
        <w:rPr>
          <w:rFonts w:cs="Times New Roman"/>
          <w:szCs w:val="22"/>
          <w:lang w:val="en-US"/>
        </w:rPr>
        <w:t xml:space="preserve"> shows an ima</w:t>
      </w:r>
      <w:r w:rsidR="00E70D22" w:rsidRPr="00B008AE">
        <w:rPr>
          <w:rFonts w:cs="Times New Roman"/>
          <w:szCs w:val="22"/>
          <w:lang w:val="en-US"/>
        </w:rPr>
        <w:t>ge obtained from the tomography</w:t>
      </w:r>
      <w:r w:rsidRPr="00B008AE">
        <w:rPr>
          <w:rFonts w:cs="Times New Roman"/>
          <w:szCs w:val="22"/>
          <w:lang w:val="en-US"/>
        </w:rPr>
        <w:t xml:space="preserve"> analysis of Anode 1 for a particular level between the top and the bottom surfaces. It shows a crack propagating along the length of the anode. Figures </w:t>
      </w:r>
      <w:r w:rsidR="008437DC" w:rsidRPr="00B008AE">
        <w:rPr>
          <w:rFonts w:cs="Times New Roman"/>
          <w:szCs w:val="22"/>
          <w:lang w:val="en-US"/>
        </w:rPr>
        <w:t>4</w:t>
      </w:r>
      <w:r w:rsidRPr="00B008AE">
        <w:rPr>
          <w:rFonts w:cs="Times New Roman"/>
          <w:szCs w:val="22"/>
          <w:lang w:val="en-US"/>
        </w:rPr>
        <w:t xml:space="preserve"> </w:t>
      </w:r>
      <w:r w:rsidR="00D96334" w:rsidRPr="00B008AE">
        <w:rPr>
          <w:rFonts w:cs="Times New Roman"/>
          <w:szCs w:val="22"/>
          <w:lang w:val="en-US"/>
        </w:rPr>
        <w:t>(</w:t>
      </w:r>
      <w:r w:rsidRPr="00B008AE">
        <w:rPr>
          <w:rFonts w:cs="Times New Roman"/>
          <w:szCs w:val="22"/>
          <w:lang w:val="en-US"/>
        </w:rPr>
        <w:t xml:space="preserve">a) and </w:t>
      </w:r>
      <w:r w:rsidR="00D96334" w:rsidRPr="00B008AE">
        <w:rPr>
          <w:rFonts w:cs="Times New Roman"/>
          <w:szCs w:val="22"/>
          <w:lang w:val="en-US"/>
        </w:rPr>
        <w:t>(</w:t>
      </w:r>
      <w:r w:rsidRPr="00B008AE">
        <w:rPr>
          <w:rFonts w:cs="Times New Roman"/>
          <w:szCs w:val="22"/>
          <w:lang w:val="en-US"/>
        </w:rPr>
        <w:t xml:space="preserve">b) show the presence of defects in the region where this crack is located. Its presence and its location confirm the prediction made by the electrical resistivity measurement (see </w:t>
      </w:r>
      <w:r w:rsidR="00D96334" w:rsidRPr="00B008AE">
        <w:rPr>
          <w:rFonts w:cs="Times New Roman"/>
          <w:szCs w:val="22"/>
          <w:lang w:val="en-US"/>
        </w:rPr>
        <w:t>F</w:t>
      </w:r>
      <w:r w:rsidRPr="00B008AE">
        <w:rPr>
          <w:rFonts w:cs="Times New Roman"/>
          <w:szCs w:val="22"/>
          <w:lang w:val="en-US"/>
        </w:rPr>
        <w:t xml:space="preserve">igure </w:t>
      </w:r>
      <w:r w:rsidR="008437DC" w:rsidRPr="00B008AE">
        <w:rPr>
          <w:rFonts w:cs="Times New Roman"/>
          <w:szCs w:val="22"/>
          <w:lang w:val="en-US"/>
        </w:rPr>
        <w:t>4</w:t>
      </w:r>
      <w:r w:rsidRPr="00B008AE">
        <w:rPr>
          <w:rFonts w:cs="Times New Roman"/>
          <w:szCs w:val="22"/>
          <w:lang w:val="en-US"/>
        </w:rPr>
        <w:t xml:space="preserve"> </w:t>
      </w:r>
      <w:r w:rsidR="00D96334" w:rsidRPr="00B008AE">
        <w:rPr>
          <w:rFonts w:cs="Times New Roman"/>
          <w:szCs w:val="22"/>
          <w:lang w:val="en-US"/>
        </w:rPr>
        <w:t>(</w:t>
      </w:r>
      <w:r w:rsidR="008437DC" w:rsidRPr="00B008AE">
        <w:rPr>
          <w:rFonts w:cs="Times New Roman"/>
          <w:szCs w:val="22"/>
          <w:lang w:val="en-US"/>
        </w:rPr>
        <w:t>a</w:t>
      </w:r>
      <w:r w:rsidR="00D96334" w:rsidRPr="00B008AE">
        <w:rPr>
          <w:rFonts w:cs="Times New Roman"/>
          <w:szCs w:val="22"/>
          <w:lang w:val="en-US"/>
        </w:rPr>
        <w:t>)</w:t>
      </w:r>
      <w:r w:rsidRPr="00B008AE">
        <w:rPr>
          <w:rFonts w:cs="Times New Roman"/>
          <w:szCs w:val="22"/>
          <w:lang w:val="en-US"/>
        </w:rPr>
        <w:t xml:space="preserve">).  </w:t>
      </w:r>
    </w:p>
    <w:p w14:paraId="4B7E5FB2" w14:textId="77777777" w:rsidR="003F539F" w:rsidRPr="00B008AE" w:rsidRDefault="003F539F" w:rsidP="003F539F">
      <w:pPr>
        <w:rPr>
          <w:rFonts w:cs="Times New Roman"/>
          <w:szCs w:val="22"/>
          <w:lang w:val="en-US"/>
        </w:rPr>
      </w:pPr>
    </w:p>
    <w:p w14:paraId="4A2A0276" w14:textId="77777777" w:rsidR="003F539F" w:rsidRPr="00B008AE" w:rsidRDefault="00AF4F5E" w:rsidP="003F539F">
      <w:pPr>
        <w:jc w:val="center"/>
        <w:rPr>
          <w:noProof/>
          <w:lang w:val="fr-CA" w:eastAsia="fr-CA"/>
        </w:rPr>
      </w:pPr>
      <w:r w:rsidRPr="00B008AE">
        <w:rPr>
          <w:noProof/>
          <w:lang w:val="fr-CA" w:eastAsia="fr-CA"/>
        </w:rPr>
        <w:drawing>
          <wp:inline distT="0" distB="0" distL="0" distR="0" wp14:anchorId="2AE241B8" wp14:editId="44FFFC0C">
            <wp:extent cx="2225040" cy="2849880"/>
            <wp:effectExtent l="0" t="7620" r="0" b="0"/>
            <wp:docPr id="18" name="Image 13" descr="\\N-CURAL-FS\abenzaou\Mes Documents\Resultats\Tomographie\Analyse\Anode169_cuite\visualisation_crack_essai_05_08_2016_2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N-CURAL-FS\abenzaou\Mes Documents\Resultats\Tomographie\Analyse\Anode169_cuite\visualisation_crack_essai_05_08_2016_2bis.jpg"/>
                    <pic:cNvPicPr>
                      <a:picLocks noChangeAspect="1" noChangeArrowheads="1"/>
                    </pic:cNvPicPr>
                  </pic:nvPicPr>
                  <pic:blipFill>
                    <a:blip r:embed="rId23">
                      <a:extLst>
                        <a:ext uri="{28A0092B-C50C-407E-A947-70E740481C1C}">
                          <a14:useLocalDpi xmlns:a14="http://schemas.microsoft.com/office/drawing/2010/main" val="0"/>
                        </a:ext>
                      </a:extLst>
                    </a:blip>
                    <a:srcRect l="21973" t="8466" r="21964" b="15096"/>
                    <a:stretch>
                      <a:fillRect/>
                    </a:stretch>
                  </pic:blipFill>
                  <pic:spPr bwMode="auto">
                    <a:xfrm rot="-5400000">
                      <a:off x="0" y="0"/>
                      <a:ext cx="2225040" cy="2849880"/>
                    </a:xfrm>
                    <a:prstGeom prst="rect">
                      <a:avLst/>
                    </a:prstGeom>
                    <a:noFill/>
                    <a:ln>
                      <a:noFill/>
                    </a:ln>
                  </pic:spPr>
                </pic:pic>
              </a:graphicData>
            </a:graphic>
          </wp:inline>
        </w:drawing>
      </w:r>
    </w:p>
    <w:p w14:paraId="48AD37B1" w14:textId="77777777" w:rsidR="003F539F" w:rsidRPr="00B008AE" w:rsidRDefault="003F539F" w:rsidP="003F539F">
      <w:pPr>
        <w:jc w:val="center"/>
        <w:rPr>
          <w:noProof/>
          <w:lang w:val="en-CA" w:eastAsia="fr-CA"/>
        </w:rPr>
      </w:pPr>
    </w:p>
    <w:p w14:paraId="383E5E70" w14:textId="77777777" w:rsidR="003F539F" w:rsidRPr="00B008AE" w:rsidRDefault="003F539F" w:rsidP="003F539F">
      <w:pPr>
        <w:pStyle w:val="Lgende"/>
        <w:jc w:val="center"/>
        <w:rPr>
          <w:sz w:val="22"/>
          <w:szCs w:val="22"/>
        </w:rPr>
      </w:pPr>
      <w:r w:rsidRPr="00B008AE">
        <w:rPr>
          <w:sz w:val="22"/>
          <w:szCs w:val="22"/>
        </w:rPr>
        <w:t xml:space="preserve">Figure </w:t>
      </w:r>
      <w:r w:rsidR="008437DC" w:rsidRPr="00B008AE">
        <w:rPr>
          <w:sz w:val="22"/>
          <w:szCs w:val="22"/>
        </w:rPr>
        <w:t>7</w:t>
      </w:r>
      <w:r w:rsidR="00552D4F" w:rsidRPr="00B008AE">
        <w:rPr>
          <w:sz w:val="22"/>
          <w:szCs w:val="22"/>
        </w:rPr>
        <w:t>: Visualization of a crack</w:t>
      </w:r>
      <w:r w:rsidR="00D96334" w:rsidRPr="00B008AE">
        <w:rPr>
          <w:sz w:val="22"/>
          <w:szCs w:val="22"/>
        </w:rPr>
        <w:t>ed region</w:t>
      </w:r>
      <w:r w:rsidR="00552D4F" w:rsidRPr="00B008AE">
        <w:rPr>
          <w:sz w:val="22"/>
          <w:szCs w:val="22"/>
        </w:rPr>
        <w:t xml:space="preserve"> in A</w:t>
      </w:r>
      <w:r w:rsidRPr="00B008AE">
        <w:rPr>
          <w:sz w:val="22"/>
          <w:szCs w:val="22"/>
        </w:rPr>
        <w:t>node 1 by tomography.</w:t>
      </w:r>
    </w:p>
    <w:p w14:paraId="4BB9C00F" w14:textId="77777777" w:rsidR="003F539F" w:rsidRPr="00B008AE" w:rsidRDefault="003F539F" w:rsidP="003F539F"/>
    <w:p w14:paraId="3009E354" w14:textId="77777777" w:rsidR="00634527" w:rsidRPr="00B008AE" w:rsidRDefault="00634527" w:rsidP="003F539F"/>
    <w:p w14:paraId="0662EC3B" w14:textId="77777777" w:rsidR="003D7384" w:rsidRPr="00B008AE" w:rsidRDefault="003D7384" w:rsidP="00320D39">
      <w:pPr>
        <w:numPr>
          <w:ilvl w:val="0"/>
          <w:numId w:val="35"/>
        </w:numPr>
        <w:autoSpaceDE w:val="0"/>
        <w:autoSpaceDN w:val="0"/>
        <w:adjustRightInd w:val="0"/>
        <w:ind w:left="709" w:hanging="709"/>
        <w:rPr>
          <w:rFonts w:cs="Times New Roman"/>
          <w:b/>
          <w:szCs w:val="22"/>
          <w:lang w:val="en-US"/>
        </w:rPr>
      </w:pPr>
      <w:r w:rsidRPr="00B008AE">
        <w:rPr>
          <w:rFonts w:cs="Times New Roman"/>
          <w:b/>
          <w:szCs w:val="22"/>
          <w:lang w:val="en-US"/>
        </w:rPr>
        <w:t>Conclusion</w:t>
      </w:r>
      <w:r w:rsidR="00BF1FA5" w:rsidRPr="00B008AE">
        <w:rPr>
          <w:rFonts w:cs="Times New Roman"/>
          <w:b/>
          <w:szCs w:val="22"/>
          <w:lang w:val="en-US"/>
        </w:rPr>
        <w:t>s</w:t>
      </w:r>
      <w:r w:rsidRPr="00B008AE">
        <w:rPr>
          <w:rFonts w:cs="Times New Roman"/>
          <w:b/>
          <w:szCs w:val="22"/>
          <w:lang w:val="en-US"/>
        </w:rPr>
        <w:t xml:space="preserve"> </w:t>
      </w:r>
    </w:p>
    <w:p w14:paraId="1C0D3754" w14:textId="77777777" w:rsidR="003D7384" w:rsidRPr="00B008AE" w:rsidRDefault="003D7384" w:rsidP="003D7384">
      <w:pPr>
        <w:autoSpaceDE w:val="0"/>
        <w:autoSpaceDN w:val="0"/>
        <w:adjustRightInd w:val="0"/>
        <w:rPr>
          <w:rFonts w:cs="Times New Roman"/>
          <w:b/>
          <w:szCs w:val="22"/>
          <w:lang w:val="en-US"/>
        </w:rPr>
      </w:pPr>
    </w:p>
    <w:p w14:paraId="42104537" w14:textId="77777777" w:rsidR="003D7384" w:rsidRPr="00B008AE" w:rsidRDefault="003F539F" w:rsidP="003D7384">
      <w:pPr>
        <w:autoSpaceDE w:val="0"/>
        <w:autoSpaceDN w:val="0"/>
        <w:adjustRightInd w:val="0"/>
        <w:rPr>
          <w:rFonts w:cs="Times New Roman"/>
          <w:szCs w:val="22"/>
          <w:lang w:val="en-US"/>
        </w:rPr>
      </w:pPr>
      <w:r w:rsidRPr="00B008AE">
        <w:rPr>
          <w:rFonts w:cs="Times New Roman"/>
          <w:szCs w:val="22"/>
          <w:lang w:val="en-US"/>
        </w:rPr>
        <w:t>In this work</w:t>
      </w:r>
      <w:r w:rsidR="00D96334" w:rsidRPr="00B008AE">
        <w:rPr>
          <w:rFonts w:cs="Times New Roman"/>
          <w:szCs w:val="22"/>
          <w:lang w:val="en-US"/>
        </w:rPr>
        <w:t>,</w:t>
      </w:r>
      <w:r w:rsidR="00EE0771" w:rsidRPr="00B008AE">
        <w:rPr>
          <w:rFonts w:cs="Times New Roman"/>
          <w:szCs w:val="22"/>
          <w:lang w:val="en-US"/>
        </w:rPr>
        <w:t xml:space="preserve"> a non-destructive testing method for the quality control of carbon anodes</w:t>
      </w:r>
      <w:r w:rsidRPr="00B008AE">
        <w:rPr>
          <w:rFonts w:cs="Times New Roman"/>
          <w:szCs w:val="22"/>
          <w:lang w:val="en-US"/>
        </w:rPr>
        <w:t xml:space="preserve"> is presented</w:t>
      </w:r>
      <w:r w:rsidR="00EE0771" w:rsidRPr="00B008AE">
        <w:rPr>
          <w:rFonts w:cs="Times New Roman"/>
          <w:szCs w:val="22"/>
          <w:lang w:val="en-US"/>
        </w:rPr>
        <w:t xml:space="preserve">. This method </w:t>
      </w:r>
      <w:r w:rsidR="00D96334" w:rsidRPr="00B008AE">
        <w:rPr>
          <w:rFonts w:cs="Times New Roman"/>
          <w:szCs w:val="22"/>
          <w:lang w:val="en-US"/>
        </w:rPr>
        <w:t xml:space="preserve">involves </w:t>
      </w:r>
      <w:r w:rsidR="00EE0771" w:rsidRPr="00B008AE">
        <w:rPr>
          <w:rFonts w:cs="Times New Roman"/>
          <w:szCs w:val="22"/>
          <w:lang w:val="en-US"/>
        </w:rPr>
        <w:t xml:space="preserve">measuring the electrical resistivity of the anode in two </w:t>
      </w:r>
      <w:r w:rsidR="00493E21" w:rsidRPr="00B008AE">
        <w:rPr>
          <w:rFonts w:cs="Times New Roman"/>
          <w:szCs w:val="22"/>
          <w:lang w:val="en-US"/>
        </w:rPr>
        <w:t xml:space="preserve">directions and </w:t>
      </w:r>
      <w:r w:rsidR="007C148F" w:rsidRPr="00B008AE">
        <w:rPr>
          <w:rFonts w:cs="Times New Roman"/>
          <w:szCs w:val="22"/>
          <w:lang w:val="en-US"/>
        </w:rPr>
        <w:t>analyz</w:t>
      </w:r>
      <w:r w:rsidRPr="00B008AE">
        <w:rPr>
          <w:rFonts w:cs="Times New Roman"/>
          <w:szCs w:val="22"/>
          <w:lang w:val="en-US"/>
        </w:rPr>
        <w:t>ing</w:t>
      </w:r>
      <w:r w:rsidR="007C148F" w:rsidRPr="00B008AE">
        <w:rPr>
          <w:rFonts w:cs="Times New Roman"/>
          <w:szCs w:val="22"/>
          <w:lang w:val="en-US"/>
        </w:rPr>
        <w:t xml:space="preserve"> its distribution. </w:t>
      </w:r>
      <w:r w:rsidRPr="00B008AE">
        <w:rPr>
          <w:rFonts w:cs="Times New Roman"/>
          <w:szCs w:val="22"/>
          <w:lang w:val="en-US"/>
        </w:rPr>
        <w:t>H</w:t>
      </w:r>
      <w:r w:rsidR="007C148F" w:rsidRPr="00B008AE">
        <w:rPr>
          <w:rFonts w:cs="Times New Roman"/>
          <w:szCs w:val="22"/>
          <w:lang w:val="en-US"/>
        </w:rPr>
        <w:t>ighly resistive region of the anode indicate</w:t>
      </w:r>
      <w:r w:rsidRPr="00B008AE">
        <w:rPr>
          <w:rFonts w:cs="Times New Roman"/>
          <w:szCs w:val="22"/>
          <w:lang w:val="en-US"/>
        </w:rPr>
        <w:t>s</w:t>
      </w:r>
      <w:r w:rsidR="007C148F" w:rsidRPr="00B008AE">
        <w:rPr>
          <w:rFonts w:cs="Times New Roman"/>
          <w:szCs w:val="22"/>
          <w:lang w:val="en-US"/>
        </w:rPr>
        <w:t xml:space="preserve"> the presence of defects</w:t>
      </w:r>
      <w:r w:rsidRPr="00B008AE">
        <w:rPr>
          <w:rFonts w:cs="Times New Roman"/>
          <w:szCs w:val="22"/>
          <w:lang w:val="en-US"/>
        </w:rPr>
        <w:t>/cracks</w:t>
      </w:r>
      <w:r w:rsidR="007C148F" w:rsidRPr="00B008AE">
        <w:rPr>
          <w:rFonts w:cs="Times New Roman"/>
          <w:szCs w:val="22"/>
          <w:lang w:val="en-US"/>
        </w:rPr>
        <w:t xml:space="preserve"> in the material.</w:t>
      </w:r>
      <w:r w:rsidRPr="00B008AE">
        <w:rPr>
          <w:rFonts w:cs="Times New Roman"/>
          <w:szCs w:val="22"/>
          <w:lang w:val="en-US"/>
        </w:rPr>
        <w:t xml:space="preserve"> </w:t>
      </w:r>
      <w:r w:rsidR="00D96334" w:rsidRPr="00B008AE">
        <w:rPr>
          <w:rFonts w:cs="Times New Roman"/>
          <w:szCs w:val="22"/>
          <w:lang w:val="en-US"/>
        </w:rPr>
        <w:t xml:space="preserve">The analysis </w:t>
      </w:r>
      <w:r w:rsidRPr="00B008AE">
        <w:rPr>
          <w:rFonts w:cs="Times New Roman"/>
          <w:szCs w:val="22"/>
          <w:lang w:val="en-US"/>
        </w:rPr>
        <w:t xml:space="preserve">of the highly resistive regions in two </w:t>
      </w:r>
      <w:r w:rsidR="00E70D22" w:rsidRPr="00B008AE">
        <w:rPr>
          <w:rFonts w:cs="Times New Roman"/>
          <w:szCs w:val="22"/>
          <w:lang w:val="en-US"/>
        </w:rPr>
        <w:t>directions</w:t>
      </w:r>
      <w:r w:rsidRPr="00B008AE">
        <w:rPr>
          <w:rFonts w:cs="Times New Roman"/>
          <w:szCs w:val="22"/>
          <w:lang w:val="en-US"/>
        </w:rPr>
        <w:t xml:space="preserve"> help</w:t>
      </w:r>
      <w:r w:rsidR="00D96334" w:rsidRPr="00B008AE">
        <w:rPr>
          <w:rFonts w:cs="Times New Roman"/>
          <w:szCs w:val="22"/>
          <w:lang w:val="en-US"/>
        </w:rPr>
        <w:t>s</w:t>
      </w:r>
      <w:r w:rsidRPr="00B008AE">
        <w:rPr>
          <w:rFonts w:cs="Times New Roman"/>
          <w:szCs w:val="22"/>
          <w:lang w:val="en-US"/>
        </w:rPr>
        <w:t xml:space="preserve"> locate the position of defects.</w:t>
      </w:r>
      <w:r w:rsidR="005D44AD" w:rsidRPr="00B008AE">
        <w:rPr>
          <w:rFonts w:cs="Times New Roman"/>
          <w:szCs w:val="22"/>
          <w:lang w:val="en-US"/>
        </w:rPr>
        <w:t xml:space="preserve"> </w:t>
      </w:r>
    </w:p>
    <w:p w14:paraId="053C3590" w14:textId="77777777" w:rsidR="00327E53" w:rsidRPr="00B008AE" w:rsidRDefault="00327E53" w:rsidP="003D7384">
      <w:pPr>
        <w:autoSpaceDE w:val="0"/>
        <w:autoSpaceDN w:val="0"/>
        <w:adjustRightInd w:val="0"/>
        <w:rPr>
          <w:rFonts w:cs="Times New Roman"/>
          <w:szCs w:val="22"/>
          <w:lang w:val="en-US"/>
        </w:rPr>
      </w:pPr>
    </w:p>
    <w:p w14:paraId="71DF7BF9" w14:textId="77777777" w:rsidR="00412E33" w:rsidRPr="00B008AE" w:rsidRDefault="00412E33" w:rsidP="003D7384">
      <w:pPr>
        <w:autoSpaceDE w:val="0"/>
        <w:autoSpaceDN w:val="0"/>
        <w:adjustRightInd w:val="0"/>
        <w:rPr>
          <w:rFonts w:cs="Times New Roman"/>
          <w:szCs w:val="22"/>
          <w:lang w:val="en-US"/>
        </w:rPr>
      </w:pPr>
      <w:r w:rsidRPr="00B008AE">
        <w:rPr>
          <w:rFonts w:cs="Times New Roman"/>
          <w:szCs w:val="22"/>
          <w:lang w:val="en-US"/>
        </w:rPr>
        <w:t>A software has been developed to analyze the tomography results. The software can locate defects in a particular layer as well as cumulative defects in a particular direction.</w:t>
      </w:r>
    </w:p>
    <w:p w14:paraId="25A3F52C" w14:textId="77777777" w:rsidR="00412E33" w:rsidRPr="00B008AE" w:rsidRDefault="00412E33" w:rsidP="003D7384">
      <w:pPr>
        <w:autoSpaceDE w:val="0"/>
        <w:autoSpaceDN w:val="0"/>
        <w:adjustRightInd w:val="0"/>
        <w:rPr>
          <w:rFonts w:cs="Times New Roman"/>
          <w:szCs w:val="22"/>
          <w:lang w:val="en-US"/>
        </w:rPr>
      </w:pPr>
      <w:r w:rsidRPr="00B008AE">
        <w:rPr>
          <w:rFonts w:cs="Times New Roman"/>
          <w:szCs w:val="22"/>
          <w:lang w:val="en-US"/>
        </w:rPr>
        <w:t xml:space="preserve"> </w:t>
      </w:r>
    </w:p>
    <w:p w14:paraId="1E015A40" w14:textId="77777777" w:rsidR="003F48DD" w:rsidRPr="00B008AE" w:rsidRDefault="00327E53" w:rsidP="003D7384">
      <w:pPr>
        <w:autoSpaceDE w:val="0"/>
        <w:autoSpaceDN w:val="0"/>
        <w:adjustRightInd w:val="0"/>
        <w:rPr>
          <w:rFonts w:cs="Times New Roman"/>
          <w:szCs w:val="22"/>
          <w:lang w:val="en-US"/>
        </w:rPr>
      </w:pPr>
      <w:r w:rsidRPr="00B008AE">
        <w:rPr>
          <w:rFonts w:cs="Times New Roman"/>
          <w:szCs w:val="22"/>
          <w:lang w:val="en-US"/>
        </w:rPr>
        <w:t xml:space="preserve">The resistivities in green and baked laboratory anodes were measured at a number of points. The results show that there is a similarity in the distribution of resistivity before and after baking. </w:t>
      </w:r>
      <w:r w:rsidR="005D44AD" w:rsidRPr="00B008AE">
        <w:rPr>
          <w:rFonts w:cs="Times New Roman"/>
          <w:szCs w:val="22"/>
          <w:lang w:val="en-US"/>
        </w:rPr>
        <w:t>Th</w:t>
      </w:r>
      <w:r w:rsidR="00412E33" w:rsidRPr="00B008AE">
        <w:rPr>
          <w:rFonts w:cs="Times New Roman"/>
          <w:szCs w:val="22"/>
          <w:lang w:val="en-US"/>
        </w:rPr>
        <w:t xml:space="preserve">e resistivity measurement </w:t>
      </w:r>
      <w:r w:rsidR="005D44AD" w:rsidRPr="00B008AE">
        <w:rPr>
          <w:rFonts w:cs="Times New Roman"/>
          <w:szCs w:val="22"/>
          <w:lang w:val="en-US"/>
        </w:rPr>
        <w:t xml:space="preserve">method </w:t>
      </w:r>
      <w:r w:rsidRPr="00B008AE">
        <w:rPr>
          <w:rFonts w:cs="Times New Roman"/>
          <w:szCs w:val="22"/>
          <w:lang w:val="en-US"/>
        </w:rPr>
        <w:t xml:space="preserve">for baked anodes </w:t>
      </w:r>
      <w:r w:rsidR="005D44AD" w:rsidRPr="00B008AE">
        <w:rPr>
          <w:rFonts w:cs="Times New Roman"/>
          <w:szCs w:val="22"/>
          <w:lang w:val="en-US"/>
        </w:rPr>
        <w:t>was validated by tomograph</w:t>
      </w:r>
      <w:r w:rsidR="00E70D22" w:rsidRPr="00B008AE">
        <w:rPr>
          <w:rFonts w:cs="Times New Roman"/>
          <w:szCs w:val="22"/>
          <w:lang w:val="en-US"/>
        </w:rPr>
        <w:t>y</w:t>
      </w:r>
      <w:r w:rsidR="005D44AD" w:rsidRPr="00B008AE">
        <w:rPr>
          <w:rFonts w:cs="Times New Roman"/>
          <w:szCs w:val="22"/>
          <w:lang w:val="en-US"/>
        </w:rPr>
        <w:t xml:space="preserve"> analysis. The experimental results showed </w:t>
      </w:r>
      <w:r w:rsidR="003F539F" w:rsidRPr="00B008AE">
        <w:rPr>
          <w:rFonts w:cs="Times New Roman"/>
          <w:szCs w:val="22"/>
          <w:lang w:val="en-US"/>
        </w:rPr>
        <w:t xml:space="preserve">that the </w:t>
      </w:r>
      <w:r w:rsidR="00493E21" w:rsidRPr="00B008AE">
        <w:rPr>
          <w:rFonts w:cs="Times New Roman"/>
          <w:szCs w:val="22"/>
          <w:lang w:val="en-US"/>
        </w:rPr>
        <w:t>locations</w:t>
      </w:r>
      <w:r w:rsidR="005D44AD" w:rsidRPr="00B008AE">
        <w:rPr>
          <w:rFonts w:cs="Times New Roman"/>
          <w:szCs w:val="22"/>
          <w:lang w:val="en-US"/>
        </w:rPr>
        <w:t xml:space="preserve"> of high resistivity values </w:t>
      </w:r>
      <w:r w:rsidR="003F539F" w:rsidRPr="00B008AE">
        <w:rPr>
          <w:rFonts w:cs="Times New Roman"/>
          <w:szCs w:val="22"/>
          <w:lang w:val="en-US"/>
        </w:rPr>
        <w:t xml:space="preserve">matched with the regions </w:t>
      </w:r>
      <w:r w:rsidR="00412E33" w:rsidRPr="00B008AE">
        <w:rPr>
          <w:rFonts w:cs="Times New Roman"/>
          <w:szCs w:val="22"/>
          <w:lang w:val="en-US"/>
        </w:rPr>
        <w:t>containing large number</w:t>
      </w:r>
      <w:r w:rsidR="00EE2823" w:rsidRPr="00B008AE">
        <w:rPr>
          <w:rFonts w:cs="Times New Roman"/>
          <w:szCs w:val="22"/>
          <w:lang w:val="en-US"/>
        </w:rPr>
        <w:t>s</w:t>
      </w:r>
      <w:r w:rsidR="00412E33" w:rsidRPr="00B008AE">
        <w:rPr>
          <w:rFonts w:cs="Times New Roman"/>
          <w:szCs w:val="22"/>
          <w:lang w:val="en-US"/>
        </w:rPr>
        <w:t xml:space="preserve"> of defects obtained by the tomograph</w:t>
      </w:r>
      <w:r w:rsidR="00EE2823" w:rsidRPr="00B008AE">
        <w:rPr>
          <w:rFonts w:cs="Times New Roman"/>
          <w:szCs w:val="22"/>
          <w:lang w:val="en-US"/>
        </w:rPr>
        <w:t>ic</w:t>
      </w:r>
      <w:r w:rsidR="00412E33" w:rsidRPr="00B008AE">
        <w:rPr>
          <w:rFonts w:cs="Times New Roman"/>
          <w:szCs w:val="22"/>
          <w:lang w:val="en-US"/>
        </w:rPr>
        <w:t xml:space="preserve"> analysis. </w:t>
      </w:r>
    </w:p>
    <w:p w14:paraId="34F004BE" w14:textId="77777777" w:rsidR="00412E33" w:rsidRPr="00B008AE" w:rsidRDefault="00412E33" w:rsidP="003D7384">
      <w:pPr>
        <w:autoSpaceDE w:val="0"/>
        <w:autoSpaceDN w:val="0"/>
        <w:adjustRightInd w:val="0"/>
        <w:rPr>
          <w:rFonts w:cs="Times New Roman"/>
          <w:szCs w:val="22"/>
          <w:lang w:val="en-US"/>
        </w:rPr>
      </w:pPr>
    </w:p>
    <w:p w14:paraId="76F2CF67" w14:textId="77777777" w:rsidR="005D44AD" w:rsidRPr="00B008AE" w:rsidRDefault="005D44AD" w:rsidP="003D7384">
      <w:pPr>
        <w:autoSpaceDE w:val="0"/>
        <w:autoSpaceDN w:val="0"/>
        <w:adjustRightInd w:val="0"/>
        <w:rPr>
          <w:rFonts w:cs="Times New Roman"/>
          <w:szCs w:val="22"/>
          <w:lang w:val="en-US"/>
        </w:rPr>
      </w:pPr>
    </w:p>
    <w:p w14:paraId="5C0B8F36" w14:textId="77777777" w:rsidR="003D7384" w:rsidRPr="00B008AE" w:rsidRDefault="003D7384" w:rsidP="00320D39">
      <w:pPr>
        <w:numPr>
          <w:ilvl w:val="0"/>
          <w:numId w:val="35"/>
        </w:numPr>
        <w:autoSpaceDE w:val="0"/>
        <w:autoSpaceDN w:val="0"/>
        <w:adjustRightInd w:val="0"/>
        <w:ind w:left="709" w:hanging="709"/>
        <w:rPr>
          <w:rFonts w:cs="Times New Roman"/>
          <w:b/>
          <w:szCs w:val="22"/>
          <w:lang w:val="en-US"/>
        </w:rPr>
      </w:pPr>
      <w:r w:rsidRPr="00B008AE">
        <w:rPr>
          <w:rFonts w:cs="Times New Roman"/>
          <w:b/>
          <w:szCs w:val="22"/>
          <w:lang w:val="en-US"/>
        </w:rPr>
        <w:t xml:space="preserve">Acknowledgments </w:t>
      </w:r>
    </w:p>
    <w:p w14:paraId="428200EE" w14:textId="77777777" w:rsidR="003D7384" w:rsidRPr="00B008AE" w:rsidRDefault="003D7384" w:rsidP="003D7384">
      <w:pPr>
        <w:autoSpaceDE w:val="0"/>
        <w:autoSpaceDN w:val="0"/>
        <w:adjustRightInd w:val="0"/>
        <w:rPr>
          <w:rFonts w:cs="Times New Roman"/>
          <w:b/>
          <w:szCs w:val="22"/>
          <w:lang w:val="en-US"/>
        </w:rPr>
      </w:pPr>
    </w:p>
    <w:p w14:paraId="106A7D09" w14:textId="77777777" w:rsidR="003D7384" w:rsidRPr="00B008AE" w:rsidRDefault="009828CD" w:rsidP="003D7384">
      <w:pPr>
        <w:autoSpaceDE w:val="0"/>
        <w:autoSpaceDN w:val="0"/>
        <w:adjustRightInd w:val="0"/>
        <w:rPr>
          <w:rFonts w:cs="Times New Roman"/>
          <w:szCs w:val="22"/>
          <w:lang w:val="en-US"/>
        </w:rPr>
      </w:pPr>
      <w:r w:rsidRPr="00B008AE">
        <w:rPr>
          <w:rFonts w:cs="Times New Roman"/>
          <w:szCs w:val="22"/>
          <w:lang w:val="en-US"/>
        </w:rPr>
        <w:t>The financial support of the National Science and Engineering Research Council of Canada (NSERC), the University of Quebec at Chicoutimi (UQAC) and the Foundation of the University of Quebec at Chicoutimi (FUQAC) are greatly appreciated.</w:t>
      </w:r>
      <w:r w:rsidR="00110BEF" w:rsidRPr="00B008AE">
        <w:rPr>
          <w:rFonts w:cs="Times New Roman"/>
          <w:szCs w:val="22"/>
          <w:lang w:val="en-US"/>
        </w:rPr>
        <w:t xml:space="preserve"> The authors also thank Aluminerie Alouette Inc. for providing the raw material for the anodes. </w:t>
      </w:r>
    </w:p>
    <w:p w14:paraId="15BCB559" w14:textId="77777777" w:rsidR="0021437E" w:rsidRPr="00B008AE" w:rsidRDefault="0021437E" w:rsidP="003D7384">
      <w:pPr>
        <w:autoSpaceDE w:val="0"/>
        <w:autoSpaceDN w:val="0"/>
        <w:adjustRightInd w:val="0"/>
        <w:rPr>
          <w:rFonts w:cs="Times New Roman"/>
          <w:szCs w:val="22"/>
          <w:lang w:val="en-US"/>
        </w:rPr>
      </w:pPr>
    </w:p>
    <w:p w14:paraId="0385C352" w14:textId="77777777" w:rsidR="0021437E" w:rsidRPr="00B008AE" w:rsidRDefault="0021437E" w:rsidP="003D7384">
      <w:pPr>
        <w:autoSpaceDE w:val="0"/>
        <w:autoSpaceDN w:val="0"/>
        <w:adjustRightInd w:val="0"/>
        <w:rPr>
          <w:rFonts w:cs="Times New Roman"/>
          <w:szCs w:val="22"/>
          <w:lang w:val="en-US"/>
        </w:rPr>
      </w:pPr>
    </w:p>
    <w:p w14:paraId="3DA2C5CE" w14:textId="77777777" w:rsidR="0021437E" w:rsidRPr="00B008AE" w:rsidRDefault="0021437E" w:rsidP="003D7384">
      <w:pPr>
        <w:autoSpaceDE w:val="0"/>
        <w:autoSpaceDN w:val="0"/>
        <w:adjustRightInd w:val="0"/>
        <w:rPr>
          <w:rFonts w:cs="Times New Roman"/>
          <w:szCs w:val="22"/>
          <w:lang w:val="en-US"/>
        </w:rPr>
      </w:pPr>
    </w:p>
    <w:p w14:paraId="288B3F56" w14:textId="77777777" w:rsidR="0021437E" w:rsidRPr="00B008AE" w:rsidRDefault="0021437E" w:rsidP="003D7384">
      <w:pPr>
        <w:autoSpaceDE w:val="0"/>
        <w:autoSpaceDN w:val="0"/>
        <w:adjustRightInd w:val="0"/>
        <w:rPr>
          <w:rFonts w:cs="Times New Roman"/>
          <w:bCs/>
          <w:i/>
          <w:iCs/>
          <w:szCs w:val="22"/>
          <w:lang w:val="en-US"/>
        </w:rPr>
      </w:pPr>
    </w:p>
    <w:p w14:paraId="604B7C30" w14:textId="77777777" w:rsidR="00FE3C70" w:rsidRPr="00B008AE" w:rsidRDefault="00FE3C70" w:rsidP="00CF0364">
      <w:pPr>
        <w:autoSpaceDE w:val="0"/>
        <w:autoSpaceDN w:val="0"/>
        <w:adjustRightInd w:val="0"/>
        <w:rPr>
          <w:rFonts w:cs="Times New Roman"/>
          <w:szCs w:val="22"/>
          <w:lang w:val="en-US"/>
        </w:rPr>
      </w:pPr>
    </w:p>
    <w:p w14:paraId="4AE826F0" w14:textId="77777777" w:rsidR="000A7E94" w:rsidRPr="00B008AE" w:rsidRDefault="000A7E94" w:rsidP="00320D39">
      <w:pPr>
        <w:numPr>
          <w:ilvl w:val="0"/>
          <w:numId w:val="35"/>
        </w:numPr>
        <w:autoSpaceDE w:val="0"/>
        <w:autoSpaceDN w:val="0"/>
        <w:adjustRightInd w:val="0"/>
        <w:ind w:left="709" w:hanging="709"/>
        <w:rPr>
          <w:rFonts w:cs="Times New Roman"/>
          <w:b/>
          <w:szCs w:val="22"/>
          <w:lang w:val="en-US"/>
        </w:rPr>
      </w:pPr>
      <w:r w:rsidRPr="00B008AE">
        <w:rPr>
          <w:rFonts w:cs="Times New Roman"/>
          <w:b/>
          <w:szCs w:val="22"/>
          <w:lang w:val="en-US"/>
        </w:rPr>
        <w:lastRenderedPageBreak/>
        <w:t>References</w:t>
      </w:r>
    </w:p>
    <w:p w14:paraId="472A9570" w14:textId="77777777" w:rsidR="000A7E94" w:rsidRPr="00B008AE" w:rsidRDefault="000A7E94" w:rsidP="00BA4415">
      <w:pPr>
        <w:autoSpaceDE w:val="0"/>
        <w:autoSpaceDN w:val="0"/>
        <w:adjustRightInd w:val="0"/>
        <w:rPr>
          <w:rFonts w:cs="Times New Roman"/>
          <w:szCs w:val="22"/>
          <w:lang w:val="en-US"/>
        </w:rPr>
      </w:pPr>
    </w:p>
    <w:p w14:paraId="26847D93" w14:textId="77777777" w:rsidR="00817EF0" w:rsidRPr="00B008AE" w:rsidRDefault="00DD2DE2" w:rsidP="00817EF0">
      <w:pPr>
        <w:pStyle w:val="EndNoteBibliography"/>
        <w:ind w:left="720" w:hanging="720"/>
      </w:pPr>
      <w:r w:rsidRPr="00B008AE">
        <w:rPr>
          <w:szCs w:val="22"/>
        </w:rPr>
        <w:fldChar w:fldCharType="begin"/>
      </w:r>
      <w:r w:rsidRPr="00B008AE">
        <w:rPr>
          <w:szCs w:val="22"/>
        </w:rPr>
        <w:instrText xml:space="preserve"> ADDIN EN.REFLIST </w:instrText>
      </w:r>
      <w:r w:rsidRPr="00B008AE">
        <w:rPr>
          <w:szCs w:val="22"/>
        </w:rPr>
        <w:fldChar w:fldCharType="separate"/>
      </w:r>
      <w:r w:rsidR="00817EF0" w:rsidRPr="00B008AE">
        <w:t>1.</w:t>
      </w:r>
      <w:r w:rsidR="00817EF0" w:rsidRPr="00B008AE">
        <w:tab/>
        <w:t>K. L. Hulse, Anode Manufacture: Raw Materials, Formulation and Processing Parameters. 001 ed. 2000, Sierre, Switzerland: Calligraphy Sierre.</w:t>
      </w:r>
    </w:p>
    <w:p w14:paraId="747A1513" w14:textId="77777777" w:rsidR="00817EF0" w:rsidRPr="00B008AE" w:rsidRDefault="00817EF0" w:rsidP="00817EF0">
      <w:pPr>
        <w:pStyle w:val="EndNoteBibliography"/>
        <w:ind w:left="720" w:hanging="720"/>
        <w:rPr>
          <w:lang w:val="fr-CA"/>
        </w:rPr>
      </w:pPr>
      <w:r w:rsidRPr="00B008AE">
        <w:t>2.</w:t>
      </w:r>
      <w:r w:rsidRPr="00B008AE">
        <w:tab/>
        <w:t xml:space="preserve">M. W. Meier, Cracking Behaviour of anodes. </w:t>
      </w:r>
      <w:r w:rsidRPr="00B008AE">
        <w:rPr>
          <w:lang w:val="fr-CA"/>
        </w:rPr>
        <w:t>1996, Sierre, Switzerland.</w:t>
      </w:r>
    </w:p>
    <w:p w14:paraId="0D76B707" w14:textId="77777777" w:rsidR="00817EF0" w:rsidRPr="00B008AE" w:rsidRDefault="00817EF0" w:rsidP="00817EF0">
      <w:pPr>
        <w:pStyle w:val="EndNoteBibliography"/>
        <w:ind w:left="720" w:hanging="720"/>
        <w:rPr>
          <w:lang w:val="fr-CA"/>
        </w:rPr>
      </w:pPr>
      <w:r w:rsidRPr="00B008AE">
        <w:rPr>
          <w:lang w:val="fr-CA"/>
        </w:rPr>
        <w:t>3.</w:t>
      </w:r>
      <w:r w:rsidRPr="00B008AE">
        <w:rPr>
          <w:lang w:val="fr-CA"/>
        </w:rPr>
        <w:tab/>
        <w:t>A. Charette and Y. Kocaefe, Le carbone dans l'industrie de l'aluminium. 2012, Chicoutimi, Canada: Les Presses de l'aluminium.</w:t>
      </w:r>
    </w:p>
    <w:p w14:paraId="38C34D2A" w14:textId="560AC6CE" w:rsidR="00817EF0" w:rsidRPr="00B008AE" w:rsidRDefault="00817EF0" w:rsidP="00817EF0">
      <w:pPr>
        <w:pStyle w:val="EndNoteBibliography"/>
        <w:ind w:left="720" w:hanging="720"/>
        <w:rPr>
          <w:lang w:val="fr-CA"/>
        </w:rPr>
      </w:pPr>
      <w:r w:rsidRPr="00B008AE">
        <w:rPr>
          <w:lang w:val="fr-CA"/>
        </w:rPr>
        <w:t>4.</w:t>
      </w:r>
      <w:r w:rsidRPr="00B008AE">
        <w:rPr>
          <w:lang w:val="fr-CA"/>
        </w:rPr>
        <w:tab/>
        <w:t xml:space="preserve">NDT Ressources center. 2016  [cited June 2016]; Available from: </w:t>
      </w:r>
      <w:hyperlink r:id="rId24" w:history="1">
        <w:r w:rsidRPr="00B008AE">
          <w:rPr>
            <w:rStyle w:val="Lienhypertexte"/>
            <w:color w:val="auto"/>
            <w:lang w:val="fr-CA"/>
          </w:rPr>
          <w:t>https://www.nde-ed.org/index_flash.htm</w:t>
        </w:r>
      </w:hyperlink>
      <w:r w:rsidRPr="00B008AE">
        <w:rPr>
          <w:lang w:val="fr-CA"/>
        </w:rPr>
        <w:t>.</w:t>
      </w:r>
    </w:p>
    <w:p w14:paraId="37A90E9E" w14:textId="77777777" w:rsidR="00817EF0" w:rsidRPr="00B008AE" w:rsidRDefault="00817EF0" w:rsidP="00817EF0">
      <w:pPr>
        <w:pStyle w:val="EndNoteBibliography"/>
        <w:ind w:left="720" w:hanging="720"/>
        <w:rPr>
          <w:lang w:val="fr-CA"/>
        </w:rPr>
      </w:pPr>
      <w:r w:rsidRPr="00B008AE">
        <w:t>5.</w:t>
      </w:r>
      <w:r w:rsidRPr="00B008AE">
        <w:tab/>
        <w:t xml:space="preserve">S. Amrani et al. Effect of Heating Rate on the Crack Formation during Baking in Carbon Anodes Used in Aluminum Industry. in </w:t>
      </w:r>
      <w:r w:rsidRPr="00B008AE">
        <w:rPr>
          <w:i/>
        </w:rPr>
        <w:t>Light Metals</w:t>
      </w:r>
      <w:r w:rsidRPr="00B008AE">
        <w:t xml:space="preserve">. </w:t>
      </w:r>
      <w:r w:rsidRPr="00B008AE">
        <w:rPr>
          <w:lang w:val="fr-CA"/>
        </w:rPr>
        <w:t>2014. San Diego, California, USA: Wiley.</w:t>
      </w:r>
    </w:p>
    <w:p w14:paraId="1329C73F" w14:textId="77777777" w:rsidR="00817EF0" w:rsidRPr="00B008AE" w:rsidRDefault="00817EF0" w:rsidP="00817EF0">
      <w:pPr>
        <w:pStyle w:val="EndNoteBibliography"/>
        <w:ind w:left="720" w:hanging="720"/>
      </w:pPr>
      <w:r w:rsidRPr="00B008AE">
        <w:rPr>
          <w:lang w:val="fr-CA"/>
        </w:rPr>
        <w:t>6.</w:t>
      </w:r>
      <w:r w:rsidRPr="00B008AE">
        <w:rPr>
          <w:lang w:val="fr-CA"/>
        </w:rPr>
        <w:tab/>
        <w:t xml:space="preserve">S. Amrani, Impact de la préparation des anodes crues et des conditions de cuisson sur la fissuration dans des anodes denses. </w:t>
      </w:r>
      <w:r w:rsidRPr="00B008AE">
        <w:t>2015, University of Québec at Chicoutimi: Chicoutimi, Canada.</w:t>
      </w:r>
    </w:p>
    <w:p w14:paraId="18B1AEE6" w14:textId="77777777" w:rsidR="00817EF0" w:rsidRPr="00B008AE" w:rsidRDefault="00817EF0" w:rsidP="00817EF0">
      <w:pPr>
        <w:pStyle w:val="EndNoteBibliography"/>
        <w:ind w:left="720" w:hanging="720"/>
      </w:pPr>
      <w:r w:rsidRPr="00B008AE">
        <w:t>7.</w:t>
      </w:r>
      <w:r w:rsidRPr="00B008AE">
        <w:tab/>
        <w:t>N. Yusa et al., Eddy current data for characterizing less volumetric stress corrosion cracking in nonmagnetic materials</w:t>
      </w:r>
      <w:r w:rsidRPr="00B008AE">
        <w:rPr>
          <w:i/>
        </w:rPr>
        <w:t>.</w:t>
      </w:r>
      <w:r w:rsidRPr="00B008AE">
        <w:t xml:space="preserve"> </w:t>
      </w:r>
      <w:r w:rsidRPr="00B008AE">
        <w:rPr>
          <w:i/>
        </w:rPr>
        <w:t>Materials Letters</w:t>
      </w:r>
      <w:r w:rsidRPr="00B008AE">
        <w:t xml:space="preserve">, 2007. </w:t>
      </w:r>
      <w:r w:rsidRPr="00B008AE">
        <w:rPr>
          <w:b/>
        </w:rPr>
        <w:t>61</w:t>
      </w:r>
      <w:r w:rsidRPr="00B008AE">
        <w:t>(3): p. 827-829.</w:t>
      </w:r>
    </w:p>
    <w:p w14:paraId="62FED190" w14:textId="77777777" w:rsidR="00817EF0" w:rsidRPr="00B008AE" w:rsidRDefault="00817EF0" w:rsidP="00817EF0">
      <w:pPr>
        <w:pStyle w:val="EndNoteBibliography"/>
        <w:ind w:left="720" w:hanging="720"/>
      </w:pPr>
      <w:r w:rsidRPr="00B008AE">
        <w:t>8.</w:t>
      </w:r>
      <w:r w:rsidRPr="00B008AE">
        <w:tab/>
        <w:t>Y. He et al., Pulsed eddy current technique for defect detection in aircraft riveted structures</w:t>
      </w:r>
      <w:r w:rsidRPr="00B008AE">
        <w:rPr>
          <w:i/>
        </w:rPr>
        <w:t>.</w:t>
      </w:r>
      <w:r w:rsidRPr="00B008AE">
        <w:t xml:space="preserve"> </w:t>
      </w:r>
      <w:r w:rsidRPr="00B008AE">
        <w:rPr>
          <w:i/>
        </w:rPr>
        <w:t>NDT &amp; E International</w:t>
      </w:r>
      <w:r w:rsidRPr="00B008AE">
        <w:t xml:space="preserve">, 2010. </w:t>
      </w:r>
      <w:r w:rsidRPr="00B008AE">
        <w:rPr>
          <w:b/>
        </w:rPr>
        <w:t>43</w:t>
      </w:r>
      <w:r w:rsidRPr="00B008AE">
        <w:t>(2): p. 176-181.</w:t>
      </w:r>
    </w:p>
    <w:p w14:paraId="16965EEF" w14:textId="77777777" w:rsidR="00817EF0" w:rsidRPr="00B008AE" w:rsidRDefault="00817EF0" w:rsidP="00817EF0">
      <w:pPr>
        <w:pStyle w:val="EndNoteBibliography"/>
        <w:ind w:left="720" w:hanging="720"/>
      </w:pPr>
      <w:r w:rsidRPr="00B008AE">
        <w:t>9.</w:t>
      </w:r>
      <w:r w:rsidRPr="00B008AE">
        <w:tab/>
        <w:t xml:space="preserve">M. Carboni. Application of eddy currents to the inspection of fatigue-corroded railway axles. in </w:t>
      </w:r>
      <w:r w:rsidRPr="00B008AE">
        <w:rPr>
          <w:i/>
        </w:rPr>
        <w:t>18th World Conference on Nondestructive testing</w:t>
      </w:r>
      <w:r w:rsidRPr="00B008AE">
        <w:t>. 2012. Dublan, South Africa.</w:t>
      </w:r>
    </w:p>
    <w:p w14:paraId="129D8870" w14:textId="77777777" w:rsidR="00817EF0" w:rsidRPr="00B008AE" w:rsidRDefault="00817EF0" w:rsidP="00817EF0">
      <w:pPr>
        <w:pStyle w:val="EndNoteBibliography"/>
        <w:ind w:left="720" w:hanging="720"/>
      </w:pPr>
      <w:r w:rsidRPr="00B008AE">
        <w:t>10.</w:t>
      </w:r>
      <w:r w:rsidRPr="00B008AE">
        <w:tab/>
        <w:t>P. R. Haldemann and E. P. Fawzi, Method and apparatus for non-destructively detecting flaws in a carbon anode. 1995, The University of Maryland at College Park: US.</w:t>
      </w:r>
    </w:p>
    <w:p w14:paraId="39924B14" w14:textId="77777777" w:rsidR="00817EF0" w:rsidRPr="00B008AE" w:rsidRDefault="00817EF0" w:rsidP="00817EF0">
      <w:pPr>
        <w:pStyle w:val="EndNoteBibliography"/>
        <w:ind w:left="720" w:hanging="720"/>
      </w:pPr>
      <w:r w:rsidRPr="00B008AE">
        <w:t>11.</w:t>
      </w:r>
      <w:r w:rsidRPr="00B008AE">
        <w:tab/>
        <w:t>D. Audet and L. Parent, System and method to forecast the electrical conductivity of anodes for aluminum production before baking. 2009, University of Quebec at Chicoutimi: US.</w:t>
      </w:r>
    </w:p>
    <w:p w14:paraId="612AB01C" w14:textId="77777777" w:rsidR="00817EF0" w:rsidRPr="00B008AE" w:rsidRDefault="00817EF0" w:rsidP="00817EF0">
      <w:pPr>
        <w:pStyle w:val="EndNoteBibliography"/>
        <w:ind w:left="720" w:hanging="720"/>
      </w:pPr>
      <w:r w:rsidRPr="00B008AE">
        <w:t>12.</w:t>
      </w:r>
      <w:r w:rsidRPr="00B008AE">
        <w:tab/>
        <w:t xml:space="preserve">T. Matsui et al. Relationship between electrical resistivity and physical properties of rocks. in </w:t>
      </w:r>
      <w:r w:rsidRPr="00B008AE">
        <w:rPr>
          <w:i/>
        </w:rPr>
        <w:t>GeoEng2000, an International Conference on geotechnical &amp; geological engineering</w:t>
      </w:r>
      <w:r w:rsidRPr="00B008AE">
        <w:t>. 2000. Melbourne, Australia.</w:t>
      </w:r>
    </w:p>
    <w:p w14:paraId="1921323E" w14:textId="77777777" w:rsidR="00817EF0" w:rsidRPr="00B008AE" w:rsidRDefault="00817EF0" w:rsidP="00817EF0">
      <w:pPr>
        <w:pStyle w:val="EndNoteBibliography"/>
        <w:ind w:left="720" w:hanging="720"/>
      </w:pPr>
      <w:r w:rsidRPr="00B008AE">
        <w:t>13.</w:t>
      </w:r>
      <w:r w:rsidRPr="00B008AE">
        <w:tab/>
        <w:t>R. Schueler et al., Damage detection in CFRP by electrical conductivity mapping</w:t>
      </w:r>
      <w:r w:rsidRPr="00B008AE">
        <w:rPr>
          <w:i/>
        </w:rPr>
        <w:t>.</w:t>
      </w:r>
      <w:r w:rsidRPr="00B008AE">
        <w:t xml:space="preserve"> </w:t>
      </w:r>
      <w:r w:rsidRPr="00B008AE">
        <w:rPr>
          <w:i/>
        </w:rPr>
        <w:t>Composites Science and Technology</w:t>
      </w:r>
      <w:r w:rsidRPr="00B008AE">
        <w:t xml:space="preserve">, 2001. </w:t>
      </w:r>
      <w:r w:rsidRPr="00B008AE">
        <w:rPr>
          <w:b/>
        </w:rPr>
        <w:t>61</w:t>
      </w:r>
      <w:r w:rsidRPr="00B008AE">
        <w:t>(6): p. 921-930.</w:t>
      </w:r>
    </w:p>
    <w:p w14:paraId="68FFCD3A" w14:textId="77777777" w:rsidR="00817EF0" w:rsidRPr="00B008AE" w:rsidRDefault="00817EF0" w:rsidP="00817EF0">
      <w:pPr>
        <w:pStyle w:val="EndNoteBibliography"/>
        <w:ind w:left="720" w:hanging="720"/>
      </w:pPr>
      <w:r w:rsidRPr="00B008AE">
        <w:t>14.</w:t>
      </w:r>
      <w:r w:rsidRPr="00B008AE">
        <w:tab/>
        <w:t>K. Karhunen et al., Electrical Resistance Tomography imaging of concrete</w:t>
      </w:r>
      <w:r w:rsidRPr="00B008AE">
        <w:rPr>
          <w:i/>
        </w:rPr>
        <w:t>.</w:t>
      </w:r>
      <w:r w:rsidRPr="00B008AE">
        <w:t xml:space="preserve"> </w:t>
      </w:r>
      <w:r w:rsidRPr="00B008AE">
        <w:rPr>
          <w:i/>
        </w:rPr>
        <w:t>Cement and Concrete Research</w:t>
      </w:r>
      <w:r w:rsidRPr="00B008AE">
        <w:t xml:space="preserve">, 2010. </w:t>
      </w:r>
      <w:r w:rsidRPr="00B008AE">
        <w:rPr>
          <w:b/>
        </w:rPr>
        <w:t>40</w:t>
      </w:r>
      <w:r w:rsidRPr="00B008AE">
        <w:t>(1): p. 137-145.</w:t>
      </w:r>
    </w:p>
    <w:p w14:paraId="54573081" w14:textId="77777777" w:rsidR="00817EF0" w:rsidRPr="00B008AE" w:rsidRDefault="00817EF0" w:rsidP="00817EF0">
      <w:pPr>
        <w:pStyle w:val="EndNoteBibliography"/>
        <w:ind w:left="720" w:hanging="720"/>
      </w:pPr>
      <w:r w:rsidRPr="00B008AE">
        <w:t>15.</w:t>
      </w:r>
      <w:r w:rsidRPr="00B008AE">
        <w:tab/>
        <w:t>J. F. Lataste et al., Electrical resistivity measurement applied to cracking assessment on reinforced concrete structures in civil engineering</w:t>
      </w:r>
      <w:r w:rsidRPr="00B008AE">
        <w:rPr>
          <w:i/>
        </w:rPr>
        <w:t>.</w:t>
      </w:r>
      <w:r w:rsidRPr="00B008AE">
        <w:t xml:space="preserve"> </w:t>
      </w:r>
      <w:r w:rsidRPr="00B008AE">
        <w:rPr>
          <w:i/>
        </w:rPr>
        <w:t>NDT &amp; E International</w:t>
      </w:r>
      <w:r w:rsidRPr="00B008AE">
        <w:t xml:space="preserve">, 2003. </w:t>
      </w:r>
      <w:r w:rsidRPr="00B008AE">
        <w:rPr>
          <w:b/>
        </w:rPr>
        <w:t>36</w:t>
      </w:r>
      <w:r w:rsidRPr="00B008AE">
        <w:t>(6): p. 383-394.</w:t>
      </w:r>
    </w:p>
    <w:p w14:paraId="2426AA57" w14:textId="77777777" w:rsidR="00817EF0" w:rsidRPr="00B008AE" w:rsidRDefault="00817EF0" w:rsidP="00817EF0">
      <w:pPr>
        <w:pStyle w:val="EndNoteBibliography"/>
        <w:ind w:left="720" w:hanging="720"/>
      </w:pPr>
      <w:r w:rsidRPr="00B008AE">
        <w:t>16.</w:t>
      </w:r>
      <w:r w:rsidRPr="00B008AE">
        <w:tab/>
        <w:t>E. J. Seger, Method and means for measuring electrode resistance. 1973, Aluminum Company of America US.</w:t>
      </w:r>
    </w:p>
    <w:p w14:paraId="5D880AD6" w14:textId="77777777" w:rsidR="00817EF0" w:rsidRPr="00B008AE" w:rsidRDefault="00817EF0" w:rsidP="00817EF0">
      <w:pPr>
        <w:pStyle w:val="EndNoteBibliography"/>
        <w:ind w:left="720" w:hanging="720"/>
      </w:pPr>
      <w:r w:rsidRPr="00B008AE">
        <w:t>17.</w:t>
      </w:r>
      <w:r w:rsidRPr="00B008AE">
        <w:tab/>
        <w:t xml:space="preserve">M. J. Chollier-Brym et al. New method for representative measurement of anode electrical resistance. in </w:t>
      </w:r>
      <w:r w:rsidRPr="00B008AE">
        <w:rPr>
          <w:i/>
        </w:rPr>
        <w:t>Light Metals</w:t>
      </w:r>
      <w:r w:rsidRPr="00B008AE">
        <w:t>. 2012. Orlando, USA: TMS (The Minerals, Metals &amp; Material Society).</w:t>
      </w:r>
    </w:p>
    <w:p w14:paraId="3A81DE2C" w14:textId="77777777" w:rsidR="00817EF0" w:rsidRPr="00B008AE" w:rsidRDefault="00817EF0" w:rsidP="00817EF0">
      <w:pPr>
        <w:pStyle w:val="EndNoteBibliography"/>
        <w:ind w:left="720" w:hanging="720"/>
      </w:pPr>
      <w:r w:rsidRPr="00B008AE">
        <w:t>18.</w:t>
      </w:r>
      <w:r w:rsidRPr="00B008AE">
        <w:tab/>
        <w:t xml:space="preserve">G. Leonard et al. Anode electrical measurements: learning and industrial on-line measurement equipment development. in </w:t>
      </w:r>
      <w:r w:rsidRPr="00B008AE">
        <w:rPr>
          <w:i/>
        </w:rPr>
        <w:t>Light Netals</w:t>
      </w:r>
      <w:r w:rsidRPr="00B008AE">
        <w:t>. 2014. San Diego, USA: TMS (The Minerals, Metals &amp; Material Society).</w:t>
      </w:r>
    </w:p>
    <w:p w14:paraId="48443B4A" w14:textId="77777777" w:rsidR="00817EF0" w:rsidRPr="00B008AE" w:rsidRDefault="00817EF0" w:rsidP="00817EF0">
      <w:pPr>
        <w:pStyle w:val="EndNoteBibliography"/>
        <w:ind w:left="720" w:hanging="720"/>
      </w:pPr>
      <w:r w:rsidRPr="00B008AE">
        <w:t>19.</w:t>
      </w:r>
      <w:r w:rsidRPr="00B008AE">
        <w:tab/>
        <w:t xml:space="preserve">D. Kocaefe et al. Measurement of anode electrical resistivity for quality control in aluminium industry. in </w:t>
      </w:r>
      <w:r w:rsidRPr="00B008AE">
        <w:rPr>
          <w:i/>
        </w:rPr>
        <w:t>COM (Conference of Metallurgists)</w:t>
      </w:r>
      <w:r w:rsidRPr="00B008AE">
        <w:t>. 2014. Vancouver, Canada.</w:t>
      </w:r>
    </w:p>
    <w:p w14:paraId="1D0AF8B8" w14:textId="77777777" w:rsidR="00817EF0" w:rsidRPr="00B008AE" w:rsidRDefault="00817EF0" w:rsidP="00817EF0">
      <w:pPr>
        <w:pStyle w:val="EndNoteBibliography"/>
        <w:ind w:left="720" w:hanging="720"/>
      </w:pPr>
      <w:r w:rsidRPr="00B008AE">
        <w:t>20.</w:t>
      </w:r>
      <w:r w:rsidRPr="00B008AE">
        <w:tab/>
        <w:t xml:space="preserve">Y. Kocaefe et al. Quality control via electrical resistivity measurement of industrial anodes. in </w:t>
      </w:r>
      <w:r w:rsidRPr="00B008AE">
        <w:rPr>
          <w:i/>
        </w:rPr>
        <w:t>Light Metals</w:t>
      </w:r>
      <w:r w:rsidRPr="00B008AE">
        <w:t>. 2015. Orlando, USA: TMS (The Minerals, Metals &amp; Materials Society).</w:t>
      </w:r>
    </w:p>
    <w:p w14:paraId="521FB6DF" w14:textId="1FA2DD21" w:rsidR="00BE2196" w:rsidRPr="00B008AE" w:rsidRDefault="00DD2DE2" w:rsidP="00DC3EEF">
      <w:pPr>
        <w:autoSpaceDE w:val="0"/>
        <w:autoSpaceDN w:val="0"/>
        <w:adjustRightInd w:val="0"/>
        <w:ind w:left="567"/>
        <w:rPr>
          <w:rFonts w:cs="Times New Roman"/>
          <w:szCs w:val="22"/>
          <w:lang w:val="en-US"/>
        </w:rPr>
      </w:pPr>
      <w:r w:rsidRPr="00B008AE">
        <w:rPr>
          <w:rFonts w:cs="Times New Roman"/>
          <w:szCs w:val="22"/>
          <w:lang w:val="en-US"/>
        </w:rPr>
        <w:fldChar w:fldCharType="end"/>
      </w:r>
    </w:p>
    <w:sectPr w:rsidR="00BE2196" w:rsidRPr="00B008AE" w:rsidSect="00320D39">
      <w:footerReference w:type="default" r:id="rId25"/>
      <w:pgSz w:w="11907" w:h="16839"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2B4F" w14:textId="77777777" w:rsidR="0012573F" w:rsidRDefault="0012573F" w:rsidP="004A157B">
      <w:r>
        <w:separator/>
      </w:r>
    </w:p>
  </w:endnote>
  <w:endnote w:type="continuationSeparator" w:id="0">
    <w:p w14:paraId="25C5F5A7" w14:textId="77777777" w:rsidR="0012573F" w:rsidRDefault="0012573F" w:rsidP="004A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FB1D" w14:textId="4B9D2764" w:rsidR="00BE2196" w:rsidRDefault="00BE2196">
    <w:pPr>
      <w:pStyle w:val="Pieddepage"/>
      <w:jc w:val="center"/>
    </w:pPr>
    <w:r>
      <w:fldChar w:fldCharType="begin"/>
    </w:r>
    <w:r>
      <w:instrText xml:space="preserve"> PAGE   \* MERGEFORMAT </w:instrText>
    </w:r>
    <w:r>
      <w:fldChar w:fldCharType="separate"/>
    </w:r>
    <w:r w:rsidR="00A358B9">
      <w:rPr>
        <w:noProof/>
      </w:rPr>
      <w:t>1</w:t>
    </w:r>
    <w:r>
      <w:fldChar w:fldCharType="end"/>
    </w:r>
  </w:p>
  <w:p w14:paraId="63F14559" w14:textId="77777777" w:rsidR="00BE2196" w:rsidRDefault="00BE21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896BE" w14:textId="77777777" w:rsidR="0012573F" w:rsidRDefault="0012573F" w:rsidP="004A157B">
      <w:r>
        <w:separator/>
      </w:r>
    </w:p>
  </w:footnote>
  <w:footnote w:type="continuationSeparator" w:id="0">
    <w:p w14:paraId="1BA5B4E5" w14:textId="77777777" w:rsidR="0012573F" w:rsidRDefault="0012573F" w:rsidP="004A1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2CD"/>
    <w:multiLevelType w:val="hybridMultilevel"/>
    <w:tmpl w:val="207C8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FB3468"/>
    <w:multiLevelType w:val="hybridMultilevel"/>
    <w:tmpl w:val="B5727B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2E0079A"/>
    <w:multiLevelType w:val="hybridMultilevel"/>
    <w:tmpl w:val="6B40D2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32556E5"/>
    <w:multiLevelType w:val="multilevel"/>
    <w:tmpl w:val="CB88C2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1032F2"/>
    <w:multiLevelType w:val="hybridMultilevel"/>
    <w:tmpl w:val="B5727B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71E3C75"/>
    <w:multiLevelType w:val="hybridMultilevel"/>
    <w:tmpl w:val="25CC4B12"/>
    <w:lvl w:ilvl="0" w:tplc="B526E0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77634A"/>
    <w:multiLevelType w:val="hybridMultilevel"/>
    <w:tmpl w:val="AD52C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96E684C"/>
    <w:multiLevelType w:val="hybridMultilevel"/>
    <w:tmpl w:val="F96E94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B892F0A"/>
    <w:multiLevelType w:val="hybridMultilevel"/>
    <w:tmpl w:val="86B429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D616826"/>
    <w:multiLevelType w:val="hybridMultilevel"/>
    <w:tmpl w:val="39527E80"/>
    <w:lvl w:ilvl="0" w:tplc="B5C278D0">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0EC133C6"/>
    <w:multiLevelType w:val="multilevel"/>
    <w:tmpl w:val="C00AB8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8D1233"/>
    <w:multiLevelType w:val="hybridMultilevel"/>
    <w:tmpl w:val="E392DCA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15:restartNumberingAfterBreak="0">
    <w:nsid w:val="16B259E6"/>
    <w:multiLevelType w:val="hybridMultilevel"/>
    <w:tmpl w:val="DCF4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8007DF"/>
    <w:multiLevelType w:val="hybridMultilevel"/>
    <w:tmpl w:val="B5727B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0BB6B3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3630C"/>
    <w:multiLevelType w:val="hybridMultilevel"/>
    <w:tmpl w:val="B5727B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F34484"/>
    <w:multiLevelType w:val="hybridMultilevel"/>
    <w:tmpl w:val="9FA63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395109"/>
    <w:multiLevelType w:val="hybridMultilevel"/>
    <w:tmpl w:val="AC6AEF1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8CB5CDE"/>
    <w:multiLevelType w:val="multilevel"/>
    <w:tmpl w:val="DE4A5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A975243"/>
    <w:multiLevelType w:val="multilevel"/>
    <w:tmpl w:val="16BEED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2B05B3"/>
    <w:multiLevelType w:val="hybridMultilevel"/>
    <w:tmpl w:val="E176F20E"/>
    <w:lvl w:ilvl="0" w:tplc="D3E24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5E0465"/>
    <w:multiLevelType w:val="multilevel"/>
    <w:tmpl w:val="7F80A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3C2735F"/>
    <w:multiLevelType w:val="hybridMultilevel"/>
    <w:tmpl w:val="B5727B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ACC075D"/>
    <w:multiLevelType w:val="hybridMultilevel"/>
    <w:tmpl w:val="C95EA394"/>
    <w:lvl w:ilvl="0" w:tplc="68E22C38">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4" w15:restartNumberingAfterBreak="0">
    <w:nsid w:val="5C96338C"/>
    <w:multiLevelType w:val="hybridMultilevel"/>
    <w:tmpl w:val="4AE0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26B6CDA"/>
    <w:multiLevelType w:val="hybridMultilevel"/>
    <w:tmpl w:val="7EE6CA1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62897A30"/>
    <w:multiLevelType w:val="hybridMultilevel"/>
    <w:tmpl w:val="A84CE00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7" w15:restartNumberingAfterBreak="0">
    <w:nsid w:val="6A1E58C1"/>
    <w:multiLevelType w:val="hybridMultilevel"/>
    <w:tmpl w:val="6F3A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1119C6"/>
    <w:multiLevelType w:val="hybridMultilevel"/>
    <w:tmpl w:val="F788E3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CE14A91"/>
    <w:multiLevelType w:val="hybridMultilevel"/>
    <w:tmpl w:val="86B429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ECF41B9"/>
    <w:multiLevelType w:val="hybridMultilevel"/>
    <w:tmpl w:val="65B8BF24"/>
    <w:lvl w:ilvl="0" w:tplc="19B46EF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6FE73A18"/>
    <w:multiLevelType w:val="hybridMultilevel"/>
    <w:tmpl w:val="B5727B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5CC7722"/>
    <w:multiLevelType w:val="hybridMultilevel"/>
    <w:tmpl w:val="2362DF0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B3B5B43"/>
    <w:multiLevelType w:val="hybridMultilevel"/>
    <w:tmpl w:val="B5727B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C907A13"/>
    <w:multiLevelType w:val="hybridMultilevel"/>
    <w:tmpl w:val="01429C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DDB16E6"/>
    <w:multiLevelType w:val="multilevel"/>
    <w:tmpl w:val="BD18BA0A"/>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1"/>
  </w:num>
  <w:num w:numId="3">
    <w:abstractNumId w:val="18"/>
  </w:num>
  <w:num w:numId="4">
    <w:abstractNumId w:val="7"/>
  </w:num>
  <w:num w:numId="5">
    <w:abstractNumId w:val="27"/>
  </w:num>
  <w:num w:numId="6">
    <w:abstractNumId w:val="12"/>
  </w:num>
  <w:num w:numId="7">
    <w:abstractNumId w:val="17"/>
  </w:num>
  <w:num w:numId="8">
    <w:abstractNumId w:val="24"/>
  </w:num>
  <w:num w:numId="9">
    <w:abstractNumId w:val="25"/>
  </w:num>
  <w:num w:numId="10">
    <w:abstractNumId w:val="28"/>
  </w:num>
  <w:num w:numId="11">
    <w:abstractNumId w:val="22"/>
  </w:num>
  <w:num w:numId="12">
    <w:abstractNumId w:val="0"/>
  </w:num>
  <w:num w:numId="13">
    <w:abstractNumId w:val="31"/>
  </w:num>
  <w:num w:numId="14">
    <w:abstractNumId w:val="32"/>
  </w:num>
  <w:num w:numId="15">
    <w:abstractNumId w:val="2"/>
  </w:num>
  <w:num w:numId="16">
    <w:abstractNumId w:val="34"/>
  </w:num>
  <w:num w:numId="17">
    <w:abstractNumId w:val="30"/>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3"/>
  </w:num>
  <w:num w:numId="21">
    <w:abstractNumId w:val="15"/>
  </w:num>
  <w:num w:numId="22">
    <w:abstractNumId w:val="4"/>
  </w:num>
  <w:num w:numId="23">
    <w:abstractNumId w:val="29"/>
  </w:num>
  <w:num w:numId="24">
    <w:abstractNumId w:val="1"/>
  </w:num>
  <w:num w:numId="25">
    <w:abstractNumId w:val="35"/>
  </w:num>
  <w:num w:numId="26">
    <w:abstractNumId w:val="14"/>
  </w:num>
  <w:num w:numId="27">
    <w:abstractNumId w:val="13"/>
  </w:num>
  <w:num w:numId="28">
    <w:abstractNumId w:val="16"/>
  </w:num>
  <w:num w:numId="29">
    <w:abstractNumId w:val="6"/>
  </w:num>
  <w:num w:numId="30">
    <w:abstractNumId w:val="5"/>
  </w:num>
  <w:num w:numId="31">
    <w:abstractNumId w:val="11"/>
  </w:num>
  <w:num w:numId="32">
    <w:abstractNumId w:val="23"/>
  </w:num>
  <w:num w:numId="33">
    <w:abstractNumId w:val="20"/>
  </w:num>
  <w:num w:numId="34">
    <w:abstractNumId w:val="9"/>
  </w:num>
  <w:num w:numId="35">
    <w:abstractNumId w:val="10"/>
  </w:num>
  <w:num w:numId="36">
    <w:abstractNumId w:val="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CSOBA&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9efwf24s5ptyedzf35t09spavx2rdasv5d&quot;&gt;Ma_bibliotheque_EndNote&lt;record-ids&gt;&lt;item&gt;4&lt;/item&gt;&lt;item&gt;5&lt;/item&gt;&lt;item&gt;6&lt;/item&gt;&lt;item&gt;23&lt;/item&gt;&lt;item&gt;28&lt;/item&gt;&lt;item&gt;37&lt;/item&gt;&lt;item&gt;56&lt;/item&gt;&lt;item&gt;241&lt;/item&gt;&lt;item&gt;245&lt;/item&gt;&lt;item&gt;246&lt;/item&gt;&lt;item&gt;247&lt;/item&gt;&lt;item&gt;249&lt;/item&gt;&lt;item&gt;250&lt;/item&gt;&lt;item&gt;251&lt;/item&gt;&lt;item&gt;252&lt;/item&gt;&lt;item&gt;253&lt;/item&gt;&lt;item&gt;254&lt;/item&gt;&lt;item&gt;255&lt;/item&gt;&lt;item&gt;257&lt;/item&gt;&lt;item&gt;258&lt;/item&gt;&lt;/record-ids&gt;&lt;/item&gt;&lt;/Libraries&gt;"/>
  </w:docVars>
  <w:rsids>
    <w:rsidRoot w:val="00E05783"/>
    <w:rsid w:val="00001610"/>
    <w:rsid w:val="00001BF8"/>
    <w:rsid w:val="0000498F"/>
    <w:rsid w:val="00004BA1"/>
    <w:rsid w:val="000055C0"/>
    <w:rsid w:val="000059C8"/>
    <w:rsid w:val="0001203B"/>
    <w:rsid w:val="000122DE"/>
    <w:rsid w:val="00012431"/>
    <w:rsid w:val="00014B45"/>
    <w:rsid w:val="00026932"/>
    <w:rsid w:val="000276DB"/>
    <w:rsid w:val="000426AB"/>
    <w:rsid w:val="000661FA"/>
    <w:rsid w:val="00066399"/>
    <w:rsid w:val="00071FB0"/>
    <w:rsid w:val="000748C6"/>
    <w:rsid w:val="00076618"/>
    <w:rsid w:val="000811D8"/>
    <w:rsid w:val="00081491"/>
    <w:rsid w:val="000849BD"/>
    <w:rsid w:val="00086464"/>
    <w:rsid w:val="00091AD5"/>
    <w:rsid w:val="00092EC5"/>
    <w:rsid w:val="00093EDD"/>
    <w:rsid w:val="000A40A6"/>
    <w:rsid w:val="000A7E94"/>
    <w:rsid w:val="000F3C67"/>
    <w:rsid w:val="000F46E1"/>
    <w:rsid w:val="000F68B1"/>
    <w:rsid w:val="000F79EA"/>
    <w:rsid w:val="00110BEF"/>
    <w:rsid w:val="00112B71"/>
    <w:rsid w:val="00113012"/>
    <w:rsid w:val="001151D5"/>
    <w:rsid w:val="00122A56"/>
    <w:rsid w:val="00125158"/>
    <w:rsid w:val="0012573F"/>
    <w:rsid w:val="00140BBC"/>
    <w:rsid w:val="00145AB4"/>
    <w:rsid w:val="00150DB0"/>
    <w:rsid w:val="00154106"/>
    <w:rsid w:val="00161F06"/>
    <w:rsid w:val="00163D6F"/>
    <w:rsid w:val="00163D97"/>
    <w:rsid w:val="00174681"/>
    <w:rsid w:val="00182ADC"/>
    <w:rsid w:val="00183C97"/>
    <w:rsid w:val="00187504"/>
    <w:rsid w:val="00187BAB"/>
    <w:rsid w:val="001A61BD"/>
    <w:rsid w:val="001A6B15"/>
    <w:rsid w:val="001B36BA"/>
    <w:rsid w:val="001D7FCD"/>
    <w:rsid w:val="00201750"/>
    <w:rsid w:val="00203397"/>
    <w:rsid w:val="00204EA6"/>
    <w:rsid w:val="0020562D"/>
    <w:rsid w:val="00205C96"/>
    <w:rsid w:val="00206439"/>
    <w:rsid w:val="00213008"/>
    <w:rsid w:val="0021437E"/>
    <w:rsid w:val="0021447F"/>
    <w:rsid w:val="00220A4A"/>
    <w:rsid w:val="0022134D"/>
    <w:rsid w:val="00221A96"/>
    <w:rsid w:val="00222E89"/>
    <w:rsid w:val="0023345C"/>
    <w:rsid w:val="00236D39"/>
    <w:rsid w:val="00237BB0"/>
    <w:rsid w:val="00245C84"/>
    <w:rsid w:val="002506B8"/>
    <w:rsid w:val="00253116"/>
    <w:rsid w:val="00254D4B"/>
    <w:rsid w:val="00255614"/>
    <w:rsid w:val="00257506"/>
    <w:rsid w:val="00277E17"/>
    <w:rsid w:val="00283348"/>
    <w:rsid w:val="00285CF5"/>
    <w:rsid w:val="00286679"/>
    <w:rsid w:val="00286B9B"/>
    <w:rsid w:val="00290D98"/>
    <w:rsid w:val="00291D04"/>
    <w:rsid w:val="002A0391"/>
    <w:rsid w:val="002A76FC"/>
    <w:rsid w:val="002B279A"/>
    <w:rsid w:val="002C6B59"/>
    <w:rsid w:val="002C78BC"/>
    <w:rsid w:val="002C7AB7"/>
    <w:rsid w:val="002D58D4"/>
    <w:rsid w:val="002E7914"/>
    <w:rsid w:val="002F1E5C"/>
    <w:rsid w:val="002F2D0C"/>
    <w:rsid w:val="002F35BB"/>
    <w:rsid w:val="002F4509"/>
    <w:rsid w:val="002F493F"/>
    <w:rsid w:val="002F50DC"/>
    <w:rsid w:val="002F655A"/>
    <w:rsid w:val="00300E16"/>
    <w:rsid w:val="00305CC1"/>
    <w:rsid w:val="0031003E"/>
    <w:rsid w:val="00313AF3"/>
    <w:rsid w:val="00320D39"/>
    <w:rsid w:val="0032131B"/>
    <w:rsid w:val="00322A22"/>
    <w:rsid w:val="00322C77"/>
    <w:rsid w:val="0032449D"/>
    <w:rsid w:val="00325856"/>
    <w:rsid w:val="00327E53"/>
    <w:rsid w:val="003318AF"/>
    <w:rsid w:val="00337A47"/>
    <w:rsid w:val="00341B84"/>
    <w:rsid w:val="003438C6"/>
    <w:rsid w:val="00347A41"/>
    <w:rsid w:val="00350C65"/>
    <w:rsid w:val="003514E5"/>
    <w:rsid w:val="0036009B"/>
    <w:rsid w:val="00360A69"/>
    <w:rsid w:val="00370615"/>
    <w:rsid w:val="00373E0C"/>
    <w:rsid w:val="0038037F"/>
    <w:rsid w:val="00386903"/>
    <w:rsid w:val="003A0D2A"/>
    <w:rsid w:val="003A271F"/>
    <w:rsid w:val="003A292A"/>
    <w:rsid w:val="003A79E8"/>
    <w:rsid w:val="003B18D0"/>
    <w:rsid w:val="003B7B7A"/>
    <w:rsid w:val="003C1E91"/>
    <w:rsid w:val="003C7D32"/>
    <w:rsid w:val="003D4192"/>
    <w:rsid w:val="003D708F"/>
    <w:rsid w:val="003D7384"/>
    <w:rsid w:val="003D7A29"/>
    <w:rsid w:val="003E3CFF"/>
    <w:rsid w:val="003E3E6C"/>
    <w:rsid w:val="003E75EA"/>
    <w:rsid w:val="003F292E"/>
    <w:rsid w:val="003F48DD"/>
    <w:rsid w:val="003F539F"/>
    <w:rsid w:val="003F64A1"/>
    <w:rsid w:val="003F64CE"/>
    <w:rsid w:val="003F655D"/>
    <w:rsid w:val="0040493D"/>
    <w:rsid w:val="00406989"/>
    <w:rsid w:val="00410639"/>
    <w:rsid w:val="00412E33"/>
    <w:rsid w:val="004142AC"/>
    <w:rsid w:val="004161BC"/>
    <w:rsid w:val="00425889"/>
    <w:rsid w:val="00432D6B"/>
    <w:rsid w:val="00464B30"/>
    <w:rsid w:val="00465379"/>
    <w:rsid w:val="004729EC"/>
    <w:rsid w:val="00482439"/>
    <w:rsid w:val="0048266B"/>
    <w:rsid w:val="00483459"/>
    <w:rsid w:val="00483C20"/>
    <w:rsid w:val="004868BC"/>
    <w:rsid w:val="00487895"/>
    <w:rsid w:val="004917BE"/>
    <w:rsid w:val="00493E21"/>
    <w:rsid w:val="00494CA5"/>
    <w:rsid w:val="004A157B"/>
    <w:rsid w:val="004B3BB3"/>
    <w:rsid w:val="004B47BE"/>
    <w:rsid w:val="004B5350"/>
    <w:rsid w:val="004B7B2D"/>
    <w:rsid w:val="004D07B7"/>
    <w:rsid w:val="004E3EC7"/>
    <w:rsid w:val="004F5F1B"/>
    <w:rsid w:val="00500F76"/>
    <w:rsid w:val="005035A4"/>
    <w:rsid w:val="00514BC2"/>
    <w:rsid w:val="00522CC4"/>
    <w:rsid w:val="00526479"/>
    <w:rsid w:val="00534A38"/>
    <w:rsid w:val="00541F3E"/>
    <w:rsid w:val="005420F9"/>
    <w:rsid w:val="00546E67"/>
    <w:rsid w:val="00552D4F"/>
    <w:rsid w:val="00561BDF"/>
    <w:rsid w:val="00563770"/>
    <w:rsid w:val="00566EAE"/>
    <w:rsid w:val="00567BEE"/>
    <w:rsid w:val="00570F83"/>
    <w:rsid w:val="0057572D"/>
    <w:rsid w:val="00577BA3"/>
    <w:rsid w:val="00582432"/>
    <w:rsid w:val="00584412"/>
    <w:rsid w:val="00597058"/>
    <w:rsid w:val="0059793D"/>
    <w:rsid w:val="005A36B7"/>
    <w:rsid w:val="005A72DE"/>
    <w:rsid w:val="005B27FC"/>
    <w:rsid w:val="005B56A4"/>
    <w:rsid w:val="005B6FD1"/>
    <w:rsid w:val="005B70F5"/>
    <w:rsid w:val="005C79C1"/>
    <w:rsid w:val="005C7D4D"/>
    <w:rsid w:val="005D141F"/>
    <w:rsid w:val="005D44AD"/>
    <w:rsid w:val="005D4A82"/>
    <w:rsid w:val="005D4B4A"/>
    <w:rsid w:val="005E10C6"/>
    <w:rsid w:val="005E1621"/>
    <w:rsid w:val="005E22DB"/>
    <w:rsid w:val="005E4DA0"/>
    <w:rsid w:val="005E562E"/>
    <w:rsid w:val="005E56A6"/>
    <w:rsid w:val="005F77B3"/>
    <w:rsid w:val="005F789B"/>
    <w:rsid w:val="0060018E"/>
    <w:rsid w:val="00605E60"/>
    <w:rsid w:val="00606A2C"/>
    <w:rsid w:val="00610BF9"/>
    <w:rsid w:val="00611E99"/>
    <w:rsid w:val="00613742"/>
    <w:rsid w:val="00620BF3"/>
    <w:rsid w:val="00626E7C"/>
    <w:rsid w:val="00634527"/>
    <w:rsid w:val="00635724"/>
    <w:rsid w:val="006362FF"/>
    <w:rsid w:val="00636D17"/>
    <w:rsid w:val="00637464"/>
    <w:rsid w:val="00642761"/>
    <w:rsid w:val="00643A24"/>
    <w:rsid w:val="00644692"/>
    <w:rsid w:val="00652217"/>
    <w:rsid w:val="00656017"/>
    <w:rsid w:val="00670A5F"/>
    <w:rsid w:val="0068450D"/>
    <w:rsid w:val="00690270"/>
    <w:rsid w:val="0069279B"/>
    <w:rsid w:val="006946EC"/>
    <w:rsid w:val="006A4DCC"/>
    <w:rsid w:val="006B7602"/>
    <w:rsid w:val="006B7CCB"/>
    <w:rsid w:val="006C2C17"/>
    <w:rsid w:val="006C62BD"/>
    <w:rsid w:val="0070294E"/>
    <w:rsid w:val="00702B2A"/>
    <w:rsid w:val="0070657D"/>
    <w:rsid w:val="007067FF"/>
    <w:rsid w:val="00707A2D"/>
    <w:rsid w:val="007106CC"/>
    <w:rsid w:val="0071418A"/>
    <w:rsid w:val="00715517"/>
    <w:rsid w:val="00717F62"/>
    <w:rsid w:val="0072000A"/>
    <w:rsid w:val="007331D3"/>
    <w:rsid w:val="00736C0A"/>
    <w:rsid w:val="00741FD5"/>
    <w:rsid w:val="00743405"/>
    <w:rsid w:val="00746E90"/>
    <w:rsid w:val="00746FD9"/>
    <w:rsid w:val="00747FB2"/>
    <w:rsid w:val="007503D2"/>
    <w:rsid w:val="00753A76"/>
    <w:rsid w:val="00761C0B"/>
    <w:rsid w:val="00762C4A"/>
    <w:rsid w:val="007631B9"/>
    <w:rsid w:val="007638B3"/>
    <w:rsid w:val="00765DB7"/>
    <w:rsid w:val="007668A2"/>
    <w:rsid w:val="007717A6"/>
    <w:rsid w:val="007722BE"/>
    <w:rsid w:val="00777E6E"/>
    <w:rsid w:val="00782B82"/>
    <w:rsid w:val="00784772"/>
    <w:rsid w:val="00791AF7"/>
    <w:rsid w:val="00791D3A"/>
    <w:rsid w:val="00797523"/>
    <w:rsid w:val="00797B61"/>
    <w:rsid w:val="007A23B3"/>
    <w:rsid w:val="007A65A7"/>
    <w:rsid w:val="007B088E"/>
    <w:rsid w:val="007C148F"/>
    <w:rsid w:val="007C1BCA"/>
    <w:rsid w:val="007D0CE1"/>
    <w:rsid w:val="007E0815"/>
    <w:rsid w:val="007E24D0"/>
    <w:rsid w:val="007E4AE3"/>
    <w:rsid w:val="007E6140"/>
    <w:rsid w:val="008008D9"/>
    <w:rsid w:val="00800D7C"/>
    <w:rsid w:val="00801B39"/>
    <w:rsid w:val="008059BB"/>
    <w:rsid w:val="00810373"/>
    <w:rsid w:val="008104F2"/>
    <w:rsid w:val="00814392"/>
    <w:rsid w:val="00815329"/>
    <w:rsid w:val="00817EF0"/>
    <w:rsid w:val="00822145"/>
    <w:rsid w:val="008225D0"/>
    <w:rsid w:val="00824A21"/>
    <w:rsid w:val="0082618D"/>
    <w:rsid w:val="008307B3"/>
    <w:rsid w:val="00830FEB"/>
    <w:rsid w:val="00831CD2"/>
    <w:rsid w:val="0083751B"/>
    <w:rsid w:val="00837DA4"/>
    <w:rsid w:val="008406A0"/>
    <w:rsid w:val="00841F85"/>
    <w:rsid w:val="008437DC"/>
    <w:rsid w:val="00846A02"/>
    <w:rsid w:val="00847D7F"/>
    <w:rsid w:val="0085090E"/>
    <w:rsid w:val="008556E6"/>
    <w:rsid w:val="00860EDB"/>
    <w:rsid w:val="0086154C"/>
    <w:rsid w:val="00865347"/>
    <w:rsid w:val="008759DF"/>
    <w:rsid w:val="008762A4"/>
    <w:rsid w:val="00876CA3"/>
    <w:rsid w:val="00876FD2"/>
    <w:rsid w:val="0087730A"/>
    <w:rsid w:val="00883EF6"/>
    <w:rsid w:val="008849C6"/>
    <w:rsid w:val="00886858"/>
    <w:rsid w:val="00893980"/>
    <w:rsid w:val="00895DC6"/>
    <w:rsid w:val="008974DE"/>
    <w:rsid w:val="008A24F0"/>
    <w:rsid w:val="008A70C5"/>
    <w:rsid w:val="008B2242"/>
    <w:rsid w:val="008B254F"/>
    <w:rsid w:val="008B2F7A"/>
    <w:rsid w:val="008B5DD2"/>
    <w:rsid w:val="008C13A1"/>
    <w:rsid w:val="008C3A4A"/>
    <w:rsid w:val="008C72B7"/>
    <w:rsid w:val="008D2BA2"/>
    <w:rsid w:val="008D4EDD"/>
    <w:rsid w:val="008E1D23"/>
    <w:rsid w:val="008E5324"/>
    <w:rsid w:val="008F5D42"/>
    <w:rsid w:val="008F7089"/>
    <w:rsid w:val="00901E2E"/>
    <w:rsid w:val="00906911"/>
    <w:rsid w:val="00914CF0"/>
    <w:rsid w:val="0093206F"/>
    <w:rsid w:val="009340BA"/>
    <w:rsid w:val="009406B9"/>
    <w:rsid w:val="00940909"/>
    <w:rsid w:val="00944BD9"/>
    <w:rsid w:val="00946A01"/>
    <w:rsid w:val="00946A84"/>
    <w:rsid w:val="0095121C"/>
    <w:rsid w:val="00951FBE"/>
    <w:rsid w:val="00952FCD"/>
    <w:rsid w:val="00956802"/>
    <w:rsid w:val="00956D61"/>
    <w:rsid w:val="009603B7"/>
    <w:rsid w:val="009620BF"/>
    <w:rsid w:val="00965761"/>
    <w:rsid w:val="009700BB"/>
    <w:rsid w:val="00970DB3"/>
    <w:rsid w:val="00973302"/>
    <w:rsid w:val="00973CE9"/>
    <w:rsid w:val="0097600C"/>
    <w:rsid w:val="00981C67"/>
    <w:rsid w:val="00981DF1"/>
    <w:rsid w:val="009824C3"/>
    <w:rsid w:val="009828CD"/>
    <w:rsid w:val="00982D3E"/>
    <w:rsid w:val="00990143"/>
    <w:rsid w:val="009930FF"/>
    <w:rsid w:val="00995299"/>
    <w:rsid w:val="00995CCC"/>
    <w:rsid w:val="009A140A"/>
    <w:rsid w:val="009A3278"/>
    <w:rsid w:val="009A663D"/>
    <w:rsid w:val="009A7D94"/>
    <w:rsid w:val="009A7DB7"/>
    <w:rsid w:val="009B15B5"/>
    <w:rsid w:val="009B2CD9"/>
    <w:rsid w:val="009C07D6"/>
    <w:rsid w:val="009D0A33"/>
    <w:rsid w:val="009D2E5F"/>
    <w:rsid w:val="009D31E5"/>
    <w:rsid w:val="009D5F8C"/>
    <w:rsid w:val="009D7D52"/>
    <w:rsid w:val="009E2190"/>
    <w:rsid w:val="009F187B"/>
    <w:rsid w:val="009F3006"/>
    <w:rsid w:val="009F3644"/>
    <w:rsid w:val="009F4900"/>
    <w:rsid w:val="009F781D"/>
    <w:rsid w:val="00A00466"/>
    <w:rsid w:val="00A0188A"/>
    <w:rsid w:val="00A10F7D"/>
    <w:rsid w:val="00A150F9"/>
    <w:rsid w:val="00A1520D"/>
    <w:rsid w:val="00A22FD5"/>
    <w:rsid w:val="00A23A4F"/>
    <w:rsid w:val="00A32B99"/>
    <w:rsid w:val="00A358B9"/>
    <w:rsid w:val="00A37EA5"/>
    <w:rsid w:val="00A429AA"/>
    <w:rsid w:val="00A50D33"/>
    <w:rsid w:val="00A513DA"/>
    <w:rsid w:val="00A51A91"/>
    <w:rsid w:val="00A521CE"/>
    <w:rsid w:val="00A5748B"/>
    <w:rsid w:val="00A63479"/>
    <w:rsid w:val="00A63E4C"/>
    <w:rsid w:val="00A73997"/>
    <w:rsid w:val="00A73ACC"/>
    <w:rsid w:val="00A753F0"/>
    <w:rsid w:val="00A83161"/>
    <w:rsid w:val="00A9142E"/>
    <w:rsid w:val="00A91D60"/>
    <w:rsid w:val="00AA305D"/>
    <w:rsid w:val="00AA6E37"/>
    <w:rsid w:val="00AB1288"/>
    <w:rsid w:val="00AB7FEA"/>
    <w:rsid w:val="00AC1FD2"/>
    <w:rsid w:val="00AC27DF"/>
    <w:rsid w:val="00AC2A1E"/>
    <w:rsid w:val="00AC66F4"/>
    <w:rsid w:val="00AD25C2"/>
    <w:rsid w:val="00AD3C5B"/>
    <w:rsid w:val="00AD606D"/>
    <w:rsid w:val="00AD66ED"/>
    <w:rsid w:val="00AD7074"/>
    <w:rsid w:val="00AD70E0"/>
    <w:rsid w:val="00AF08CF"/>
    <w:rsid w:val="00AF1A3D"/>
    <w:rsid w:val="00AF4F5E"/>
    <w:rsid w:val="00AF5337"/>
    <w:rsid w:val="00B008AE"/>
    <w:rsid w:val="00B014BF"/>
    <w:rsid w:val="00B03E83"/>
    <w:rsid w:val="00B1031C"/>
    <w:rsid w:val="00B15F7B"/>
    <w:rsid w:val="00B172A0"/>
    <w:rsid w:val="00B174B1"/>
    <w:rsid w:val="00B20A7A"/>
    <w:rsid w:val="00B242BE"/>
    <w:rsid w:val="00B265DC"/>
    <w:rsid w:val="00B3437F"/>
    <w:rsid w:val="00B34408"/>
    <w:rsid w:val="00B3572F"/>
    <w:rsid w:val="00B433F0"/>
    <w:rsid w:val="00B447AF"/>
    <w:rsid w:val="00B453FF"/>
    <w:rsid w:val="00B4570B"/>
    <w:rsid w:val="00B5097C"/>
    <w:rsid w:val="00B556DE"/>
    <w:rsid w:val="00B572B1"/>
    <w:rsid w:val="00B65AD2"/>
    <w:rsid w:val="00B77DB9"/>
    <w:rsid w:val="00B81A9D"/>
    <w:rsid w:val="00B9266B"/>
    <w:rsid w:val="00B92745"/>
    <w:rsid w:val="00B93256"/>
    <w:rsid w:val="00BA2CBC"/>
    <w:rsid w:val="00BA4415"/>
    <w:rsid w:val="00BA7409"/>
    <w:rsid w:val="00BA752B"/>
    <w:rsid w:val="00BB4921"/>
    <w:rsid w:val="00BB4CE4"/>
    <w:rsid w:val="00BC12E8"/>
    <w:rsid w:val="00BC45AD"/>
    <w:rsid w:val="00BC4C9F"/>
    <w:rsid w:val="00BC7533"/>
    <w:rsid w:val="00BD0ABB"/>
    <w:rsid w:val="00BD1303"/>
    <w:rsid w:val="00BD6197"/>
    <w:rsid w:val="00BD6409"/>
    <w:rsid w:val="00BD73AE"/>
    <w:rsid w:val="00BE2196"/>
    <w:rsid w:val="00BE2A96"/>
    <w:rsid w:val="00BE6190"/>
    <w:rsid w:val="00BE6293"/>
    <w:rsid w:val="00BE6D00"/>
    <w:rsid w:val="00BF1B05"/>
    <w:rsid w:val="00BF1FA5"/>
    <w:rsid w:val="00C13A26"/>
    <w:rsid w:val="00C14E3D"/>
    <w:rsid w:val="00C161EF"/>
    <w:rsid w:val="00C16BA0"/>
    <w:rsid w:val="00C209BF"/>
    <w:rsid w:val="00C23101"/>
    <w:rsid w:val="00C23FA8"/>
    <w:rsid w:val="00C258B4"/>
    <w:rsid w:val="00C27360"/>
    <w:rsid w:val="00C33625"/>
    <w:rsid w:val="00C33944"/>
    <w:rsid w:val="00C37F37"/>
    <w:rsid w:val="00C51385"/>
    <w:rsid w:val="00C56ED4"/>
    <w:rsid w:val="00C600A0"/>
    <w:rsid w:val="00C61602"/>
    <w:rsid w:val="00C616F8"/>
    <w:rsid w:val="00C75E25"/>
    <w:rsid w:val="00C767FD"/>
    <w:rsid w:val="00C809C2"/>
    <w:rsid w:val="00C81CF5"/>
    <w:rsid w:val="00C82108"/>
    <w:rsid w:val="00C91496"/>
    <w:rsid w:val="00C93ABE"/>
    <w:rsid w:val="00C94F31"/>
    <w:rsid w:val="00C953D0"/>
    <w:rsid w:val="00CA13A9"/>
    <w:rsid w:val="00CB7AF9"/>
    <w:rsid w:val="00CD5E1F"/>
    <w:rsid w:val="00CD69D1"/>
    <w:rsid w:val="00CE0173"/>
    <w:rsid w:val="00CE02F0"/>
    <w:rsid w:val="00CE1D44"/>
    <w:rsid w:val="00CE34EC"/>
    <w:rsid w:val="00CE5064"/>
    <w:rsid w:val="00CF0364"/>
    <w:rsid w:val="00CF1091"/>
    <w:rsid w:val="00CF22AF"/>
    <w:rsid w:val="00CF4184"/>
    <w:rsid w:val="00CF5A9A"/>
    <w:rsid w:val="00CF6C77"/>
    <w:rsid w:val="00D03EEB"/>
    <w:rsid w:val="00D07835"/>
    <w:rsid w:val="00D2277E"/>
    <w:rsid w:val="00D26EEA"/>
    <w:rsid w:val="00D2748F"/>
    <w:rsid w:val="00D336F9"/>
    <w:rsid w:val="00D37F15"/>
    <w:rsid w:val="00D44599"/>
    <w:rsid w:val="00D446BA"/>
    <w:rsid w:val="00D46462"/>
    <w:rsid w:val="00D561FB"/>
    <w:rsid w:val="00D72FBA"/>
    <w:rsid w:val="00D7601F"/>
    <w:rsid w:val="00D8214F"/>
    <w:rsid w:val="00D9026E"/>
    <w:rsid w:val="00D96334"/>
    <w:rsid w:val="00DA1FEC"/>
    <w:rsid w:val="00DA478F"/>
    <w:rsid w:val="00DB504C"/>
    <w:rsid w:val="00DB640B"/>
    <w:rsid w:val="00DC01AE"/>
    <w:rsid w:val="00DC21F0"/>
    <w:rsid w:val="00DC3EEF"/>
    <w:rsid w:val="00DD15F9"/>
    <w:rsid w:val="00DD19BD"/>
    <w:rsid w:val="00DD2DE2"/>
    <w:rsid w:val="00DE3024"/>
    <w:rsid w:val="00DE588B"/>
    <w:rsid w:val="00DE6A36"/>
    <w:rsid w:val="00DF2689"/>
    <w:rsid w:val="00DF40E3"/>
    <w:rsid w:val="00DF6722"/>
    <w:rsid w:val="00E05783"/>
    <w:rsid w:val="00E105D7"/>
    <w:rsid w:val="00E2335D"/>
    <w:rsid w:val="00E23A62"/>
    <w:rsid w:val="00E243DD"/>
    <w:rsid w:val="00E26FE7"/>
    <w:rsid w:val="00E365E1"/>
    <w:rsid w:val="00E42EB9"/>
    <w:rsid w:val="00E4343F"/>
    <w:rsid w:val="00E45874"/>
    <w:rsid w:val="00E47836"/>
    <w:rsid w:val="00E5022F"/>
    <w:rsid w:val="00E52B86"/>
    <w:rsid w:val="00E54AA8"/>
    <w:rsid w:val="00E567E5"/>
    <w:rsid w:val="00E571BD"/>
    <w:rsid w:val="00E60684"/>
    <w:rsid w:val="00E614EE"/>
    <w:rsid w:val="00E64CB3"/>
    <w:rsid w:val="00E663A6"/>
    <w:rsid w:val="00E70D22"/>
    <w:rsid w:val="00E72AD8"/>
    <w:rsid w:val="00E72EE5"/>
    <w:rsid w:val="00E774DF"/>
    <w:rsid w:val="00E82491"/>
    <w:rsid w:val="00E915E0"/>
    <w:rsid w:val="00EA1016"/>
    <w:rsid w:val="00EA4C8E"/>
    <w:rsid w:val="00EA4D90"/>
    <w:rsid w:val="00EA59A9"/>
    <w:rsid w:val="00EA7E1E"/>
    <w:rsid w:val="00EB03EE"/>
    <w:rsid w:val="00EB1F20"/>
    <w:rsid w:val="00EB3D36"/>
    <w:rsid w:val="00EB57AB"/>
    <w:rsid w:val="00EC10EF"/>
    <w:rsid w:val="00EC1A92"/>
    <w:rsid w:val="00EC3609"/>
    <w:rsid w:val="00EC47E1"/>
    <w:rsid w:val="00EC6E4C"/>
    <w:rsid w:val="00EC7234"/>
    <w:rsid w:val="00ED1E73"/>
    <w:rsid w:val="00ED280F"/>
    <w:rsid w:val="00ED5F8A"/>
    <w:rsid w:val="00ED6288"/>
    <w:rsid w:val="00EE0771"/>
    <w:rsid w:val="00EE1968"/>
    <w:rsid w:val="00EE2823"/>
    <w:rsid w:val="00EE558B"/>
    <w:rsid w:val="00EF3DB6"/>
    <w:rsid w:val="00EF7278"/>
    <w:rsid w:val="00F0007F"/>
    <w:rsid w:val="00F027B7"/>
    <w:rsid w:val="00F037C2"/>
    <w:rsid w:val="00F056BB"/>
    <w:rsid w:val="00F17A53"/>
    <w:rsid w:val="00F2140E"/>
    <w:rsid w:val="00F21DF2"/>
    <w:rsid w:val="00F31564"/>
    <w:rsid w:val="00F36891"/>
    <w:rsid w:val="00F44B93"/>
    <w:rsid w:val="00F47740"/>
    <w:rsid w:val="00F51DC8"/>
    <w:rsid w:val="00F555AE"/>
    <w:rsid w:val="00F60240"/>
    <w:rsid w:val="00F65657"/>
    <w:rsid w:val="00F67AB6"/>
    <w:rsid w:val="00F75AF2"/>
    <w:rsid w:val="00F75C23"/>
    <w:rsid w:val="00F776D9"/>
    <w:rsid w:val="00F93475"/>
    <w:rsid w:val="00F95D1C"/>
    <w:rsid w:val="00FA0E11"/>
    <w:rsid w:val="00FA64CF"/>
    <w:rsid w:val="00FA73DB"/>
    <w:rsid w:val="00FA7F98"/>
    <w:rsid w:val="00FB2CBB"/>
    <w:rsid w:val="00FB36FF"/>
    <w:rsid w:val="00FB4337"/>
    <w:rsid w:val="00FB568B"/>
    <w:rsid w:val="00FC5654"/>
    <w:rsid w:val="00FD05DC"/>
    <w:rsid w:val="00FD1C3E"/>
    <w:rsid w:val="00FD2C6E"/>
    <w:rsid w:val="00FD36A1"/>
    <w:rsid w:val="00FD537D"/>
    <w:rsid w:val="00FE18F6"/>
    <w:rsid w:val="00FE3AB5"/>
    <w:rsid w:val="00FE3C70"/>
    <w:rsid w:val="00FF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BFCAF"/>
  <w15:docId w15:val="{797CF614-B37E-437A-AF49-70616498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94"/>
    <w:pPr>
      <w:jc w:val="both"/>
    </w:pPr>
    <w:rPr>
      <w:rFonts w:cs="Arial"/>
      <w:sz w:val="22"/>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091AD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091AD5"/>
    <w:rPr>
      <w:color w:val="auto"/>
    </w:rPr>
  </w:style>
  <w:style w:type="paragraph" w:customStyle="1" w:styleId="CM2">
    <w:name w:val="CM2"/>
    <w:basedOn w:val="Default"/>
    <w:next w:val="Default"/>
    <w:uiPriority w:val="99"/>
    <w:rsid w:val="00091AD5"/>
    <w:pPr>
      <w:spacing w:line="346" w:lineRule="atLeast"/>
    </w:pPr>
    <w:rPr>
      <w:color w:val="auto"/>
    </w:rPr>
  </w:style>
  <w:style w:type="paragraph" w:customStyle="1" w:styleId="CM5">
    <w:name w:val="CM5"/>
    <w:basedOn w:val="Default"/>
    <w:next w:val="Default"/>
    <w:uiPriority w:val="99"/>
    <w:rsid w:val="00091AD5"/>
    <w:pPr>
      <w:spacing w:after="345"/>
    </w:pPr>
    <w:rPr>
      <w:color w:val="auto"/>
    </w:rPr>
  </w:style>
  <w:style w:type="paragraph" w:customStyle="1" w:styleId="CM3">
    <w:name w:val="CM3"/>
    <w:basedOn w:val="Default"/>
    <w:next w:val="Default"/>
    <w:uiPriority w:val="99"/>
    <w:rsid w:val="00091AD5"/>
    <w:pPr>
      <w:spacing w:line="346" w:lineRule="atLeast"/>
    </w:pPr>
    <w:rPr>
      <w:color w:val="auto"/>
    </w:rPr>
  </w:style>
  <w:style w:type="paragraph" w:customStyle="1" w:styleId="CM6">
    <w:name w:val="CM6"/>
    <w:basedOn w:val="Default"/>
    <w:next w:val="Default"/>
    <w:uiPriority w:val="99"/>
    <w:rsid w:val="00091AD5"/>
    <w:pPr>
      <w:spacing w:after="585"/>
    </w:pPr>
    <w:rPr>
      <w:color w:val="auto"/>
    </w:rPr>
  </w:style>
  <w:style w:type="paragraph" w:customStyle="1" w:styleId="CM4">
    <w:name w:val="CM4"/>
    <w:basedOn w:val="Default"/>
    <w:next w:val="Default"/>
    <w:uiPriority w:val="99"/>
    <w:rsid w:val="00091AD5"/>
    <w:pPr>
      <w:spacing w:line="346" w:lineRule="atLeast"/>
    </w:pPr>
    <w:rPr>
      <w:color w:val="auto"/>
    </w:rPr>
  </w:style>
  <w:style w:type="paragraph" w:customStyle="1" w:styleId="CM7">
    <w:name w:val="CM7"/>
    <w:basedOn w:val="Default"/>
    <w:next w:val="Default"/>
    <w:uiPriority w:val="99"/>
    <w:rsid w:val="00091AD5"/>
    <w:pPr>
      <w:spacing w:after="105"/>
    </w:pPr>
    <w:rPr>
      <w:color w:val="auto"/>
    </w:rPr>
  </w:style>
  <w:style w:type="paragraph" w:styleId="NormalWeb">
    <w:name w:val="Normal (Web)"/>
    <w:basedOn w:val="Normal"/>
    <w:uiPriority w:val="99"/>
    <w:rsid w:val="00E60684"/>
    <w:pPr>
      <w:spacing w:before="100" w:beforeAutospacing="1" w:after="100" w:afterAutospacing="1"/>
    </w:pPr>
  </w:style>
  <w:style w:type="character" w:styleId="Lienhypertexte">
    <w:name w:val="Hyperlink"/>
    <w:uiPriority w:val="99"/>
    <w:rsid w:val="00E60684"/>
    <w:rPr>
      <w:color w:val="0000FF"/>
      <w:u w:val="single"/>
    </w:rPr>
  </w:style>
  <w:style w:type="character" w:customStyle="1" w:styleId="citationbook">
    <w:name w:val="citation book"/>
    <w:basedOn w:val="Policepardfaut"/>
    <w:uiPriority w:val="99"/>
    <w:rsid w:val="003D708F"/>
  </w:style>
  <w:style w:type="character" w:customStyle="1" w:styleId="printonly">
    <w:name w:val="printonly"/>
    <w:basedOn w:val="Policepardfaut"/>
    <w:uiPriority w:val="99"/>
    <w:rsid w:val="003D708F"/>
  </w:style>
  <w:style w:type="paragraph" w:customStyle="1" w:styleId="ListParagraph1">
    <w:name w:val="List Paragraph1"/>
    <w:basedOn w:val="Normal"/>
    <w:uiPriority w:val="34"/>
    <w:qFormat/>
    <w:rsid w:val="00EE558B"/>
    <w:pPr>
      <w:ind w:left="720"/>
    </w:pPr>
    <w:rPr>
      <w:rFonts w:ascii="Calibri" w:eastAsia="Calibri" w:hAnsi="Calibri" w:cs="Calibri"/>
      <w:szCs w:val="22"/>
      <w:lang w:val="nl-NL" w:eastAsia="nl-NL"/>
    </w:rPr>
  </w:style>
  <w:style w:type="paragraph" w:styleId="En-tte">
    <w:name w:val="header"/>
    <w:basedOn w:val="Normal"/>
    <w:link w:val="En-tteCar"/>
    <w:uiPriority w:val="99"/>
    <w:unhideWhenUsed/>
    <w:rsid w:val="004A157B"/>
    <w:pPr>
      <w:tabs>
        <w:tab w:val="center" w:pos="4536"/>
        <w:tab w:val="right" w:pos="9072"/>
      </w:tabs>
    </w:pPr>
  </w:style>
  <w:style w:type="character" w:customStyle="1" w:styleId="En-tteCar">
    <w:name w:val="En-tête Car"/>
    <w:link w:val="En-tte"/>
    <w:uiPriority w:val="99"/>
    <w:rsid w:val="004A157B"/>
    <w:rPr>
      <w:rFonts w:cs="Arial"/>
      <w:sz w:val="22"/>
      <w:szCs w:val="24"/>
      <w:lang w:val="en-GB" w:eastAsia="en-US"/>
    </w:rPr>
  </w:style>
  <w:style w:type="paragraph" w:styleId="Pieddepage">
    <w:name w:val="footer"/>
    <w:basedOn w:val="Normal"/>
    <w:link w:val="PieddepageCar"/>
    <w:uiPriority w:val="99"/>
    <w:unhideWhenUsed/>
    <w:rsid w:val="004A157B"/>
    <w:pPr>
      <w:tabs>
        <w:tab w:val="center" w:pos="4536"/>
        <w:tab w:val="right" w:pos="9072"/>
      </w:tabs>
    </w:pPr>
  </w:style>
  <w:style w:type="character" w:customStyle="1" w:styleId="PieddepageCar">
    <w:name w:val="Pied de page Car"/>
    <w:link w:val="Pieddepage"/>
    <w:uiPriority w:val="99"/>
    <w:rsid w:val="004A157B"/>
    <w:rPr>
      <w:rFonts w:cs="Arial"/>
      <w:sz w:val="22"/>
      <w:szCs w:val="24"/>
      <w:lang w:val="en-GB" w:eastAsia="en-US"/>
    </w:rPr>
  </w:style>
  <w:style w:type="character" w:styleId="Marquedecommentaire">
    <w:name w:val="annotation reference"/>
    <w:uiPriority w:val="99"/>
    <w:semiHidden/>
    <w:unhideWhenUsed/>
    <w:rsid w:val="00E54AA8"/>
    <w:rPr>
      <w:sz w:val="16"/>
      <w:szCs w:val="16"/>
    </w:rPr>
  </w:style>
  <w:style w:type="paragraph" w:styleId="Commentaire">
    <w:name w:val="annotation text"/>
    <w:basedOn w:val="Normal"/>
    <w:link w:val="CommentaireCar"/>
    <w:uiPriority w:val="99"/>
    <w:semiHidden/>
    <w:unhideWhenUsed/>
    <w:rsid w:val="00E54AA8"/>
    <w:rPr>
      <w:sz w:val="20"/>
      <w:szCs w:val="20"/>
    </w:rPr>
  </w:style>
  <w:style w:type="character" w:customStyle="1" w:styleId="CommentaireCar">
    <w:name w:val="Commentaire Car"/>
    <w:link w:val="Commentaire"/>
    <w:uiPriority w:val="99"/>
    <w:semiHidden/>
    <w:rsid w:val="00E54AA8"/>
    <w:rPr>
      <w:rFonts w:cs="Arial"/>
      <w:lang w:val="en-GB"/>
    </w:rPr>
  </w:style>
  <w:style w:type="paragraph" w:styleId="Objetducommentaire">
    <w:name w:val="annotation subject"/>
    <w:basedOn w:val="Commentaire"/>
    <w:next w:val="Commentaire"/>
    <w:link w:val="ObjetducommentaireCar"/>
    <w:uiPriority w:val="99"/>
    <w:semiHidden/>
    <w:unhideWhenUsed/>
    <w:rsid w:val="00E54AA8"/>
    <w:rPr>
      <w:b/>
      <w:bCs/>
    </w:rPr>
  </w:style>
  <w:style w:type="character" w:customStyle="1" w:styleId="ObjetducommentaireCar">
    <w:name w:val="Objet du commentaire Car"/>
    <w:link w:val="Objetducommentaire"/>
    <w:uiPriority w:val="99"/>
    <w:semiHidden/>
    <w:rsid w:val="00E54AA8"/>
    <w:rPr>
      <w:rFonts w:cs="Arial"/>
      <w:b/>
      <w:bCs/>
      <w:lang w:val="en-GB"/>
    </w:rPr>
  </w:style>
  <w:style w:type="paragraph" w:styleId="Textedebulles">
    <w:name w:val="Balloon Text"/>
    <w:basedOn w:val="Normal"/>
    <w:link w:val="TextedebullesCar"/>
    <w:uiPriority w:val="99"/>
    <w:semiHidden/>
    <w:unhideWhenUsed/>
    <w:rsid w:val="00E54AA8"/>
    <w:rPr>
      <w:rFonts w:ascii="Arial" w:hAnsi="Arial"/>
      <w:sz w:val="16"/>
      <w:szCs w:val="16"/>
    </w:rPr>
  </w:style>
  <w:style w:type="character" w:customStyle="1" w:styleId="TextedebullesCar">
    <w:name w:val="Texte de bulles Car"/>
    <w:link w:val="Textedebulles"/>
    <w:uiPriority w:val="99"/>
    <w:semiHidden/>
    <w:rsid w:val="00E54AA8"/>
    <w:rPr>
      <w:rFonts w:ascii="Arial" w:hAnsi="Arial" w:cs="Arial"/>
      <w:sz w:val="16"/>
      <w:szCs w:val="16"/>
      <w:lang w:val="en-GB"/>
    </w:rPr>
  </w:style>
  <w:style w:type="paragraph" w:styleId="Paragraphedeliste">
    <w:name w:val="List Paragraph"/>
    <w:basedOn w:val="Normal"/>
    <w:uiPriority w:val="34"/>
    <w:qFormat/>
    <w:rsid w:val="0032449D"/>
    <w:pPr>
      <w:ind w:left="720"/>
    </w:pPr>
    <w:rPr>
      <w:rFonts w:ascii="Calibri" w:eastAsia="Calibri" w:hAnsi="Calibri" w:cs="Calibri"/>
      <w:szCs w:val="22"/>
      <w:lang w:val="nl-NL" w:eastAsia="nl-NL"/>
    </w:rPr>
  </w:style>
  <w:style w:type="paragraph" w:customStyle="1" w:styleId="EndNoteBibliographyTitle">
    <w:name w:val="EndNote Bibliography Title"/>
    <w:basedOn w:val="Normal"/>
    <w:link w:val="EndNoteBibliographyTitleCar"/>
    <w:rsid w:val="00DD2DE2"/>
    <w:pPr>
      <w:jc w:val="center"/>
    </w:pPr>
    <w:rPr>
      <w:rFonts w:cs="Times New Roman"/>
      <w:noProof/>
      <w:lang w:val="en-US"/>
    </w:rPr>
  </w:style>
  <w:style w:type="character" w:customStyle="1" w:styleId="EndNoteBibliographyTitleCar">
    <w:name w:val="EndNote Bibliography Title Car"/>
    <w:link w:val="EndNoteBibliographyTitle"/>
    <w:rsid w:val="00DD2DE2"/>
    <w:rPr>
      <w:noProof/>
      <w:sz w:val="22"/>
      <w:szCs w:val="24"/>
    </w:rPr>
  </w:style>
  <w:style w:type="paragraph" w:customStyle="1" w:styleId="EndNoteBibliography">
    <w:name w:val="EndNote Bibliography"/>
    <w:basedOn w:val="Normal"/>
    <w:link w:val="EndNoteBibliographyCar"/>
    <w:rsid w:val="00DD2DE2"/>
    <w:rPr>
      <w:rFonts w:cs="Times New Roman"/>
      <w:noProof/>
      <w:lang w:val="en-US"/>
    </w:rPr>
  </w:style>
  <w:style w:type="character" w:customStyle="1" w:styleId="EndNoteBibliographyCar">
    <w:name w:val="EndNote Bibliography Car"/>
    <w:link w:val="EndNoteBibliography"/>
    <w:rsid w:val="00DD2DE2"/>
    <w:rPr>
      <w:noProof/>
      <w:sz w:val="22"/>
      <w:szCs w:val="24"/>
    </w:rPr>
  </w:style>
  <w:style w:type="paragraph" w:styleId="Lgende">
    <w:name w:val="caption"/>
    <w:basedOn w:val="Normal"/>
    <w:next w:val="Normal"/>
    <w:uiPriority w:val="35"/>
    <w:unhideWhenUsed/>
    <w:qFormat/>
    <w:rsid w:val="00995CCC"/>
    <w:rPr>
      <w:b/>
      <w:bCs/>
      <w:sz w:val="20"/>
      <w:szCs w:val="20"/>
    </w:rPr>
  </w:style>
  <w:style w:type="paragraph" w:styleId="Corpsdetexte">
    <w:name w:val="Body Text"/>
    <w:basedOn w:val="Normal"/>
    <w:link w:val="CorpsdetexteCar"/>
    <w:autoRedefine/>
    <w:rsid w:val="00F037C2"/>
    <w:pPr>
      <w:tabs>
        <w:tab w:val="left" w:pos="1170"/>
      </w:tabs>
    </w:pPr>
    <w:rPr>
      <w:rFonts w:cs="Times New Roman"/>
      <w:sz w:val="18"/>
      <w:szCs w:val="18"/>
      <w:lang w:val="en"/>
    </w:rPr>
  </w:style>
  <w:style w:type="character" w:customStyle="1" w:styleId="CorpsdetexteCar">
    <w:name w:val="Corps de texte Car"/>
    <w:link w:val="Corpsdetexte"/>
    <w:rsid w:val="00F037C2"/>
    <w:rPr>
      <w:sz w:val="18"/>
      <w:szCs w:val="18"/>
      <w:lang w:val="en"/>
    </w:rPr>
  </w:style>
  <w:style w:type="table" w:styleId="Grilledutableau">
    <w:name w:val="Table Grid"/>
    <w:basedOn w:val="TableauNormal"/>
    <w:uiPriority w:val="59"/>
    <w:rsid w:val="00F03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198383">
      <w:bodyDiv w:val="1"/>
      <w:marLeft w:val="0"/>
      <w:marRight w:val="0"/>
      <w:marTop w:val="0"/>
      <w:marBottom w:val="0"/>
      <w:divBdr>
        <w:top w:val="none" w:sz="0" w:space="0" w:color="auto"/>
        <w:left w:val="none" w:sz="0" w:space="0" w:color="auto"/>
        <w:bottom w:val="none" w:sz="0" w:space="0" w:color="auto"/>
        <w:right w:val="none" w:sz="0" w:space="0" w:color="auto"/>
      </w:divBdr>
    </w:div>
    <w:div w:id="1233005642">
      <w:marLeft w:val="0"/>
      <w:marRight w:val="0"/>
      <w:marTop w:val="0"/>
      <w:marBottom w:val="0"/>
      <w:divBdr>
        <w:top w:val="none" w:sz="0" w:space="0" w:color="auto"/>
        <w:left w:val="none" w:sz="0" w:space="0" w:color="auto"/>
        <w:bottom w:val="none" w:sz="0" w:space="0" w:color="auto"/>
        <w:right w:val="none" w:sz="0" w:space="0" w:color="auto"/>
      </w:divBdr>
      <w:divsChild>
        <w:div w:id="1233005640">
          <w:marLeft w:val="0"/>
          <w:marRight w:val="0"/>
          <w:marTop w:val="0"/>
          <w:marBottom w:val="0"/>
          <w:divBdr>
            <w:top w:val="none" w:sz="0" w:space="0" w:color="auto"/>
            <w:left w:val="none" w:sz="0" w:space="0" w:color="auto"/>
            <w:bottom w:val="none" w:sz="0" w:space="0" w:color="auto"/>
            <w:right w:val="none" w:sz="0" w:space="0" w:color="auto"/>
          </w:divBdr>
        </w:div>
        <w:div w:id="1233005643">
          <w:marLeft w:val="0"/>
          <w:marRight w:val="0"/>
          <w:marTop w:val="0"/>
          <w:marBottom w:val="0"/>
          <w:divBdr>
            <w:top w:val="none" w:sz="0" w:space="0" w:color="auto"/>
            <w:left w:val="none" w:sz="0" w:space="0" w:color="auto"/>
            <w:bottom w:val="none" w:sz="0" w:space="0" w:color="auto"/>
            <w:right w:val="none" w:sz="0" w:space="0" w:color="auto"/>
          </w:divBdr>
          <w:divsChild>
            <w:div w:id="1233005641">
              <w:marLeft w:val="0"/>
              <w:marRight w:val="0"/>
              <w:marTop w:val="0"/>
              <w:marBottom w:val="0"/>
              <w:divBdr>
                <w:top w:val="none" w:sz="0" w:space="0" w:color="auto"/>
                <w:left w:val="none" w:sz="0" w:space="0" w:color="auto"/>
                <w:bottom w:val="none" w:sz="0" w:space="0" w:color="auto"/>
                <w:right w:val="none" w:sz="0" w:space="0" w:color="auto"/>
              </w:divBdr>
            </w:div>
            <w:div w:id="12330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nde-ed.org/index_flash.ht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AAAC-5D56-436F-9C54-39D7CDA5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3890</Words>
  <Characters>41193</Characters>
  <Application>Microsoft Office Word</Application>
  <DocSecurity>0</DocSecurity>
  <Lines>343</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Guidelines-1_MMRI_Journal2.doc</vt:lpstr>
      <vt:lpstr>Microsoft Word - Guidelines-1_MMRI_Journal2.doc</vt:lpstr>
    </vt:vector>
  </TitlesOfParts>
  <Company>NFTDC</Company>
  <LinksUpToDate>false</LinksUpToDate>
  <CharactersWithSpaces>44994</CharactersWithSpaces>
  <SharedDoc>false</SharedDoc>
  <HLinks>
    <vt:vector size="12" baseType="variant">
      <vt:variant>
        <vt:i4>7471180</vt:i4>
      </vt:variant>
      <vt:variant>
        <vt:i4>67</vt:i4>
      </vt:variant>
      <vt:variant>
        <vt:i4>0</vt:i4>
      </vt:variant>
      <vt:variant>
        <vt:i4>5</vt:i4>
      </vt:variant>
      <vt:variant>
        <vt:lpwstr>https://www.nde-ed.org/index_flash.htm</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Guidelines-1_MMRI_Journal2.doc</dc:title>
  <dc:subject/>
  <dc:creator>peerapp</dc:creator>
  <cp:keywords/>
  <cp:lastModifiedBy>Isabelle Houde</cp:lastModifiedBy>
  <cp:revision>19</cp:revision>
  <cp:lastPrinted>2012-07-28T19:42:00Z</cp:lastPrinted>
  <dcterms:created xsi:type="dcterms:W3CDTF">2016-08-25T21:23:00Z</dcterms:created>
  <dcterms:modified xsi:type="dcterms:W3CDTF">2019-03-21T00:17:00Z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